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C11D1F" w14:textId="7552CFC0" w:rsidR="00136AE4" w:rsidRDefault="005438F9" w:rsidP="00136AE4">
      <w:pPr>
        <w:ind w:left="-284"/>
        <w:rPr>
          <w:rFonts w:ascii="Arial" w:eastAsia="Times New Roman" w:hAnsi="Arial" w:cs="Arial"/>
          <w:bCs/>
          <w:kern w:val="24"/>
          <w:sz w:val="20"/>
          <w:szCs w:val="20"/>
          <w:lang w:val="es-CO"/>
          <w14:shadow w14:blurRad="50800" w14:dist="38100" w14:dir="2700000" w14:sx="100000" w14:sy="100000" w14:kx="0" w14:ky="0" w14:algn="tl">
            <w14:srgbClr w14:val="000000">
              <w14:alpha w14:val="60000"/>
            </w14:srgbClr>
          </w14:shadow>
        </w:rPr>
      </w:pPr>
      <w:r>
        <w:rPr>
          <w:rFonts w:ascii="Arial" w:hAnsi="Arial" w:cs="Arial"/>
          <w:b/>
          <w:noProof/>
          <w:color w:val="FFFFFF" w:themeColor="background1"/>
          <w:sz w:val="24"/>
          <w:szCs w:val="24"/>
          <w:lang w:val="es-ES" w:eastAsia="es-ES"/>
        </w:rPr>
        <w:drawing>
          <wp:anchor distT="0" distB="0" distL="114300" distR="114300" simplePos="0" relativeHeight="251662336" behindDoc="0" locked="0" layoutInCell="1" allowOverlap="1" wp14:anchorId="0E5D4351" wp14:editId="7A992349">
            <wp:simplePos x="0" y="0"/>
            <wp:positionH relativeFrom="column">
              <wp:posOffset>-704850</wp:posOffset>
            </wp:positionH>
            <wp:positionV relativeFrom="paragraph">
              <wp:posOffset>-79541</wp:posOffset>
            </wp:positionV>
            <wp:extent cx="6951071" cy="652007"/>
            <wp:effectExtent l="19050" t="0" r="21590" b="24384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HeaderTitleImage_es_ES.jpg"/>
                    <pic:cNvPicPr/>
                  </pic:nvPicPr>
                  <pic:blipFill>
                    <a:blip r:embed="rId9">
                      <a:extLst>
                        <a:ext uri="{28A0092B-C50C-407E-A947-70E740481C1C}">
                          <a14:useLocalDpi xmlns:a14="http://schemas.microsoft.com/office/drawing/2010/main" val="0"/>
                        </a:ext>
                      </a:extLst>
                    </a:blip>
                    <a:stretch>
                      <a:fillRect/>
                    </a:stretch>
                  </pic:blipFill>
                  <pic:spPr>
                    <a:xfrm>
                      <a:off x="0" y="0"/>
                      <a:ext cx="6951071" cy="6520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2A957825" w14:textId="77777777" w:rsidR="005438F9" w:rsidRDefault="005438F9" w:rsidP="005438F9">
      <w:pPr>
        <w:ind w:left="-284"/>
        <w:jc w:val="center"/>
        <w:rPr>
          <w:rFonts w:ascii="Arial" w:eastAsia="Times New Roman" w:hAnsi="Arial" w:cs="Arial"/>
          <w:bCs/>
          <w:kern w:val="24"/>
          <w:sz w:val="20"/>
          <w:szCs w:val="20"/>
          <w:lang w:val="es-CO"/>
          <w14:shadow w14:blurRad="50800" w14:dist="38100" w14:dir="2700000" w14:sx="100000" w14:sy="100000" w14:kx="0" w14:ky="0" w14:algn="tl">
            <w14:srgbClr w14:val="000000">
              <w14:alpha w14:val="60000"/>
            </w14:srgbClr>
          </w14:shadow>
        </w:rPr>
      </w:pPr>
    </w:p>
    <w:p w14:paraId="432EDC50" w14:textId="454EA668" w:rsidR="005438F9" w:rsidRPr="00136AE4" w:rsidRDefault="005438F9" w:rsidP="005438F9">
      <w:pPr>
        <w:ind w:left="-284"/>
        <w:jc w:val="center"/>
        <w:rPr>
          <w:rFonts w:ascii="Arial" w:eastAsia="Times New Roman" w:hAnsi="Arial" w:cs="Arial"/>
          <w:bCs/>
          <w:kern w:val="24"/>
          <w:sz w:val="20"/>
          <w:szCs w:val="20"/>
          <w:lang w:val="es-CO"/>
          <w14:shadow w14:blurRad="50800" w14:dist="38100" w14:dir="2700000" w14:sx="100000" w14:sy="100000" w14:kx="0" w14:ky="0" w14:algn="tl">
            <w14:srgbClr w14:val="000000">
              <w14:alpha w14:val="60000"/>
            </w14:srgbClr>
          </w14:shadow>
        </w:rPr>
      </w:pPr>
    </w:p>
    <w:p w14:paraId="3A872B05" w14:textId="6B793FCE" w:rsidR="00136AE4" w:rsidRPr="0058577A" w:rsidRDefault="00136AE4" w:rsidP="005438F9">
      <w:pPr>
        <w:ind w:left="-284"/>
        <w:jc w:val="center"/>
        <w:rPr>
          <w:rFonts w:ascii="Arial" w:hAnsi="Arial" w:cs="Arial"/>
          <w:b/>
          <w:color w:val="FFFFFF" w:themeColor="background1"/>
          <w:sz w:val="24"/>
          <w:szCs w:val="24"/>
          <w:lang w:val="es-ES"/>
        </w:rPr>
      </w:pPr>
      <w:bookmarkStart w:id="0" w:name="_GoBack"/>
      <w:r w:rsidRPr="00136AE4">
        <w:rPr>
          <w:rFonts w:ascii="Arial" w:hAnsi="Arial" w:cs="Arial"/>
          <w:b/>
          <w:sz w:val="24"/>
          <w:szCs w:val="24"/>
          <w:lang w:val="es-ES"/>
        </w:rPr>
        <w:t xml:space="preserve">DIAGNÓSTICO CLÍNICO ULTRASONOGRÁFICO DE LA PATOLOGÍA MAMARIA </w:t>
      </w:r>
      <w:r w:rsidR="004D6A6D">
        <w:rPr>
          <w:rFonts w:ascii="Arial" w:hAnsi="Arial" w:cs="Arial"/>
          <w:b/>
          <w:sz w:val="24"/>
          <w:szCs w:val="24"/>
          <w:lang w:val="es-ES"/>
        </w:rPr>
        <w:t>E</w:t>
      </w:r>
      <w:r w:rsidRPr="00136AE4">
        <w:rPr>
          <w:rFonts w:ascii="Arial" w:hAnsi="Arial" w:cs="Arial"/>
          <w:b/>
          <w:sz w:val="24"/>
          <w:szCs w:val="24"/>
          <w:lang w:val="es-ES"/>
        </w:rPr>
        <w:t>N EDADES PEDIÁTRICAS</w:t>
      </w:r>
      <w:r>
        <w:rPr>
          <w:rFonts w:ascii="Arial" w:hAnsi="Arial" w:cs="Arial"/>
          <w:b/>
          <w:sz w:val="24"/>
          <w:szCs w:val="24"/>
          <w:lang w:val="es-ES"/>
        </w:rPr>
        <w:t xml:space="preserve">. </w:t>
      </w:r>
      <w:r w:rsidR="005438F9">
        <w:rPr>
          <w:rFonts w:ascii="Arial" w:hAnsi="Arial" w:cs="Arial"/>
          <w:b/>
          <w:sz w:val="24"/>
          <w:szCs w:val="24"/>
          <w:lang w:val="es-ES"/>
        </w:rPr>
        <w:t>ENTIDADES MÁS FRECUENTES</w:t>
      </w:r>
    </w:p>
    <w:bookmarkEnd w:id="0"/>
    <w:p w14:paraId="3BD92BB5" w14:textId="2C2ED5A7" w:rsidR="007A307A" w:rsidRDefault="007A307A" w:rsidP="007A307A">
      <w:pPr>
        <w:ind w:left="-284"/>
        <w:rPr>
          <w:rFonts w:ascii="Arial" w:hAnsi="Arial" w:cs="Arial"/>
          <w:sz w:val="24"/>
          <w:szCs w:val="24"/>
          <w:lang w:val="sv-SE"/>
        </w:rPr>
      </w:pPr>
      <w:r w:rsidRPr="001517A3">
        <w:rPr>
          <w:rFonts w:ascii="Arial" w:hAnsi="Arial" w:cs="Arial"/>
          <w:sz w:val="24"/>
          <w:szCs w:val="24"/>
          <w:lang w:val="sv-SE"/>
        </w:rPr>
        <w:t>MSc. Dra. Alety A</w:t>
      </w:r>
      <w:r>
        <w:rPr>
          <w:rFonts w:ascii="Arial" w:hAnsi="Arial" w:cs="Arial"/>
          <w:sz w:val="24"/>
          <w:szCs w:val="24"/>
          <w:lang w:val="sv-SE"/>
        </w:rPr>
        <w:t>nett García Reyes</w:t>
      </w:r>
      <w:r>
        <w:rPr>
          <w:rFonts w:ascii="Arial" w:hAnsi="Arial" w:cs="Arial"/>
          <w:sz w:val="24"/>
          <w:szCs w:val="24"/>
          <w:vertAlign w:val="superscript"/>
          <w:lang w:val="sv-SE"/>
        </w:rPr>
        <w:t>1</w:t>
      </w:r>
      <w:r>
        <w:rPr>
          <w:rFonts w:ascii="Arial" w:hAnsi="Arial" w:cs="Arial"/>
          <w:sz w:val="24"/>
          <w:szCs w:val="24"/>
          <w:lang w:val="sv-SE"/>
        </w:rPr>
        <w:t xml:space="preserve">. ORCID </w:t>
      </w:r>
      <w:r w:rsidR="004D25C4">
        <w:fldChar w:fldCharType="begin"/>
      </w:r>
      <w:r w:rsidR="004D25C4" w:rsidRPr="005438F9">
        <w:rPr>
          <w:lang w:val="es-ES"/>
        </w:rPr>
        <w:instrText xml:space="preserve"> HYPERLINK "https://orcid.org/0000-0001-9521-1481" </w:instrText>
      </w:r>
      <w:r w:rsidR="004D25C4">
        <w:fldChar w:fldCharType="separate"/>
      </w:r>
      <w:r>
        <w:rPr>
          <w:rFonts w:ascii="Arial" w:hAnsi="Arial" w:cs="Arial"/>
          <w:color w:val="0563C1"/>
          <w:sz w:val="24"/>
          <w:szCs w:val="24"/>
          <w:u w:val="single"/>
          <w:lang w:val="sv-SE"/>
        </w:rPr>
        <w:t>https://orcid.org/0000-0001-9521-1481</w:t>
      </w:r>
      <w:r w:rsidR="004D25C4">
        <w:rPr>
          <w:rFonts w:ascii="Arial" w:hAnsi="Arial" w:cs="Arial"/>
          <w:color w:val="0563C1"/>
          <w:sz w:val="24"/>
          <w:szCs w:val="24"/>
          <w:u w:val="single"/>
          <w:lang w:val="sv-SE"/>
        </w:rPr>
        <w:fldChar w:fldCharType="end"/>
      </w:r>
      <w:r w:rsidR="006135A5">
        <w:rPr>
          <w:rFonts w:ascii="Arial" w:hAnsi="Arial" w:cs="Arial"/>
          <w:sz w:val="24"/>
          <w:szCs w:val="24"/>
          <w:lang w:val="sv-SE"/>
        </w:rPr>
        <w:t xml:space="preserve"> C</w:t>
      </w:r>
      <w:r w:rsidR="00CC141C">
        <w:rPr>
          <w:rFonts w:ascii="Arial" w:hAnsi="Arial" w:cs="Arial"/>
          <w:sz w:val="24"/>
          <w:szCs w:val="24"/>
          <w:lang w:val="sv-SE"/>
        </w:rPr>
        <w:t>orreo electró</w:t>
      </w:r>
      <w:r>
        <w:rPr>
          <w:rFonts w:ascii="Arial" w:hAnsi="Arial" w:cs="Arial"/>
          <w:sz w:val="24"/>
          <w:szCs w:val="24"/>
          <w:lang w:val="sv-SE"/>
        </w:rPr>
        <w:t xml:space="preserve">nico: </w:t>
      </w:r>
      <w:hyperlink r:id="rId10" w:history="1">
        <w:r w:rsidRPr="000A089E">
          <w:rPr>
            <w:rStyle w:val="Hipervnculo"/>
            <w:rFonts w:ascii="Arial" w:hAnsi="Arial" w:cs="Arial"/>
            <w:sz w:val="24"/>
            <w:szCs w:val="24"/>
            <w:lang w:val="sv-SE"/>
          </w:rPr>
          <w:t>aletyanett@gmail.com</w:t>
        </w:r>
      </w:hyperlink>
      <w:r>
        <w:rPr>
          <w:rFonts w:ascii="Arial" w:hAnsi="Arial" w:cs="Arial"/>
          <w:sz w:val="24"/>
          <w:szCs w:val="24"/>
          <w:lang w:val="sv-SE"/>
        </w:rPr>
        <w:t xml:space="preserve">  </w:t>
      </w:r>
    </w:p>
    <w:p w14:paraId="536DF191" w14:textId="1DD54E54" w:rsidR="007A307A" w:rsidRPr="007A307A" w:rsidRDefault="007A307A" w:rsidP="00136AE4">
      <w:pPr>
        <w:ind w:left="-284"/>
        <w:rPr>
          <w:rFonts w:ascii="Arial" w:hAnsi="Arial" w:cs="Arial"/>
          <w:b/>
          <w:sz w:val="24"/>
          <w:szCs w:val="24"/>
          <w:lang w:val="sv-SE"/>
        </w:rPr>
      </w:pPr>
      <w:r w:rsidRPr="00407B40">
        <w:rPr>
          <w:rFonts w:ascii="Arial" w:hAnsi="Arial" w:cs="Arial"/>
          <w:sz w:val="24"/>
          <w:szCs w:val="24"/>
          <w:lang w:val="sv-SE"/>
        </w:rPr>
        <w:t>MSc</w:t>
      </w:r>
      <w:r>
        <w:rPr>
          <w:rFonts w:ascii="Arial" w:hAnsi="Arial" w:cs="Arial"/>
          <w:sz w:val="24"/>
          <w:szCs w:val="24"/>
          <w:lang w:val="sv-SE"/>
        </w:rPr>
        <w:t>. Dr. Ví</w:t>
      </w:r>
      <w:r w:rsidRPr="00407B40">
        <w:rPr>
          <w:rFonts w:ascii="Arial" w:hAnsi="Arial" w:cs="Arial"/>
          <w:sz w:val="24"/>
          <w:szCs w:val="24"/>
          <w:lang w:val="sv-SE"/>
        </w:rPr>
        <w:t>ctor</w:t>
      </w:r>
      <w:r w:rsidR="00C00859">
        <w:rPr>
          <w:rFonts w:ascii="Arial" w:hAnsi="Arial" w:cs="Arial"/>
          <w:sz w:val="24"/>
          <w:szCs w:val="24"/>
          <w:lang w:val="sv-SE"/>
        </w:rPr>
        <w:t xml:space="preserve"> Guillermo F</w:t>
      </w:r>
      <w:r>
        <w:rPr>
          <w:rFonts w:ascii="Arial" w:hAnsi="Arial" w:cs="Arial"/>
          <w:sz w:val="24"/>
          <w:szCs w:val="24"/>
          <w:lang w:val="sv-SE"/>
        </w:rPr>
        <w:t>erreira Moreno</w:t>
      </w:r>
      <w:r w:rsidRPr="00407B40">
        <w:rPr>
          <w:rFonts w:ascii="Arial" w:hAnsi="Arial" w:cs="Arial"/>
          <w:sz w:val="24"/>
          <w:szCs w:val="24"/>
          <w:vertAlign w:val="superscript"/>
          <w:lang w:val="sv-SE"/>
        </w:rPr>
        <w:t>2</w:t>
      </w:r>
      <w:r>
        <w:rPr>
          <w:rFonts w:ascii="Arial" w:hAnsi="Arial" w:cs="Arial"/>
          <w:sz w:val="24"/>
          <w:szCs w:val="24"/>
          <w:lang w:val="sv-SE"/>
        </w:rPr>
        <w:t xml:space="preserve">.  </w:t>
      </w:r>
      <w:r w:rsidRPr="00407B40">
        <w:rPr>
          <w:rFonts w:ascii="Arial" w:hAnsi="Arial" w:cs="Arial"/>
          <w:sz w:val="24"/>
          <w:szCs w:val="24"/>
          <w:lang w:val="sv-SE"/>
        </w:rPr>
        <w:t xml:space="preserve"> </w:t>
      </w:r>
      <w:r w:rsidRPr="00C63466">
        <w:rPr>
          <w:rFonts w:ascii="Arial" w:hAnsi="Arial" w:cs="Arial"/>
          <w:sz w:val="24"/>
          <w:szCs w:val="24"/>
          <w:lang w:val="sv-SE"/>
        </w:rPr>
        <w:t xml:space="preserve">ORCID </w:t>
      </w:r>
      <w:r w:rsidR="004D25C4">
        <w:fldChar w:fldCharType="begin"/>
      </w:r>
      <w:r w:rsidR="004D25C4" w:rsidRPr="005438F9">
        <w:rPr>
          <w:lang w:val="es-ES"/>
        </w:rPr>
        <w:instrText xml:space="preserve"> HYPERLINK "https://orcid.org/" </w:instrText>
      </w:r>
      <w:r w:rsidR="004D25C4">
        <w:fldChar w:fldCharType="separate"/>
      </w:r>
      <w:r w:rsidRPr="00EB3DAA">
        <w:rPr>
          <w:rStyle w:val="Hipervnculo"/>
          <w:rFonts w:ascii="Arial" w:hAnsi="Arial" w:cs="Arial"/>
          <w:sz w:val="24"/>
          <w:szCs w:val="24"/>
          <w:lang w:val="sv-SE"/>
        </w:rPr>
        <w:t>https://orcid.org/</w:t>
      </w:r>
      <w:r w:rsidR="004D25C4">
        <w:rPr>
          <w:rStyle w:val="Hipervnculo"/>
          <w:rFonts w:ascii="Arial" w:hAnsi="Arial" w:cs="Arial"/>
          <w:sz w:val="24"/>
          <w:szCs w:val="24"/>
          <w:lang w:val="sv-SE"/>
        </w:rPr>
        <w:fldChar w:fldCharType="end"/>
      </w:r>
      <w:r>
        <w:rPr>
          <w:rFonts w:ascii="Arial" w:hAnsi="Arial" w:cs="Arial"/>
          <w:color w:val="0563C1"/>
          <w:sz w:val="24"/>
          <w:szCs w:val="24"/>
          <w:u w:val="single"/>
          <w:lang w:val="sv-SE"/>
        </w:rPr>
        <w:t xml:space="preserve"> 0000-0002-5106-013X </w:t>
      </w:r>
      <w:r w:rsidRPr="00C63466">
        <w:rPr>
          <w:rFonts w:ascii="Arial" w:hAnsi="Arial" w:cs="Arial"/>
          <w:sz w:val="24"/>
          <w:szCs w:val="24"/>
          <w:lang w:val="sv-SE"/>
        </w:rPr>
        <w:t xml:space="preserve">Correo electrónico: </w:t>
      </w:r>
      <w:r w:rsidR="004D25C4">
        <w:fldChar w:fldCharType="begin"/>
      </w:r>
      <w:r w:rsidR="004D25C4" w:rsidRPr="005438F9">
        <w:rPr>
          <w:lang w:val="es-ES"/>
        </w:rPr>
        <w:instrText xml:space="preserve"> HYPERLINK "mailto:vgfm.mtz@gmail.com" </w:instrText>
      </w:r>
      <w:r w:rsidR="004D25C4">
        <w:fldChar w:fldCharType="separate"/>
      </w:r>
      <w:r w:rsidRPr="00EB3DAA">
        <w:rPr>
          <w:rStyle w:val="Hipervnculo"/>
          <w:rFonts w:ascii="Arial" w:hAnsi="Arial" w:cs="Arial"/>
          <w:sz w:val="24"/>
          <w:szCs w:val="24"/>
          <w:lang w:val="sv-SE"/>
        </w:rPr>
        <w:t>vgfm.mtz@gmail.com</w:t>
      </w:r>
      <w:r w:rsidR="004D25C4">
        <w:rPr>
          <w:rStyle w:val="Hipervnculo"/>
          <w:rFonts w:ascii="Arial" w:hAnsi="Arial" w:cs="Arial"/>
          <w:sz w:val="24"/>
          <w:szCs w:val="24"/>
          <w:lang w:val="sv-SE"/>
        </w:rPr>
        <w:fldChar w:fldCharType="end"/>
      </w:r>
    </w:p>
    <w:p w14:paraId="5128BC14" w14:textId="77777777" w:rsidR="00C63466" w:rsidRDefault="00C63466" w:rsidP="00150052">
      <w:pPr>
        <w:pStyle w:val="Prrafodelista"/>
        <w:numPr>
          <w:ilvl w:val="0"/>
          <w:numId w:val="4"/>
        </w:numPr>
        <w:jc w:val="both"/>
        <w:rPr>
          <w:rFonts w:ascii="Arial" w:hAnsi="Arial" w:cs="Arial"/>
          <w:sz w:val="24"/>
          <w:szCs w:val="24"/>
          <w:lang w:val="es-ES"/>
        </w:rPr>
      </w:pPr>
      <w:r w:rsidRPr="00407B40">
        <w:rPr>
          <w:rFonts w:ascii="Arial" w:hAnsi="Arial" w:cs="Arial"/>
          <w:sz w:val="24"/>
          <w:szCs w:val="24"/>
          <w:lang w:val="es-ES"/>
        </w:rPr>
        <w:t xml:space="preserve">Especialista de 1er grado en Imagenología y MGI. Profesor instructor. </w:t>
      </w:r>
      <w:proofErr w:type="spellStart"/>
      <w:r w:rsidRPr="00407B40">
        <w:rPr>
          <w:rFonts w:ascii="Arial" w:hAnsi="Arial" w:cs="Arial"/>
          <w:sz w:val="24"/>
          <w:szCs w:val="24"/>
          <w:lang w:val="es-ES"/>
        </w:rPr>
        <w:t>MSc</w:t>
      </w:r>
      <w:proofErr w:type="spellEnd"/>
      <w:r w:rsidRPr="00407B40">
        <w:rPr>
          <w:rFonts w:ascii="Arial" w:hAnsi="Arial" w:cs="Arial"/>
          <w:sz w:val="24"/>
          <w:szCs w:val="24"/>
          <w:lang w:val="es-ES"/>
        </w:rPr>
        <w:t>. en Procederes Diagnósticos en el Primer Nivel de Atención. Hospital docente Clínico quirúrgico “Comandante Faustino Pérez Hernández”. Matanzas.</w:t>
      </w:r>
    </w:p>
    <w:p w14:paraId="22C42ED9" w14:textId="77777777" w:rsidR="003D2704" w:rsidRPr="003D2704" w:rsidRDefault="003D2704" w:rsidP="00F00164">
      <w:pPr>
        <w:pStyle w:val="Prrafodelista"/>
        <w:numPr>
          <w:ilvl w:val="0"/>
          <w:numId w:val="4"/>
        </w:numPr>
        <w:jc w:val="both"/>
        <w:rPr>
          <w:rFonts w:ascii="Arial" w:hAnsi="Arial" w:cs="Arial"/>
          <w:sz w:val="24"/>
          <w:szCs w:val="24"/>
          <w:lang w:val="es-ES"/>
        </w:rPr>
      </w:pPr>
      <w:r w:rsidRPr="003D2704">
        <w:rPr>
          <w:rFonts w:ascii="Arial" w:hAnsi="Arial" w:cs="Arial"/>
          <w:sz w:val="24"/>
          <w:szCs w:val="24"/>
          <w:lang w:val="es-ES"/>
        </w:rPr>
        <w:t>Especialista de 2do grado en Imagenología. Master en Educación Superior y Urgencias en APS. Profesor e Investigador Auxiliar. UCM Matanzas.</w:t>
      </w:r>
    </w:p>
    <w:p w14:paraId="5B45FDAB" w14:textId="77777777" w:rsidR="00136AE4" w:rsidRPr="00E57C01" w:rsidRDefault="00136AE4" w:rsidP="00E57C01">
      <w:pPr>
        <w:pStyle w:val="Sinespaciado"/>
        <w:ind w:left="-284"/>
        <w:jc w:val="both"/>
        <w:rPr>
          <w:rFonts w:ascii="Arial" w:hAnsi="Arial" w:cs="Arial"/>
          <w:b/>
          <w:sz w:val="24"/>
          <w:szCs w:val="24"/>
          <w:lang w:val="es-ES"/>
        </w:rPr>
      </w:pPr>
      <w:r w:rsidRPr="00E57C01">
        <w:rPr>
          <w:rFonts w:ascii="Arial" w:hAnsi="Arial" w:cs="Arial"/>
          <w:b/>
          <w:sz w:val="24"/>
          <w:szCs w:val="24"/>
          <w:lang w:val="es-ES"/>
        </w:rPr>
        <w:t xml:space="preserve">Resumen. </w:t>
      </w:r>
    </w:p>
    <w:p w14:paraId="272163DC" w14:textId="77777777" w:rsidR="00CD2E48" w:rsidRPr="00E57C01" w:rsidRDefault="00CD2E48" w:rsidP="00E57C01">
      <w:pPr>
        <w:pStyle w:val="Sinespaciado"/>
        <w:ind w:left="-284"/>
        <w:jc w:val="both"/>
        <w:rPr>
          <w:rFonts w:ascii="Arial" w:hAnsi="Arial" w:cs="Arial"/>
          <w:sz w:val="24"/>
          <w:szCs w:val="24"/>
          <w:lang w:val="es-ES"/>
        </w:rPr>
      </w:pPr>
      <w:r w:rsidRPr="00E57C01">
        <w:rPr>
          <w:rFonts w:ascii="Arial" w:hAnsi="Arial" w:cs="Arial"/>
          <w:sz w:val="24"/>
          <w:szCs w:val="24"/>
          <w:lang w:val="es-ES"/>
        </w:rPr>
        <w:t xml:space="preserve">La patología mamaria en la población pediátrica </w:t>
      </w:r>
      <w:r w:rsidR="00FF6C90">
        <w:rPr>
          <w:rFonts w:ascii="Arial" w:hAnsi="Arial" w:cs="Arial"/>
          <w:sz w:val="24"/>
          <w:szCs w:val="24"/>
          <w:lang w:val="es-ES"/>
        </w:rPr>
        <w:t>y</w:t>
      </w:r>
      <w:r w:rsidR="00D32EB0" w:rsidRPr="00E57C01">
        <w:rPr>
          <w:rFonts w:ascii="Arial" w:hAnsi="Arial" w:cs="Arial"/>
          <w:sz w:val="24"/>
          <w:szCs w:val="24"/>
          <w:lang w:val="es-ES"/>
        </w:rPr>
        <w:t xml:space="preserve"> </w:t>
      </w:r>
      <w:r w:rsidR="0057173B" w:rsidRPr="00E57C01">
        <w:rPr>
          <w:rFonts w:ascii="Arial" w:hAnsi="Arial" w:cs="Arial"/>
          <w:sz w:val="24"/>
          <w:szCs w:val="24"/>
          <w:lang w:val="es-ES"/>
        </w:rPr>
        <w:t>la adolescencia</w:t>
      </w:r>
      <w:r w:rsidRPr="00E57C01">
        <w:rPr>
          <w:rFonts w:ascii="Arial" w:hAnsi="Arial" w:cs="Arial"/>
          <w:sz w:val="24"/>
          <w:szCs w:val="24"/>
          <w:lang w:val="es-ES"/>
        </w:rPr>
        <w:t xml:space="preserve"> es poco frecuente.</w:t>
      </w:r>
      <w:r w:rsidR="0057173B" w:rsidRPr="00E57C01">
        <w:rPr>
          <w:rFonts w:ascii="Arial" w:hAnsi="Arial" w:cs="Arial"/>
          <w:sz w:val="24"/>
          <w:szCs w:val="24"/>
          <w:lang w:val="es-ES"/>
        </w:rPr>
        <w:t xml:space="preserve"> En </w:t>
      </w:r>
      <w:r w:rsidRPr="00E57C01">
        <w:rPr>
          <w:rFonts w:ascii="Arial" w:hAnsi="Arial" w:cs="Arial"/>
          <w:sz w:val="24"/>
          <w:szCs w:val="24"/>
          <w:lang w:val="es-ES"/>
        </w:rPr>
        <w:t>su gra</w:t>
      </w:r>
      <w:r w:rsidR="0057173B" w:rsidRPr="00E57C01">
        <w:rPr>
          <w:rFonts w:ascii="Arial" w:hAnsi="Arial" w:cs="Arial"/>
          <w:sz w:val="24"/>
          <w:szCs w:val="24"/>
          <w:lang w:val="es-ES"/>
        </w:rPr>
        <w:t xml:space="preserve">n mayoría, la causa es benigna pues </w:t>
      </w:r>
      <w:r w:rsidRPr="00E57C01">
        <w:rPr>
          <w:rFonts w:ascii="Arial" w:hAnsi="Arial" w:cs="Arial"/>
          <w:sz w:val="24"/>
          <w:szCs w:val="24"/>
          <w:lang w:val="es-ES"/>
        </w:rPr>
        <w:t>la incidencia del cáncer de mama en esta población es</w:t>
      </w:r>
      <w:r w:rsidR="00D32EB0" w:rsidRPr="00E57C01">
        <w:rPr>
          <w:rFonts w:ascii="Arial" w:hAnsi="Arial" w:cs="Arial"/>
          <w:sz w:val="24"/>
          <w:szCs w:val="24"/>
          <w:lang w:val="es-ES"/>
        </w:rPr>
        <w:t xml:space="preserve"> muy baja.</w:t>
      </w:r>
      <w:r w:rsidR="009401AE" w:rsidRPr="00E57C01">
        <w:rPr>
          <w:rFonts w:ascii="Arial" w:hAnsi="Arial" w:cs="Arial"/>
          <w:sz w:val="24"/>
          <w:szCs w:val="24"/>
          <w:lang w:val="es-ES"/>
        </w:rPr>
        <w:t xml:space="preserve"> </w:t>
      </w:r>
      <w:r w:rsidR="0057173B" w:rsidRPr="00E57C01">
        <w:rPr>
          <w:rFonts w:ascii="Arial" w:hAnsi="Arial" w:cs="Arial"/>
          <w:sz w:val="24"/>
          <w:szCs w:val="24"/>
          <w:lang w:val="es-ES"/>
        </w:rPr>
        <w:t xml:space="preserve">La </w:t>
      </w:r>
      <w:r w:rsidR="00F4292A" w:rsidRPr="00E57C01">
        <w:rPr>
          <w:rFonts w:ascii="Arial" w:hAnsi="Arial" w:cs="Arial"/>
          <w:sz w:val="24"/>
          <w:szCs w:val="24"/>
          <w:lang w:val="es-ES"/>
        </w:rPr>
        <w:t>ultrasonografía es</w:t>
      </w:r>
      <w:r w:rsidRPr="00E57C01">
        <w:rPr>
          <w:rFonts w:ascii="Arial" w:hAnsi="Arial" w:cs="Arial"/>
          <w:sz w:val="24"/>
          <w:szCs w:val="24"/>
          <w:lang w:val="es-ES"/>
        </w:rPr>
        <w:t xml:space="preserve"> la modalidad de imagen de</w:t>
      </w:r>
      <w:r w:rsidR="00D32EB0" w:rsidRPr="00E57C01">
        <w:rPr>
          <w:rFonts w:ascii="Arial" w:hAnsi="Arial" w:cs="Arial"/>
          <w:sz w:val="24"/>
          <w:szCs w:val="24"/>
          <w:lang w:val="es-ES"/>
        </w:rPr>
        <w:t xml:space="preserve"> e</w:t>
      </w:r>
      <w:r w:rsidRPr="00E57C01">
        <w:rPr>
          <w:rFonts w:ascii="Arial" w:hAnsi="Arial" w:cs="Arial"/>
          <w:sz w:val="24"/>
          <w:szCs w:val="24"/>
          <w:lang w:val="es-ES"/>
        </w:rPr>
        <w:t>lección para estudiar la patología de la</w:t>
      </w:r>
      <w:r w:rsidR="0057173B" w:rsidRPr="00E57C01">
        <w:rPr>
          <w:rFonts w:ascii="Arial" w:hAnsi="Arial" w:cs="Arial"/>
          <w:sz w:val="24"/>
          <w:szCs w:val="24"/>
          <w:lang w:val="es-ES"/>
        </w:rPr>
        <w:t xml:space="preserve"> </w:t>
      </w:r>
      <w:r w:rsidR="007650E4" w:rsidRPr="00E57C01">
        <w:rPr>
          <w:rFonts w:ascii="Arial" w:hAnsi="Arial" w:cs="Arial"/>
          <w:sz w:val="24"/>
          <w:szCs w:val="24"/>
          <w:lang w:val="es-ES"/>
        </w:rPr>
        <w:t>mama en edades pediátricas</w:t>
      </w:r>
      <w:r w:rsidRPr="00E57C01">
        <w:rPr>
          <w:rFonts w:ascii="Arial" w:hAnsi="Arial" w:cs="Arial"/>
          <w:sz w:val="24"/>
          <w:szCs w:val="24"/>
          <w:lang w:val="es-ES"/>
        </w:rPr>
        <w:t xml:space="preserve"> en la evaluación</w:t>
      </w:r>
      <w:r w:rsidR="0057173B" w:rsidRPr="00E57C01">
        <w:rPr>
          <w:rFonts w:ascii="Arial" w:hAnsi="Arial" w:cs="Arial"/>
          <w:sz w:val="24"/>
          <w:szCs w:val="24"/>
          <w:lang w:val="es-ES"/>
        </w:rPr>
        <w:t xml:space="preserve"> </w:t>
      </w:r>
      <w:r w:rsidRPr="00E57C01">
        <w:rPr>
          <w:rFonts w:ascii="Arial" w:hAnsi="Arial" w:cs="Arial"/>
          <w:sz w:val="24"/>
          <w:szCs w:val="24"/>
          <w:lang w:val="es-ES"/>
        </w:rPr>
        <w:t>y caracterización de masas</w:t>
      </w:r>
      <w:r w:rsidR="0057173B" w:rsidRPr="00E57C01">
        <w:rPr>
          <w:rFonts w:ascii="Arial" w:hAnsi="Arial" w:cs="Arial"/>
          <w:sz w:val="24"/>
          <w:szCs w:val="24"/>
          <w:lang w:val="es-ES"/>
        </w:rPr>
        <w:t xml:space="preserve"> palpables</w:t>
      </w:r>
      <w:r w:rsidRPr="00E57C01">
        <w:rPr>
          <w:rFonts w:ascii="Arial" w:hAnsi="Arial" w:cs="Arial"/>
          <w:sz w:val="24"/>
          <w:szCs w:val="24"/>
          <w:lang w:val="es-ES"/>
        </w:rPr>
        <w:t>, la mayoría de</w:t>
      </w:r>
      <w:r w:rsidR="0057173B" w:rsidRPr="00E57C01">
        <w:rPr>
          <w:rFonts w:ascii="Arial" w:hAnsi="Arial" w:cs="Arial"/>
          <w:sz w:val="24"/>
          <w:szCs w:val="24"/>
          <w:lang w:val="es-ES"/>
        </w:rPr>
        <w:t xml:space="preserve"> </w:t>
      </w:r>
      <w:r w:rsidR="00183220">
        <w:rPr>
          <w:rFonts w:ascii="Arial" w:hAnsi="Arial" w:cs="Arial"/>
          <w:sz w:val="24"/>
          <w:szCs w:val="24"/>
          <w:lang w:val="es-ES"/>
        </w:rPr>
        <w:t>las cuales son</w:t>
      </w:r>
      <w:r w:rsidR="007650E4" w:rsidRPr="00E57C01">
        <w:rPr>
          <w:rFonts w:ascii="Arial" w:hAnsi="Arial" w:cs="Arial"/>
          <w:sz w:val="24"/>
          <w:szCs w:val="24"/>
          <w:lang w:val="es-ES"/>
        </w:rPr>
        <w:t>:</w:t>
      </w:r>
      <w:r w:rsidRPr="00E57C01">
        <w:rPr>
          <w:rFonts w:ascii="Arial" w:hAnsi="Arial" w:cs="Arial"/>
          <w:sz w:val="24"/>
          <w:szCs w:val="24"/>
          <w:lang w:val="es-ES"/>
        </w:rPr>
        <w:t xml:space="preserve"> </w:t>
      </w:r>
      <w:r w:rsidR="0057173B" w:rsidRPr="00E57C01">
        <w:rPr>
          <w:rFonts w:ascii="Arial" w:hAnsi="Arial" w:cs="Arial"/>
          <w:sz w:val="24"/>
          <w:szCs w:val="24"/>
          <w:lang w:val="es-ES"/>
        </w:rPr>
        <w:t>quistes,</w:t>
      </w:r>
      <w:r w:rsidRPr="00E57C01">
        <w:rPr>
          <w:rFonts w:ascii="Arial" w:hAnsi="Arial" w:cs="Arial"/>
          <w:sz w:val="24"/>
          <w:szCs w:val="24"/>
          <w:lang w:val="es-ES"/>
        </w:rPr>
        <w:t xml:space="preserve"> </w:t>
      </w:r>
      <w:proofErr w:type="spellStart"/>
      <w:r w:rsidRPr="00E57C01">
        <w:rPr>
          <w:rFonts w:ascii="Arial" w:hAnsi="Arial" w:cs="Arial"/>
          <w:sz w:val="24"/>
          <w:szCs w:val="24"/>
          <w:lang w:val="es-ES"/>
        </w:rPr>
        <w:t>fib</w:t>
      </w:r>
      <w:r w:rsidR="00183220">
        <w:rPr>
          <w:rFonts w:ascii="Arial" w:hAnsi="Arial" w:cs="Arial"/>
          <w:sz w:val="24"/>
          <w:szCs w:val="24"/>
          <w:lang w:val="es-ES"/>
        </w:rPr>
        <w:t>roadenomas</w:t>
      </w:r>
      <w:proofErr w:type="spellEnd"/>
      <w:r w:rsidR="00183220">
        <w:rPr>
          <w:rFonts w:ascii="Arial" w:hAnsi="Arial" w:cs="Arial"/>
          <w:sz w:val="24"/>
          <w:szCs w:val="24"/>
          <w:lang w:val="es-ES"/>
        </w:rPr>
        <w:t>,</w:t>
      </w:r>
      <w:r w:rsidR="0057173B" w:rsidRPr="00E57C01">
        <w:rPr>
          <w:rFonts w:ascii="Arial" w:hAnsi="Arial" w:cs="Arial"/>
          <w:sz w:val="24"/>
          <w:szCs w:val="24"/>
          <w:lang w:val="es-ES"/>
        </w:rPr>
        <w:t xml:space="preserve"> </w:t>
      </w:r>
      <w:proofErr w:type="spellStart"/>
      <w:r w:rsidR="0057173B" w:rsidRPr="00E57C01">
        <w:rPr>
          <w:rFonts w:ascii="Arial" w:hAnsi="Arial" w:cs="Arial"/>
          <w:sz w:val="24"/>
          <w:szCs w:val="24"/>
          <w:lang w:val="es-ES"/>
        </w:rPr>
        <w:t>telarquia</w:t>
      </w:r>
      <w:proofErr w:type="spellEnd"/>
      <w:r w:rsidR="0057173B" w:rsidRPr="00E57C01">
        <w:rPr>
          <w:rFonts w:ascii="Arial" w:hAnsi="Arial" w:cs="Arial"/>
          <w:sz w:val="24"/>
          <w:szCs w:val="24"/>
          <w:lang w:val="es-ES"/>
        </w:rPr>
        <w:t xml:space="preserve"> prema</w:t>
      </w:r>
      <w:r w:rsidR="00183220">
        <w:rPr>
          <w:rFonts w:ascii="Arial" w:hAnsi="Arial" w:cs="Arial"/>
          <w:sz w:val="24"/>
          <w:szCs w:val="24"/>
          <w:lang w:val="es-ES"/>
        </w:rPr>
        <w:t xml:space="preserve">tura, proceso inflamatorio </w:t>
      </w:r>
      <w:r w:rsidR="007A34ED">
        <w:rPr>
          <w:rFonts w:ascii="Arial" w:hAnsi="Arial" w:cs="Arial"/>
          <w:sz w:val="24"/>
          <w:szCs w:val="24"/>
          <w:lang w:val="es-ES"/>
        </w:rPr>
        <w:t xml:space="preserve">o </w:t>
      </w:r>
      <w:r w:rsidR="007A34ED" w:rsidRPr="00E57C01">
        <w:rPr>
          <w:rFonts w:ascii="Arial" w:hAnsi="Arial" w:cs="Arial"/>
          <w:sz w:val="24"/>
          <w:szCs w:val="24"/>
          <w:lang w:val="es-ES"/>
        </w:rPr>
        <w:t>ginecomastia</w:t>
      </w:r>
      <w:r w:rsidR="0057173B" w:rsidRPr="00E57C01">
        <w:rPr>
          <w:rFonts w:ascii="Arial" w:hAnsi="Arial" w:cs="Arial"/>
          <w:sz w:val="24"/>
          <w:szCs w:val="24"/>
          <w:lang w:val="es-ES"/>
        </w:rPr>
        <w:t xml:space="preserve"> en varones</w:t>
      </w:r>
      <w:r w:rsidRPr="00E57C01">
        <w:rPr>
          <w:rFonts w:ascii="Arial" w:hAnsi="Arial" w:cs="Arial"/>
          <w:sz w:val="24"/>
          <w:szCs w:val="24"/>
          <w:lang w:val="es-ES"/>
        </w:rPr>
        <w:t xml:space="preserve">. </w:t>
      </w:r>
      <w:r w:rsidR="00D32EB0" w:rsidRPr="00E57C01">
        <w:rPr>
          <w:rFonts w:ascii="Arial" w:hAnsi="Arial" w:cs="Arial"/>
          <w:sz w:val="24"/>
          <w:szCs w:val="24"/>
          <w:lang w:val="es-ES"/>
        </w:rPr>
        <w:t xml:space="preserve"> En el presente artículo </w:t>
      </w:r>
      <w:r w:rsidR="0023289D" w:rsidRPr="00E57C01">
        <w:rPr>
          <w:rFonts w:ascii="Arial" w:hAnsi="Arial" w:cs="Arial"/>
          <w:sz w:val="24"/>
          <w:szCs w:val="24"/>
          <w:lang w:val="es-ES"/>
        </w:rPr>
        <w:t>describiremos el</w:t>
      </w:r>
      <w:r w:rsidR="00D30484" w:rsidRPr="00E57C01">
        <w:rPr>
          <w:rFonts w:ascii="Arial" w:hAnsi="Arial" w:cs="Arial"/>
          <w:sz w:val="24"/>
          <w:szCs w:val="24"/>
          <w:lang w:val="es-ES"/>
        </w:rPr>
        <w:t xml:space="preserve"> desarrollo normal de la mama en el paciente pediátrico, el ultrasonido </w:t>
      </w:r>
      <w:r w:rsidR="0023289D" w:rsidRPr="00E57C01">
        <w:rPr>
          <w:rFonts w:ascii="Arial" w:hAnsi="Arial" w:cs="Arial"/>
          <w:sz w:val="24"/>
          <w:szCs w:val="24"/>
          <w:lang w:val="es-ES"/>
        </w:rPr>
        <w:t>como estudio</w:t>
      </w:r>
      <w:r w:rsidR="00D30484" w:rsidRPr="00E57C01">
        <w:rPr>
          <w:rFonts w:ascii="Arial" w:hAnsi="Arial" w:cs="Arial"/>
          <w:sz w:val="24"/>
          <w:szCs w:val="24"/>
          <w:lang w:val="es-ES"/>
        </w:rPr>
        <w:t xml:space="preserve">   imagenológico idóneo y la utilización de </w:t>
      </w:r>
      <w:r w:rsidR="0023289D" w:rsidRPr="00E57C01">
        <w:rPr>
          <w:rFonts w:ascii="Arial" w:hAnsi="Arial" w:cs="Arial"/>
          <w:sz w:val="24"/>
          <w:szCs w:val="24"/>
          <w:lang w:val="es-ES"/>
        </w:rPr>
        <w:t>la biopsia</w:t>
      </w:r>
      <w:r w:rsidR="00D32EB0" w:rsidRPr="00E57C01">
        <w:rPr>
          <w:rFonts w:ascii="Arial" w:hAnsi="Arial" w:cs="Arial"/>
          <w:sz w:val="24"/>
          <w:szCs w:val="24"/>
          <w:lang w:val="es-ES"/>
        </w:rPr>
        <w:t xml:space="preserve"> por aspiración con aguja </w:t>
      </w:r>
      <w:proofErr w:type="gramStart"/>
      <w:r w:rsidR="00D32EB0" w:rsidRPr="00E57C01">
        <w:rPr>
          <w:rFonts w:ascii="Arial" w:hAnsi="Arial" w:cs="Arial"/>
          <w:sz w:val="24"/>
          <w:szCs w:val="24"/>
          <w:lang w:val="es-ES"/>
        </w:rPr>
        <w:t>fina(</w:t>
      </w:r>
      <w:proofErr w:type="gramEnd"/>
      <w:r w:rsidR="00D32EB0" w:rsidRPr="00E57C01">
        <w:rPr>
          <w:rFonts w:ascii="Arial" w:hAnsi="Arial" w:cs="Arial"/>
          <w:sz w:val="24"/>
          <w:szCs w:val="24"/>
          <w:lang w:val="es-ES"/>
        </w:rPr>
        <w:t>BAAF) para el diagnóstico preciso</w:t>
      </w:r>
      <w:r w:rsidR="00183220">
        <w:rPr>
          <w:rFonts w:ascii="Arial" w:hAnsi="Arial" w:cs="Arial"/>
          <w:sz w:val="24"/>
          <w:szCs w:val="24"/>
          <w:lang w:val="es-ES"/>
        </w:rPr>
        <w:t xml:space="preserve"> de algunas entidades</w:t>
      </w:r>
      <w:r w:rsidR="00D32EB0" w:rsidRPr="00E57C01">
        <w:rPr>
          <w:rFonts w:ascii="Arial" w:hAnsi="Arial" w:cs="Arial"/>
          <w:sz w:val="24"/>
          <w:szCs w:val="24"/>
          <w:lang w:val="es-ES"/>
        </w:rPr>
        <w:t xml:space="preserve">. </w:t>
      </w:r>
    </w:p>
    <w:p w14:paraId="4700C77D" w14:textId="77777777" w:rsidR="0057173B" w:rsidRPr="00E57C01" w:rsidRDefault="0057173B" w:rsidP="00E57C01">
      <w:pPr>
        <w:ind w:left="-284"/>
        <w:jc w:val="both"/>
        <w:rPr>
          <w:rFonts w:ascii="Arial" w:hAnsi="Arial" w:cs="Arial"/>
          <w:sz w:val="24"/>
          <w:szCs w:val="24"/>
          <w:lang w:val="es-ES"/>
        </w:rPr>
      </w:pPr>
      <w:r w:rsidRPr="00E57C01">
        <w:rPr>
          <w:rFonts w:ascii="Arial" w:hAnsi="Arial" w:cs="Arial"/>
          <w:b/>
          <w:sz w:val="24"/>
          <w:szCs w:val="24"/>
          <w:lang w:val="es-ES"/>
        </w:rPr>
        <w:t>Palabras clave:</w:t>
      </w:r>
      <w:r w:rsidRPr="00E57C01">
        <w:rPr>
          <w:rFonts w:ascii="Arial" w:hAnsi="Arial" w:cs="Arial"/>
          <w:sz w:val="24"/>
          <w:szCs w:val="24"/>
          <w:lang w:val="es-ES"/>
        </w:rPr>
        <w:t xml:space="preserve"> mamaria, </w:t>
      </w:r>
      <w:r w:rsidR="00F4292A" w:rsidRPr="00E57C01">
        <w:rPr>
          <w:rFonts w:ascii="Arial" w:hAnsi="Arial" w:cs="Arial"/>
          <w:sz w:val="24"/>
          <w:szCs w:val="24"/>
          <w:lang w:val="es-ES"/>
        </w:rPr>
        <w:t>ultrasonografía</w:t>
      </w:r>
      <w:r w:rsidRPr="00E57C01">
        <w:rPr>
          <w:rFonts w:ascii="Arial" w:hAnsi="Arial" w:cs="Arial"/>
          <w:sz w:val="24"/>
          <w:szCs w:val="24"/>
          <w:lang w:val="es-ES"/>
        </w:rPr>
        <w:t>,</w:t>
      </w:r>
      <w:r w:rsidR="007650E4" w:rsidRPr="00E57C01">
        <w:rPr>
          <w:rFonts w:ascii="Arial" w:hAnsi="Arial" w:cs="Arial"/>
          <w:sz w:val="24"/>
          <w:szCs w:val="24"/>
          <w:lang w:val="es-ES"/>
        </w:rPr>
        <w:t xml:space="preserve"> quistes, </w:t>
      </w:r>
      <w:proofErr w:type="spellStart"/>
      <w:r w:rsidR="007650E4" w:rsidRPr="00E57C01">
        <w:rPr>
          <w:rFonts w:ascii="Arial" w:hAnsi="Arial" w:cs="Arial"/>
          <w:sz w:val="24"/>
          <w:szCs w:val="24"/>
          <w:lang w:val="es-ES"/>
        </w:rPr>
        <w:t>fibroadenomas</w:t>
      </w:r>
      <w:proofErr w:type="spellEnd"/>
      <w:r w:rsidR="007650E4" w:rsidRPr="00E57C01">
        <w:rPr>
          <w:rFonts w:ascii="Arial" w:hAnsi="Arial" w:cs="Arial"/>
          <w:sz w:val="24"/>
          <w:szCs w:val="24"/>
          <w:lang w:val="es-ES"/>
        </w:rPr>
        <w:t xml:space="preserve">, </w:t>
      </w:r>
      <w:proofErr w:type="spellStart"/>
      <w:r w:rsidR="007650E4" w:rsidRPr="00E57C01">
        <w:rPr>
          <w:rFonts w:ascii="Arial" w:hAnsi="Arial" w:cs="Arial"/>
          <w:sz w:val="24"/>
          <w:szCs w:val="24"/>
          <w:lang w:val="es-ES"/>
        </w:rPr>
        <w:t>telarquia</w:t>
      </w:r>
      <w:proofErr w:type="spellEnd"/>
      <w:r w:rsidR="007650E4" w:rsidRPr="00E57C01">
        <w:rPr>
          <w:rFonts w:ascii="Arial" w:hAnsi="Arial" w:cs="Arial"/>
          <w:sz w:val="24"/>
          <w:szCs w:val="24"/>
          <w:lang w:val="es-ES"/>
        </w:rPr>
        <w:t>, ginecomastia</w:t>
      </w:r>
      <w:r w:rsidR="009B0723" w:rsidRPr="00E57C01">
        <w:rPr>
          <w:rFonts w:ascii="Arial" w:hAnsi="Arial" w:cs="Arial"/>
          <w:sz w:val="24"/>
          <w:szCs w:val="24"/>
          <w:lang w:val="es-ES"/>
        </w:rPr>
        <w:t>,</w:t>
      </w:r>
      <w:r w:rsidR="007650E4" w:rsidRPr="00E57C01">
        <w:rPr>
          <w:rFonts w:ascii="Arial" w:hAnsi="Arial" w:cs="Arial"/>
          <w:sz w:val="24"/>
          <w:szCs w:val="24"/>
          <w:lang w:val="es-ES"/>
        </w:rPr>
        <w:t xml:space="preserve"> </w:t>
      </w:r>
      <w:r w:rsidR="009B0723" w:rsidRPr="00E57C01">
        <w:rPr>
          <w:rFonts w:ascii="Arial" w:hAnsi="Arial" w:cs="Arial"/>
          <w:sz w:val="24"/>
          <w:szCs w:val="24"/>
          <w:lang w:val="es-ES"/>
        </w:rPr>
        <w:t>pediatría.</w:t>
      </w:r>
    </w:p>
    <w:p w14:paraId="03F1D4B7" w14:textId="77777777" w:rsidR="00E43243" w:rsidRPr="00E57C01" w:rsidRDefault="009B0723" w:rsidP="00E57C01">
      <w:pPr>
        <w:pStyle w:val="Sinespaciado"/>
        <w:ind w:left="-284"/>
        <w:jc w:val="both"/>
        <w:rPr>
          <w:rFonts w:ascii="Arial" w:hAnsi="Arial" w:cs="Arial"/>
          <w:b/>
          <w:sz w:val="24"/>
          <w:szCs w:val="24"/>
          <w:lang w:val="es-ES"/>
        </w:rPr>
      </w:pPr>
      <w:r w:rsidRPr="00E57C01">
        <w:rPr>
          <w:rFonts w:ascii="Arial" w:hAnsi="Arial" w:cs="Arial"/>
          <w:b/>
          <w:sz w:val="24"/>
          <w:szCs w:val="24"/>
          <w:lang w:val="es-ES"/>
        </w:rPr>
        <w:t>Introducción.</w:t>
      </w:r>
    </w:p>
    <w:p w14:paraId="6F7A1CD6" w14:textId="77777777" w:rsidR="0023289D" w:rsidRDefault="009B0723" w:rsidP="00E57C01">
      <w:pPr>
        <w:pStyle w:val="Sinespaciado"/>
        <w:ind w:left="-284"/>
        <w:jc w:val="both"/>
        <w:rPr>
          <w:rFonts w:ascii="Arial" w:hAnsi="Arial" w:cs="Arial"/>
          <w:sz w:val="24"/>
          <w:szCs w:val="24"/>
          <w:lang w:val="es-ES"/>
        </w:rPr>
      </w:pPr>
      <w:r w:rsidRPr="00E57C01">
        <w:rPr>
          <w:rFonts w:ascii="Arial" w:hAnsi="Arial" w:cs="Arial"/>
          <w:sz w:val="24"/>
          <w:szCs w:val="24"/>
          <w:lang w:val="es-ES"/>
        </w:rPr>
        <w:t xml:space="preserve">El espectro de las lesiones de la mama en niñas y adolescentes varía mucho con respecto a la </w:t>
      </w:r>
      <w:r w:rsidR="00124F48" w:rsidRPr="00E57C01">
        <w:rPr>
          <w:rFonts w:ascii="Arial" w:hAnsi="Arial" w:cs="Arial"/>
          <w:sz w:val="24"/>
          <w:szCs w:val="24"/>
          <w:lang w:val="es-ES"/>
        </w:rPr>
        <w:t>adultez,</w:t>
      </w:r>
      <w:r w:rsidRPr="00E57C01">
        <w:rPr>
          <w:rFonts w:ascii="Arial" w:hAnsi="Arial" w:cs="Arial"/>
          <w:sz w:val="24"/>
          <w:szCs w:val="24"/>
          <w:lang w:val="es-ES"/>
        </w:rPr>
        <w:t xml:space="preserve"> siendo la mayoría benignas</w:t>
      </w:r>
      <w:r w:rsidR="00124F48" w:rsidRPr="00E57C01">
        <w:rPr>
          <w:rFonts w:ascii="Arial" w:hAnsi="Arial" w:cs="Arial"/>
          <w:sz w:val="24"/>
          <w:szCs w:val="24"/>
          <w:lang w:val="es-ES"/>
        </w:rPr>
        <w:t xml:space="preserve">, </w:t>
      </w:r>
      <w:r w:rsidR="00183220" w:rsidRPr="00E57C01">
        <w:rPr>
          <w:rFonts w:ascii="Arial" w:hAnsi="Arial" w:cs="Arial"/>
          <w:sz w:val="24"/>
          <w:szCs w:val="24"/>
          <w:lang w:val="es-ES"/>
        </w:rPr>
        <w:t>pero,</w:t>
      </w:r>
      <w:r w:rsidR="0035457A" w:rsidRPr="00E57C01">
        <w:rPr>
          <w:rFonts w:ascii="Arial" w:hAnsi="Arial" w:cs="Arial"/>
          <w:sz w:val="24"/>
          <w:szCs w:val="24"/>
          <w:lang w:val="es-ES"/>
        </w:rPr>
        <w:t xml:space="preserve"> </w:t>
      </w:r>
      <w:r w:rsidR="00FF6C90" w:rsidRPr="00E57C01">
        <w:rPr>
          <w:rFonts w:ascii="Arial" w:hAnsi="Arial" w:cs="Arial"/>
          <w:sz w:val="24"/>
          <w:szCs w:val="24"/>
          <w:lang w:val="es-ES"/>
        </w:rPr>
        <w:t>aun</w:t>
      </w:r>
      <w:r w:rsidR="0035457A" w:rsidRPr="00E57C01">
        <w:rPr>
          <w:rFonts w:ascii="Arial" w:hAnsi="Arial" w:cs="Arial"/>
          <w:sz w:val="24"/>
          <w:szCs w:val="24"/>
          <w:lang w:val="es-ES"/>
        </w:rPr>
        <w:t xml:space="preserve"> así</w:t>
      </w:r>
      <w:r w:rsidR="00183220">
        <w:rPr>
          <w:rFonts w:ascii="Arial" w:hAnsi="Arial" w:cs="Arial"/>
          <w:sz w:val="24"/>
          <w:szCs w:val="24"/>
          <w:lang w:val="es-ES"/>
        </w:rPr>
        <w:t>,</w:t>
      </w:r>
      <w:r w:rsidR="0035457A" w:rsidRPr="00E57C01">
        <w:rPr>
          <w:rFonts w:ascii="Arial" w:hAnsi="Arial" w:cs="Arial"/>
          <w:sz w:val="24"/>
          <w:szCs w:val="24"/>
          <w:lang w:val="es-ES"/>
        </w:rPr>
        <w:t xml:space="preserve"> esto</w:t>
      </w:r>
      <w:r w:rsidR="00124F48" w:rsidRPr="00E57C01">
        <w:rPr>
          <w:rFonts w:ascii="Arial" w:hAnsi="Arial" w:cs="Arial"/>
          <w:sz w:val="24"/>
          <w:szCs w:val="24"/>
          <w:lang w:val="es-ES"/>
        </w:rPr>
        <w:t xml:space="preserve"> provoca gran ansiedad en los padres motivando la consulta al pediatra</w:t>
      </w:r>
      <w:r w:rsidRPr="00E57C01">
        <w:rPr>
          <w:rFonts w:ascii="Arial" w:hAnsi="Arial" w:cs="Arial"/>
          <w:sz w:val="24"/>
          <w:szCs w:val="24"/>
          <w:lang w:val="es-ES"/>
        </w:rPr>
        <w:t xml:space="preserve">. </w:t>
      </w:r>
      <w:r w:rsidR="003D2704" w:rsidRPr="00D95C08">
        <w:rPr>
          <w:rFonts w:ascii="Arial" w:hAnsi="Arial" w:cs="Arial"/>
          <w:sz w:val="24"/>
          <w:szCs w:val="24"/>
          <w:lang w:val="es-ES"/>
        </w:rPr>
        <w:t>Una masa palpable en una niña o en un niño, lo más probable es que sea por desarrollo normal o anormal primario de la glándula, aunque pueden presentarse otras causas secundarias a infecciones, trauma o formaciones quísticas.</w:t>
      </w:r>
      <w:r w:rsidR="003D2704">
        <w:rPr>
          <w:rFonts w:ascii="Arial" w:hAnsi="Arial" w:cs="Arial"/>
          <w:sz w:val="24"/>
          <w:szCs w:val="24"/>
          <w:lang w:val="es-ES"/>
        </w:rPr>
        <w:t xml:space="preserve"> </w:t>
      </w:r>
      <w:r w:rsidR="00F4292A" w:rsidRPr="00E57C01">
        <w:rPr>
          <w:rFonts w:ascii="Arial" w:hAnsi="Arial" w:cs="Arial"/>
          <w:sz w:val="24"/>
          <w:szCs w:val="24"/>
          <w:lang w:val="es-ES"/>
        </w:rPr>
        <w:t>Después de la pubertad</w:t>
      </w:r>
      <w:r w:rsidRPr="00E57C01">
        <w:rPr>
          <w:rFonts w:ascii="Arial" w:hAnsi="Arial" w:cs="Arial"/>
          <w:sz w:val="24"/>
          <w:szCs w:val="24"/>
          <w:lang w:val="es-ES"/>
        </w:rPr>
        <w:t>, la mayoría de los casos de</w:t>
      </w:r>
      <w:r w:rsidR="00F4292A" w:rsidRPr="00E57C01">
        <w:rPr>
          <w:rFonts w:ascii="Arial" w:hAnsi="Arial" w:cs="Arial"/>
          <w:sz w:val="24"/>
          <w:szCs w:val="24"/>
          <w:lang w:val="es-ES"/>
        </w:rPr>
        <w:t xml:space="preserve"> masas mamarias son por </w:t>
      </w:r>
      <w:proofErr w:type="spellStart"/>
      <w:r w:rsidR="00F4292A" w:rsidRPr="00E57C01">
        <w:rPr>
          <w:rFonts w:ascii="Arial" w:hAnsi="Arial" w:cs="Arial"/>
          <w:sz w:val="24"/>
          <w:szCs w:val="24"/>
          <w:lang w:val="es-ES"/>
        </w:rPr>
        <w:t>fibroadenomas</w:t>
      </w:r>
      <w:proofErr w:type="spellEnd"/>
      <w:r w:rsidRPr="00E57C01">
        <w:rPr>
          <w:rFonts w:ascii="Arial" w:hAnsi="Arial" w:cs="Arial"/>
          <w:sz w:val="24"/>
          <w:szCs w:val="24"/>
          <w:lang w:val="es-ES"/>
        </w:rPr>
        <w:t xml:space="preserve"> en niñas y ginecomasti</w:t>
      </w:r>
      <w:r w:rsidR="00F4292A" w:rsidRPr="00E57C01">
        <w:rPr>
          <w:rFonts w:ascii="Arial" w:hAnsi="Arial" w:cs="Arial"/>
          <w:sz w:val="24"/>
          <w:szCs w:val="24"/>
          <w:lang w:val="es-ES"/>
        </w:rPr>
        <w:t xml:space="preserve">a en el </w:t>
      </w:r>
      <w:r w:rsidR="00DE60DA" w:rsidRPr="00E57C01">
        <w:rPr>
          <w:rFonts w:ascii="Arial" w:hAnsi="Arial" w:cs="Arial"/>
          <w:sz w:val="24"/>
          <w:szCs w:val="24"/>
          <w:lang w:val="es-ES"/>
        </w:rPr>
        <w:t>varón.</w:t>
      </w:r>
      <w:r w:rsidR="00DE60DA" w:rsidRPr="00DE60DA">
        <w:rPr>
          <w:rFonts w:ascii="Arial" w:hAnsi="Arial" w:cs="Arial"/>
          <w:sz w:val="24"/>
          <w:szCs w:val="24"/>
          <w:vertAlign w:val="superscript"/>
          <w:lang w:val="es-ES"/>
        </w:rPr>
        <w:t xml:space="preserve"> (</w:t>
      </w:r>
      <w:r w:rsidR="00061CA8" w:rsidRPr="00DE60DA">
        <w:rPr>
          <w:rFonts w:ascii="Arial" w:hAnsi="Arial" w:cs="Arial"/>
          <w:sz w:val="24"/>
          <w:szCs w:val="24"/>
          <w:vertAlign w:val="superscript"/>
          <w:lang w:val="es-ES"/>
        </w:rPr>
        <w:t>1,2</w:t>
      </w:r>
      <w:r w:rsidR="0028592D" w:rsidRPr="00DE60DA">
        <w:rPr>
          <w:rFonts w:ascii="Arial" w:hAnsi="Arial" w:cs="Arial"/>
          <w:sz w:val="24"/>
          <w:szCs w:val="24"/>
          <w:vertAlign w:val="superscript"/>
          <w:lang w:val="es-ES"/>
        </w:rPr>
        <w:t>)</w:t>
      </w:r>
    </w:p>
    <w:p w14:paraId="3AB12BF6" w14:textId="7C9BEEC0" w:rsidR="00E130C9" w:rsidRPr="00E130C9" w:rsidRDefault="00664729" w:rsidP="00DE60DA">
      <w:pPr>
        <w:pStyle w:val="Sinespaciado"/>
        <w:ind w:left="-284"/>
        <w:jc w:val="both"/>
        <w:rPr>
          <w:rFonts w:ascii="Arial" w:hAnsi="Arial" w:cs="Arial"/>
          <w:b/>
          <w:sz w:val="24"/>
          <w:szCs w:val="24"/>
          <w:lang w:val="es-ES"/>
        </w:rPr>
      </w:pPr>
      <w:r w:rsidRPr="00664729">
        <w:rPr>
          <w:rFonts w:ascii="Arial" w:hAnsi="Arial" w:cs="Arial"/>
          <w:sz w:val="24"/>
          <w:szCs w:val="24"/>
          <w:lang w:val="es-ES"/>
        </w:rPr>
        <w:t xml:space="preserve">La American </w:t>
      </w:r>
      <w:proofErr w:type="spellStart"/>
      <w:r w:rsidRPr="00664729">
        <w:rPr>
          <w:rFonts w:ascii="Arial" w:hAnsi="Arial" w:cs="Arial"/>
          <w:sz w:val="24"/>
          <w:szCs w:val="24"/>
          <w:lang w:val="es-ES"/>
        </w:rPr>
        <w:t>College</w:t>
      </w:r>
      <w:proofErr w:type="spellEnd"/>
      <w:r w:rsidRPr="00664729">
        <w:rPr>
          <w:rFonts w:ascii="Arial" w:hAnsi="Arial" w:cs="Arial"/>
          <w:sz w:val="24"/>
          <w:szCs w:val="24"/>
          <w:lang w:val="es-ES"/>
        </w:rPr>
        <w:t xml:space="preserve"> of </w:t>
      </w:r>
      <w:proofErr w:type="spellStart"/>
      <w:r w:rsidRPr="00664729">
        <w:rPr>
          <w:rFonts w:ascii="Arial" w:hAnsi="Arial" w:cs="Arial"/>
          <w:sz w:val="24"/>
          <w:szCs w:val="24"/>
          <w:lang w:val="es-ES"/>
        </w:rPr>
        <w:t>Radiology</w:t>
      </w:r>
      <w:proofErr w:type="spellEnd"/>
      <w:r w:rsidRPr="00664729">
        <w:rPr>
          <w:rFonts w:ascii="Arial" w:hAnsi="Arial" w:cs="Arial"/>
          <w:sz w:val="24"/>
          <w:szCs w:val="24"/>
          <w:lang w:val="es-ES"/>
        </w:rPr>
        <w:t xml:space="preserve"> ha desarrollado una c</w:t>
      </w:r>
      <w:r w:rsidR="00B75E44">
        <w:rPr>
          <w:rFonts w:ascii="Arial" w:hAnsi="Arial" w:cs="Arial"/>
          <w:sz w:val="24"/>
          <w:szCs w:val="24"/>
          <w:lang w:val="es-ES"/>
        </w:rPr>
        <w:t xml:space="preserve">lasificación (BI-RADS) según </w:t>
      </w:r>
      <w:r w:rsidR="00B75E44" w:rsidRPr="00664729">
        <w:rPr>
          <w:rFonts w:ascii="Arial" w:hAnsi="Arial" w:cs="Arial"/>
          <w:sz w:val="24"/>
          <w:szCs w:val="24"/>
          <w:lang w:val="es-ES"/>
        </w:rPr>
        <w:t>criterios</w:t>
      </w:r>
      <w:r w:rsidRPr="00664729">
        <w:rPr>
          <w:rFonts w:ascii="Arial" w:hAnsi="Arial" w:cs="Arial"/>
          <w:sz w:val="24"/>
          <w:szCs w:val="24"/>
          <w:lang w:val="es-ES"/>
        </w:rPr>
        <w:t xml:space="preserve"> radiológicos, que permite</w:t>
      </w:r>
      <w:r>
        <w:rPr>
          <w:rFonts w:ascii="Arial" w:hAnsi="Arial" w:cs="Arial"/>
          <w:sz w:val="24"/>
          <w:szCs w:val="24"/>
          <w:lang w:val="es-ES"/>
        </w:rPr>
        <w:t xml:space="preserve"> </w:t>
      </w:r>
      <w:r w:rsidRPr="00664729">
        <w:rPr>
          <w:rFonts w:ascii="Arial" w:hAnsi="Arial" w:cs="Arial"/>
          <w:sz w:val="24"/>
          <w:szCs w:val="24"/>
          <w:lang w:val="es-ES"/>
        </w:rPr>
        <w:t>predetermina</w:t>
      </w:r>
      <w:r w:rsidR="00B75E44">
        <w:rPr>
          <w:rFonts w:ascii="Arial" w:hAnsi="Arial" w:cs="Arial"/>
          <w:sz w:val="24"/>
          <w:szCs w:val="24"/>
          <w:lang w:val="es-ES"/>
        </w:rPr>
        <w:t>r el riesgo de malignidad de</w:t>
      </w:r>
      <w:r w:rsidRPr="00664729">
        <w:rPr>
          <w:rFonts w:ascii="Arial" w:hAnsi="Arial" w:cs="Arial"/>
          <w:sz w:val="24"/>
          <w:szCs w:val="24"/>
          <w:lang w:val="es-ES"/>
        </w:rPr>
        <w:t xml:space="preserve"> lesiones mamarias en paciente</w:t>
      </w:r>
      <w:r w:rsidR="00F00164">
        <w:rPr>
          <w:rFonts w:ascii="Arial" w:hAnsi="Arial" w:cs="Arial"/>
          <w:sz w:val="24"/>
          <w:szCs w:val="24"/>
          <w:lang w:val="es-ES"/>
        </w:rPr>
        <w:t>s adultas,</w:t>
      </w:r>
      <w:r w:rsidR="003D2704">
        <w:rPr>
          <w:rFonts w:ascii="Arial" w:hAnsi="Arial" w:cs="Arial"/>
          <w:sz w:val="24"/>
          <w:szCs w:val="24"/>
          <w:lang w:val="es-ES"/>
        </w:rPr>
        <w:t xml:space="preserve"> </w:t>
      </w:r>
      <w:r w:rsidR="003D2704" w:rsidRPr="00D95C08">
        <w:rPr>
          <w:rFonts w:ascii="Arial" w:hAnsi="Arial" w:cs="Arial"/>
          <w:sz w:val="24"/>
          <w:szCs w:val="24"/>
          <w:lang w:val="es-ES"/>
        </w:rPr>
        <w:t xml:space="preserve">debemos </w:t>
      </w:r>
      <w:r w:rsidR="00456A26">
        <w:rPr>
          <w:rFonts w:ascii="Arial" w:hAnsi="Arial" w:cs="Arial"/>
          <w:sz w:val="24"/>
          <w:szCs w:val="24"/>
          <w:lang w:val="es-ES"/>
        </w:rPr>
        <w:t>recordar</w:t>
      </w:r>
      <w:r w:rsidR="00456A26" w:rsidRPr="00D95C08">
        <w:rPr>
          <w:rFonts w:ascii="Arial" w:hAnsi="Arial" w:cs="Arial"/>
          <w:sz w:val="24"/>
          <w:szCs w:val="24"/>
          <w:lang w:val="es-ES"/>
        </w:rPr>
        <w:t xml:space="preserve"> </w:t>
      </w:r>
      <w:r w:rsidR="00456A26">
        <w:rPr>
          <w:rFonts w:ascii="Arial" w:hAnsi="Arial" w:cs="Arial"/>
          <w:sz w:val="24"/>
          <w:szCs w:val="24"/>
          <w:lang w:val="es-ES"/>
        </w:rPr>
        <w:t>que</w:t>
      </w:r>
      <w:r w:rsidR="003D2704">
        <w:rPr>
          <w:rFonts w:ascii="Arial" w:hAnsi="Arial" w:cs="Arial"/>
          <w:sz w:val="24"/>
          <w:szCs w:val="24"/>
          <w:lang w:val="es-ES"/>
        </w:rPr>
        <w:t xml:space="preserve"> el manejo de la lesión mamaria en pediatría difiere de la adultez. Debido a la baja incidencia de tumores malignos en esta etapa de la vida, a menudo la clasificación de BI-RADS magnifica el </w:t>
      </w:r>
      <w:r w:rsidR="003D2704">
        <w:rPr>
          <w:rFonts w:ascii="Arial" w:hAnsi="Arial" w:cs="Arial"/>
          <w:sz w:val="24"/>
          <w:szCs w:val="24"/>
          <w:lang w:val="es-ES"/>
        </w:rPr>
        <w:lastRenderedPageBreak/>
        <w:t>riesgo de malignidad.</w:t>
      </w:r>
      <w:r w:rsidR="003D2704">
        <w:rPr>
          <w:rFonts w:ascii="Arial" w:hAnsi="Arial" w:cs="Arial"/>
          <w:sz w:val="24"/>
          <w:szCs w:val="24"/>
          <w:vertAlign w:val="superscript"/>
          <w:lang w:val="es-ES"/>
        </w:rPr>
        <w:t xml:space="preserve"> </w:t>
      </w:r>
      <w:r w:rsidR="00B75E44" w:rsidRPr="00DE60DA">
        <w:rPr>
          <w:rFonts w:ascii="Arial" w:hAnsi="Arial" w:cs="Arial"/>
          <w:sz w:val="24"/>
          <w:szCs w:val="24"/>
          <w:vertAlign w:val="superscript"/>
          <w:lang w:val="es-ES"/>
        </w:rPr>
        <w:t>(</w:t>
      </w:r>
      <w:r w:rsidR="000A2452" w:rsidRPr="00DE60DA">
        <w:rPr>
          <w:rFonts w:ascii="Arial" w:hAnsi="Arial" w:cs="Arial"/>
          <w:sz w:val="24"/>
          <w:szCs w:val="24"/>
          <w:vertAlign w:val="superscript"/>
          <w:lang w:val="es-ES"/>
        </w:rPr>
        <w:t>3</w:t>
      </w:r>
      <w:r w:rsidR="00DE60DA" w:rsidRPr="00DE60DA">
        <w:rPr>
          <w:rFonts w:ascii="Arial" w:hAnsi="Arial" w:cs="Arial"/>
          <w:sz w:val="24"/>
          <w:szCs w:val="24"/>
          <w:vertAlign w:val="superscript"/>
          <w:lang w:val="es-ES"/>
        </w:rPr>
        <w:t>)</w:t>
      </w:r>
      <w:r w:rsidRPr="00DE60DA">
        <w:rPr>
          <w:rFonts w:ascii="Arial" w:hAnsi="Arial" w:cs="Arial"/>
          <w:sz w:val="24"/>
          <w:szCs w:val="24"/>
          <w:vertAlign w:val="superscript"/>
          <w:lang w:val="es-ES"/>
        </w:rPr>
        <w:t xml:space="preserve"> </w:t>
      </w:r>
      <w:r w:rsidRPr="00664729">
        <w:rPr>
          <w:rFonts w:ascii="Arial" w:hAnsi="Arial" w:cs="Arial"/>
          <w:sz w:val="24"/>
          <w:szCs w:val="24"/>
          <w:lang w:val="es-ES"/>
        </w:rPr>
        <w:t>Así, las guías sobre el</w:t>
      </w:r>
      <w:r w:rsidR="00DE60DA">
        <w:rPr>
          <w:rFonts w:ascii="Arial" w:hAnsi="Arial" w:cs="Arial"/>
          <w:sz w:val="24"/>
          <w:szCs w:val="24"/>
          <w:lang w:val="es-ES"/>
        </w:rPr>
        <w:t xml:space="preserve"> </w:t>
      </w:r>
      <w:r w:rsidRPr="00664729">
        <w:rPr>
          <w:rFonts w:ascii="Arial" w:hAnsi="Arial" w:cs="Arial"/>
          <w:sz w:val="24"/>
          <w:szCs w:val="24"/>
          <w:lang w:val="es-ES"/>
        </w:rPr>
        <w:t>manejo de las lesiones mamarias en pediatría recomie</w:t>
      </w:r>
      <w:r>
        <w:rPr>
          <w:rFonts w:ascii="Arial" w:hAnsi="Arial" w:cs="Arial"/>
          <w:sz w:val="24"/>
          <w:szCs w:val="24"/>
          <w:lang w:val="es-ES"/>
        </w:rPr>
        <w:t xml:space="preserve">ndan el tratamiento </w:t>
      </w:r>
      <w:r w:rsidR="00E130C9">
        <w:rPr>
          <w:rFonts w:ascii="Arial" w:hAnsi="Arial" w:cs="Arial"/>
          <w:sz w:val="24"/>
          <w:szCs w:val="24"/>
          <w:lang w:val="es-ES"/>
        </w:rPr>
        <w:t>conservador debido</w:t>
      </w:r>
      <w:r w:rsidRPr="00E57C01">
        <w:rPr>
          <w:rFonts w:ascii="Arial" w:hAnsi="Arial" w:cs="Arial"/>
          <w:sz w:val="24"/>
          <w:szCs w:val="24"/>
          <w:lang w:val="es-ES"/>
        </w:rPr>
        <w:t xml:space="preserve"> al riesgo sumamente bajo de cáncer de seno y al riesgo que representa para el desarrollo de la glándula mamaria la realización de biopsia abier</w:t>
      </w:r>
      <w:r>
        <w:rPr>
          <w:rFonts w:ascii="Arial" w:hAnsi="Arial" w:cs="Arial"/>
          <w:sz w:val="24"/>
          <w:szCs w:val="24"/>
          <w:lang w:val="es-ES"/>
        </w:rPr>
        <w:t xml:space="preserve">ta o cirugía, las cuales serán realizadas </w:t>
      </w:r>
      <w:r w:rsidR="00D24DFA">
        <w:rPr>
          <w:rFonts w:ascii="Arial" w:hAnsi="Arial" w:cs="Arial"/>
          <w:sz w:val="24"/>
          <w:szCs w:val="24"/>
          <w:lang w:val="es-ES"/>
        </w:rPr>
        <w:t>de ser estrictamente necesarias.</w:t>
      </w:r>
      <w:r w:rsidR="00B75E44">
        <w:rPr>
          <w:rFonts w:ascii="Arial" w:hAnsi="Arial" w:cs="Arial"/>
          <w:sz w:val="24"/>
          <w:szCs w:val="24"/>
          <w:vertAlign w:val="superscript"/>
          <w:lang w:val="es-ES"/>
        </w:rPr>
        <w:t xml:space="preserve"> </w:t>
      </w:r>
      <w:r w:rsidR="00B75E44">
        <w:rPr>
          <w:rFonts w:ascii="Arial" w:hAnsi="Arial" w:cs="Arial"/>
          <w:sz w:val="24"/>
          <w:szCs w:val="24"/>
          <w:lang w:val="es-ES"/>
        </w:rPr>
        <w:t>En el hospital pediátrico Eliseo Noel Caamaño de Matanzas en los últimos 20 años se diagnosticaron dos casos de lesiones malignas mamarias, una</w:t>
      </w:r>
      <w:r w:rsidR="00B83201">
        <w:rPr>
          <w:rFonts w:ascii="Arial" w:hAnsi="Arial" w:cs="Arial"/>
          <w:sz w:val="24"/>
          <w:szCs w:val="24"/>
          <w:lang w:val="es-ES"/>
        </w:rPr>
        <w:t xml:space="preserve"> primaria, y otra consecuencia a</w:t>
      </w:r>
      <w:r w:rsidR="00B75E44">
        <w:rPr>
          <w:rFonts w:ascii="Arial" w:hAnsi="Arial" w:cs="Arial"/>
          <w:sz w:val="24"/>
          <w:szCs w:val="24"/>
          <w:lang w:val="es-ES"/>
        </w:rPr>
        <w:t xml:space="preserve"> metástasis por linfoma no </w:t>
      </w:r>
      <w:proofErr w:type="spellStart"/>
      <w:r w:rsidR="00B75E44">
        <w:rPr>
          <w:rFonts w:ascii="Arial" w:hAnsi="Arial" w:cs="Arial"/>
          <w:sz w:val="24"/>
          <w:szCs w:val="24"/>
          <w:lang w:val="es-ES"/>
        </w:rPr>
        <w:t>hodgkin</w:t>
      </w:r>
      <w:proofErr w:type="spellEnd"/>
      <w:r w:rsidR="00B75E44">
        <w:rPr>
          <w:rFonts w:ascii="Arial" w:hAnsi="Arial" w:cs="Arial"/>
          <w:sz w:val="24"/>
          <w:szCs w:val="24"/>
          <w:lang w:val="es-ES"/>
        </w:rPr>
        <w:t>, debemos tener en cuenta que nuestro Hospital no es una institución d</w:t>
      </w:r>
      <w:r w:rsidR="00B83201">
        <w:rPr>
          <w:rFonts w:ascii="Arial" w:hAnsi="Arial" w:cs="Arial"/>
          <w:sz w:val="24"/>
          <w:szCs w:val="24"/>
          <w:lang w:val="es-ES"/>
        </w:rPr>
        <w:t xml:space="preserve">e referencia para </w:t>
      </w:r>
      <w:proofErr w:type="spellStart"/>
      <w:r w:rsidR="00B83201">
        <w:rPr>
          <w:rFonts w:ascii="Arial" w:hAnsi="Arial" w:cs="Arial"/>
          <w:sz w:val="24"/>
          <w:szCs w:val="24"/>
          <w:lang w:val="es-ES"/>
        </w:rPr>
        <w:t>oncopediatría</w:t>
      </w:r>
      <w:proofErr w:type="spellEnd"/>
      <w:r w:rsidR="00B83201">
        <w:rPr>
          <w:rFonts w:ascii="Arial" w:hAnsi="Arial" w:cs="Arial"/>
          <w:sz w:val="24"/>
          <w:szCs w:val="24"/>
          <w:lang w:val="es-ES"/>
        </w:rPr>
        <w:t xml:space="preserve">, aun así, esto </w:t>
      </w:r>
      <w:r w:rsidR="00B75E44">
        <w:rPr>
          <w:rFonts w:ascii="Arial" w:hAnsi="Arial" w:cs="Arial"/>
          <w:sz w:val="24"/>
          <w:szCs w:val="24"/>
          <w:lang w:val="es-ES"/>
        </w:rPr>
        <w:t xml:space="preserve"> demuestra </w:t>
      </w:r>
      <w:r w:rsidR="00B83201">
        <w:rPr>
          <w:rFonts w:ascii="Arial" w:hAnsi="Arial" w:cs="Arial"/>
          <w:sz w:val="24"/>
          <w:szCs w:val="24"/>
          <w:lang w:val="es-ES"/>
        </w:rPr>
        <w:t>que, aunque</w:t>
      </w:r>
      <w:r>
        <w:rPr>
          <w:rFonts w:ascii="Arial" w:hAnsi="Arial" w:cs="Arial"/>
          <w:sz w:val="24"/>
          <w:szCs w:val="24"/>
          <w:lang w:val="es-ES"/>
        </w:rPr>
        <w:t xml:space="preserve"> las lesiones malignas sean</w:t>
      </w:r>
      <w:r w:rsidR="0023392B" w:rsidRPr="00E57C01">
        <w:rPr>
          <w:rFonts w:ascii="Arial" w:hAnsi="Arial" w:cs="Arial"/>
          <w:sz w:val="24"/>
          <w:szCs w:val="24"/>
          <w:lang w:val="es-ES"/>
        </w:rPr>
        <w:t xml:space="preserve"> </w:t>
      </w:r>
      <w:r w:rsidR="00E130C9" w:rsidRPr="00E57C01">
        <w:rPr>
          <w:rFonts w:ascii="Arial" w:hAnsi="Arial" w:cs="Arial"/>
          <w:sz w:val="24"/>
          <w:szCs w:val="24"/>
          <w:lang w:val="es-ES"/>
        </w:rPr>
        <w:t>raras</w:t>
      </w:r>
      <w:r w:rsidR="00ED1B62">
        <w:rPr>
          <w:rFonts w:ascii="Arial" w:hAnsi="Arial" w:cs="Arial"/>
          <w:sz w:val="24"/>
          <w:szCs w:val="24"/>
          <w:lang w:val="es-ES"/>
        </w:rPr>
        <w:t>, nunca</w:t>
      </w:r>
      <w:r w:rsidR="00183220">
        <w:rPr>
          <w:rFonts w:ascii="Arial" w:hAnsi="Arial" w:cs="Arial"/>
          <w:sz w:val="24"/>
          <w:szCs w:val="24"/>
          <w:lang w:val="es-ES"/>
        </w:rPr>
        <w:t xml:space="preserve"> deben ser olvidadas,</w:t>
      </w:r>
      <w:r w:rsidR="0023392B" w:rsidRPr="00E57C01">
        <w:rPr>
          <w:rFonts w:ascii="Arial" w:hAnsi="Arial" w:cs="Arial"/>
          <w:sz w:val="24"/>
          <w:szCs w:val="24"/>
          <w:lang w:val="es-ES"/>
        </w:rPr>
        <w:t xml:space="preserve"> las </w:t>
      </w:r>
      <w:r w:rsidR="00BC3C74" w:rsidRPr="00E57C01">
        <w:rPr>
          <w:rFonts w:ascii="Arial" w:hAnsi="Arial" w:cs="Arial"/>
          <w:sz w:val="24"/>
          <w:szCs w:val="24"/>
          <w:lang w:val="es-ES"/>
        </w:rPr>
        <w:t>más</w:t>
      </w:r>
      <w:r w:rsidR="00D24DFA">
        <w:rPr>
          <w:rFonts w:ascii="Arial" w:hAnsi="Arial" w:cs="Arial"/>
          <w:sz w:val="24"/>
          <w:szCs w:val="24"/>
          <w:lang w:val="es-ES"/>
        </w:rPr>
        <w:t xml:space="preserve"> comunes son las metástasis que</w:t>
      </w:r>
      <w:r w:rsidR="0023392B" w:rsidRPr="00E57C01">
        <w:rPr>
          <w:rFonts w:ascii="Arial" w:hAnsi="Arial" w:cs="Arial"/>
          <w:sz w:val="24"/>
          <w:szCs w:val="24"/>
          <w:lang w:val="es-ES"/>
        </w:rPr>
        <w:t xml:space="preserve"> habitualmente se asocian </w:t>
      </w:r>
      <w:r w:rsidR="0035457A" w:rsidRPr="00E57C01">
        <w:rPr>
          <w:rFonts w:ascii="Arial" w:hAnsi="Arial" w:cs="Arial"/>
          <w:sz w:val="24"/>
          <w:szCs w:val="24"/>
          <w:lang w:val="es-ES"/>
        </w:rPr>
        <w:t xml:space="preserve">con una enfermedad </w:t>
      </w:r>
      <w:r w:rsidR="00B83201">
        <w:rPr>
          <w:rFonts w:ascii="Arial" w:hAnsi="Arial" w:cs="Arial"/>
          <w:sz w:val="24"/>
          <w:szCs w:val="24"/>
          <w:lang w:val="es-ES"/>
        </w:rPr>
        <w:t>generalizada.</w:t>
      </w:r>
      <w:r w:rsidR="00B83201" w:rsidRPr="00DE60DA">
        <w:rPr>
          <w:rFonts w:ascii="Arial" w:hAnsi="Arial" w:cs="Arial"/>
          <w:sz w:val="24"/>
          <w:szCs w:val="24"/>
          <w:vertAlign w:val="superscript"/>
          <w:lang w:val="es-ES"/>
        </w:rPr>
        <w:t xml:space="preserve"> (</w:t>
      </w:r>
      <w:r w:rsidR="000A2452" w:rsidRPr="00DE60DA">
        <w:rPr>
          <w:rFonts w:ascii="Arial" w:hAnsi="Arial" w:cs="Arial"/>
          <w:sz w:val="24"/>
          <w:szCs w:val="24"/>
          <w:vertAlign w:val="superscript"/>
          <w:lang w:val="es-ES"/>
        </w:rPr>
        <w:t>1-3</w:t>
      </w:r>
      <w:r w:rsidR="00B75E44">
        <w:rPr>
          <w:rFonts w:ascii="Arial" w:hAnsi="Arial" w:cs="Arial"/>
          <w:sz w:val="24"/>
          <w:szCs w:val="24"/>
          <w:vertAlign w:val="superscript"/>
          <w:lang w:val="es-ES"/>
        </w:rPr>
        <w:t>)</w:t>
      </w:r>
    </w:p>
    <w:p w14:paraId="39F05DB3" w14:textId="77777777" w:rsidR="00960E33" w:rsidRDefault="00191C85" w:rsidP="00E57C01">
      <w:pPr>
        <w:pStyle w:val="Sinespaciado"/>
        <w:ind w:left="-284"/>
        <w:jc w:val="both"/>
        <w:rPr>
          <w:rFonts w:ascii="Arial" w:hAnsi="Arial" w:cs="Arial"/>
          <w:sz w:val="24"/>
          <w:szCs w:val="24"/>
          <w:lang w:val="es-ES"/>
        </w:rPr>
      </w:pPr>
      <w:r w:rsidRPr="00E57C01">
        <w:rPr>
          <w:rFonts w:ascii="Arial" w:hAnsi="Arial" w:cs="Arial"/>
          <w:sz w:val="24"/>
          <w:szCs w:val="24"/>
          <w:lang w:val="es-ES"/>
        </w:rPr>
        <w:t>El objetivo del presente trabajo</w:t>
      </w:r>
      <w:r w:rsidR="00E86C40" w:rsidRPr="00E57C01">
        <w:rPr>
          <w:rFonts w:ascii="Arial" w:hAnsi="Arial" w:cs="Arial"/>
          <w:sz w:val="24"/>
          <w:szCs w:val="24"/>
          <w:lang w:val="es-ES"/>
        </w:rPr>
        <w:t xml:space="preserve"> es describir los hallazgos en ecografía del desarrollo</w:t>
      </w:r>
      <w:r w:rsidR="00F8489F" w:rsidRPr="00E57C01">
        <w:rPr>
          <w:rFonts w:ascii="Arial" w:hAnsi="Arial" w:cs="Arial"/>
          <w:sz w:val="24"/>
          <w:szCs w:val="24"/>
          <w:lang w:val="es-ES"/>
        </w:rPr>
        <w:t xml:space="preserve"> mamario normal y sus </w:t>
      </w:r>
      <w:r w:rsidR="00104B06" w:rsidRPr="00E57C01">
        <w:rPr>
          <w:rFonts w:ascii="Arial" w:hAnsi="Arial" w:cs="Arial"/>
          <w:sz w:val="24"/>
          <w:szCs w:val="24"/>
          <w:lang w:val="es-ES"/>
        </w:rPr>
        <w:t>variantes,</w:t>
      </w:r>
      <w:r w:rsidR="00F8489F" w:rsidRPr="00E57C01">
        <w:rPr>
          <w:rFonts w:ascii="Arial" w:hAnsi="Arial" w:cs="Arial"/>
          <w:sz w:val="24"/>
          <w:szCs w:val="24"/>
          <w:lang w:val="es-ES"/>
        </w:rPr>
        <w:t xml:space="preserve"> así como explicar e ilustrar la patología mamaria más frecuente en la edad pediátrica</w:t>
      </w:r>
      <w:r w:rsidR="003D2704">
        <w:rPr>
          <w:rFonts w:ascii="Arial" w:hAnsi="Arial" w:cs="Arial"/>
          <w:sz w:val="24"/>
          <w:szCs w:val="24"/>
          <w:lang w:val="es-ES"/>
        </w:rPr>
        <w:t xml:space="preserve"> y </w:t>
      </w:r>
      <w:r w:rsidR="00042509" w:rsidRPr="00042509">
        <w:rPr>
          <w:rFonts w:ascii="Arial" w:hAnsi="Arial" w:cs="Arial"/>
          <w:sz w:val="24"/>
          <w:szCs w:val="24"/>
          <w:lang w:val="es-ES"/>
        </w:rPr>
        <w:t>familiarizar al radiólogo pediátr</w:t>
      </w:r>
      <w:r w:rsidR="00B83201">
        <w:rPr>
          <w:rFonts w:ascii="Arial" w:hAnsi="Arial" w:cs="Arial"/>
          <w:sz w:val="24"/>
          <w:szCs w:val="24"/>
          <w:lang w:val="es-ES"/>
        </w:rPr>
        <w:t>ico-general con</w:t>
      </w:r>
      <w:r w:rsidR="003D2704">
        <w:rPr>
          <w:rFonts w:ascii="Arial" w:hAnsi="Arial" w:cs="Arial"/>
          <w:sz w:val="24"/>
          <w:szCs w:val="24"/>
          <w:lang w:val="es-ES"/>
        </w:rPr>
        <w:t xml:space="preserve"> las mismas</w:t>
      </w:r>
      <w:r w:rsidR="00B83201">
        <w:rPr>
          <w:rFonts w:ascii="Arial" w:hAnsi="Arial" w:cs="Arial"/>
          <w:sz w:val="24"/>
          <w:szCs w:val="24"/>
          <w:lang w:val="es-ES"/>
        </w:rPr>
        <w:t xml:space="preserve">, </w:t>
      </w:r>
      <w:r w:rsidR="002F59AD" w:rsidRPr="00E57C01">
        <w:rPr>
          <w:rFonts w:ascii="Arial" w:hAnsi="Arial" w:cs="Arial"/>
          <w:sz w:val="24"/>
          <w:szCs w:val="24"/>
          <w:lang w:val="es-ES"/>
        </w:rPr>
        <w:t xml:space="preserve">ya que los procedimientos quirúrgicos mal indicados pueden tener consecuencias </w:t>
      </w:r>
      <w:r w:rsidR="00B83201">
        <w:rPr>
          <w:rFonts w:ascii="Arial" w:hAnsi="Arial" w:cs="Arial"/>
          <w:sz w:val="24"/>
          <w:szCs w:val="24"/>
          <w:lang w:val="es-ES"/>
        </w:rPr>
        <w:t>importantes,</w:t>
      </w:r>
      <w:r w:rsidR="00E43243">
        <w:rPr>
          <w:rFonts w:ascii="Arial" w:hAnsi="Arial" w:cs="Arial"/>
          <w:sz w:val="24"/>
          <w:szCs w:val="24"/>
          <w:lang w:val="es-ES"/>
        </w:rPr>
        <w:t xml:space="preserve"> llevando </w:t>
      </w:r>
      <w:r w:rsidR="002F59AD" w:rsidRPr="00E57C01">
        <w:rPr>
          <w:rFonts w:ascii="Arial" w:hAnsi="Arial" w:cs="Arial"/>
          <w:sz w:val="24"/>
          <w:szCs w:val="24"/>
          <w:lang w:val="es-ES"/>
        </w:rPr>
        <w:t>a la destrucción permanente d</w:t>
      </w:r>
      <w:r w:rsidR="00B83201">
        <w:rPr>
          <w:rFonts w:ascii="Arial" w:hAnsi="Arial" w:cs="Arial"/>
          <w:sz w:val="24"/>
          <w:szCs w:val="24"/>
          <w:lang w:val="es-ES"/>
        </w:rPr>
        <w:t xml:space="preserve">e la yema mamaria y deteniendo </w:t>
      </w:r>
      <w:r w:rsidR="002F59AD" w:rsidRPr="00E57C01">
        <w:rPr>
          <w:rFonts w:ascii="Arial" w:hAnsi="Arial" w:cs="Arial"/>
          <w:sz w:val="24"/>
          <w:szCs w:val="24"/>
          <w:lang w:val="es-ES"/>
        </w:rPr>
        <w:t xml:space="preserve">el desarrollo de </w:t>
      </w:r>
      <w:r w:rsidR="00583621" w:rsidRPr="00E57C01">
        <w:rPr>
          <w:rFonts w:ascii="Arial" w:hAnsi="Arial" w:cs="Arial"/>
          <w:sz w:val="24"/>
          <w:szCs w:val="24"/>
          <w:lang w:val="es-ES"/>
        </w:rPr>
        <w:t xml:space="preserve">la </w:t>
      </w:r>
      <w:r w:rsidR="0023289D" w:rsidRPr="00E57C01">
        <w:rPr>
          <w:rFonts w:ascii="Arial" w:hAnsi="Arial" w:cs="Arial"/>
          <w:sz w:val="24"/>
          <w:szCs w:val="24"/>
          <w:lang w:val="es-ES"/>
        </w:rPr>
        <w:t>glándula.</w:t>
      </w:r>
    </w:p>
    <w:p w14:paraId="554773FE" w14:textId="77777777" w:rsidR="00F40EDB" w:rsidRPr="002011E9" w:rsidRDefault="00F40EDB" w:rsidP="00E57C01">
      <w:pPr>
        <w:pStyle w:val="Sinespaciado"/>
        <w:ind w:left="-284"/>
        <w:jc w:val="both"/>
        <w:rPr>
          <w:rFonts w:ascii="Arial" w:hAnsi="Arial" w:cs="Arial"/>
          <w:b/>
          <w:sz w:val="24"/>
          <w:szCs w:val="24"/>
          <w:lang w:val="es-ES"/>
        </w:rPr>
      </w:pPr>
    </w:p>
    <w:p w14:paraId="3139BA8E" w14:textId="77777777" w:rsidR="00191C85" w:rsidRPr="00E57C01" w:rsidRDefault="002011E9" w:rsidP="00E57C01">
      <w:pPr>
        <w:pStyle w:val="Sinespaciado"/>
        <w:ind w:left="-284"/>
        <w:jc w:val="both"/>
        <w:rPr>
          <w:rFonts w:ascii="Arial" w:hAnsi="Arial" w:cs="Arial"/>
          <w:sz w:val="24"/>
          <w:szCs w:val="24"/>
          <w:lang w:val="es-ES"/>
        </w:rPr>
      </w:pPr>
      <w:r w:rsidRPr="002011E9">
        <w:rPr>
          <w:rFonts w:ascii="Arial" w:hAnsi="Arial" w:cs="Arial"/>
          <w:b/>
          <w:sz w:val="24"/>
          <w:szCs w:val="24"/>
          <w:lang w:val="es-ES"/>
        </w:rPr>
        <w:t>Desarrollo</w:t>
      </w:r>
      <w:r w:rsidR="002F59AD" w:rsidRPr="00E57C01">
        <w:rPr>
          <w:rFonts w:ascii="Arial" w:hAnsi="Arial" w:cs="Arial"/>
          <w:sz w:val="24"/>
          <w:szCs w:val="24"/>
          <w:lang w:val="es-ES"/>
        </w:rPr>
        <w:t xml:space="preserve"> </w:t>
      </w:r>
    </w:p>
    <w:p w14:paraId="0EB6A6EA" w14:textId="77777777" w:rsidR="00191C85" w:rsidRPr="00183220" w:rsidRDefault="00191C85" w:rsidP="00E57C01">
      <w:pPr>
        <w:pStyle w:val="Sinespaciado"/>
        <w:ind w:left="-284"/>
        <w:jc w:val="both"/>
        <w:rPr>
          <w:rFonts w:ascii="Arial" w:hAnsi="Arial" w:cs="Arial"/>
          <w:b/>
          <w:sz w:val="24"/>
          <w:szCs w:val="24"/>
          <w:lang w:val="es-ES"/>
        </w:rPr>
      </w:pPr>
      <w:r w:rsidRPr="00183220">
        <w:rPr>
          <w:rFonts w:ascii="Arial" w:hAnsi="Arial" w:cs="Arial"/>
          <w:b/>
          <w:sz w:val="24"/>
          <w:szCs w:val="24"/>
          <w:lang w:val="es-ES"/>
        </w:rPr>
        <w:t>Anatomía y desarrollo normal de la glándula mamaria.</w:t>
      </w:r>
    </w:p>
    <w:p w14:paraId="102E23DF" w14:textId="77777777" w:rsidR="00150052" w:rsidRPr="00E57C01" w:rsidRDefault="00F8489F" w:rsidP="00E57C01">
      <w:pPr>
        <w:pStyle w:val="Sinespaciado"/>
        <w:ind w:left="-284"/>
        <w:jc w:val="both"/>
        <w:rPr>
          <w:rFonts w:ascii="Arial" w:hAnsi="Arial" w:cs="Arial"/>
          <w:sz w:val="24"/>
          <w:szCs w:val="24"/>
          <w:lang w:val="es-ES"/>
        </w:rPr>
      </w:pPr>
      <w:r w:rsidRPr="00E57C01">
        <w:rPr>
          <w:rFonts w:ascii="Arial" w:hAnsi="Arial" w:cs="Arial"/>
          <w:sz w:val="24"/>
          <w:szCs w:val="24"/>
          <w:lang w:val="es-ES"/>
        </w:rPr>
        <w:t>El desarrollo mamario ocurre en 2 fases.</w:t>
      </w:r>
      <w:r w:rsidR="0023289D" w:rsidRPr="00E57C01">
        <w:rPr>
          <w:rFonts w:ascii="Arial" w:hAnsi="Arial" w:cs="Arial"/>
          <w:sz w:val="24"/>
          <w:szCs w:val="24"/>
          <w:lang w:val="es-ES"/>
        </w:rPr>
        <w:t xml:space="preserve"> </w:t>
      </w:r>
      <w:r w:rsidRPr="00E57C01">
        <w:rPr>
          <w:rFonts w:ascii="Arial" w:hAnsi="Arial" w:cs="Arial"/>
          <w:sz w:val="24"/>
          <w:szCs w:val="24"/>
          <w:lang w:val="es-ES"/>
        </w:rPr>
        <w:t xml:space="preserve">La </w:t>
      </w:r>
      <w:r w:rsidRPr="000749BF">
        <w:rPr>
          <w:rFonts w:ascii="Arial" w:hAnsi="Arial" w:cs="Arial"/>
          <w:b/>
          <w:sz w:val="24"/>
          <w:szCs w:val="24"/>
          <w:lang w:val="es-ES"/>
        </w:rPr>
        <w:t>primera fase</w:t>
      </w:r>
      <w:r w:rsidRPr="00E57C01">
        <w:rPr>
          <w:rFonts w:ascii="Arial" w:hAnsi="Arial" w:cs="Arial"/>
          <w:sz w:val="24"/>
          <w:szCs w:val="24"/>
          <w:lang w:val="es-ES"/>
        </w:rPr>
        <w:t xml:space="preserve"> tiene lugar durante la vida fetal. Sucede entre la quinta y sexta semana de gestación y es igual para mujeres y para varones. Consiste en la invaginación de células epidérmicas para formar los surcos mamarios primarios, que se extienden bilateralmente desde la axila hasta la ingle. Posteriormente, se produce la regresión de estos surcos quedando únicamente un tejido mamario rudimentario a nivel del cuarto espacio intercostal. Este tejido es estimulado por las hormonas maternas lo cual lleva a que los recién nacidos presenten nódulos </w:t>
      </w:r>
      <w:proofErr w:type="spellStart"/>
      <w:r w:rsidRPr="00E57C01">
        <w:rPr>
          <w:rFonts w:ascii="Arial" w:hAnsi="Arial" w:cs="Arial"/>
          <w:sz w:val="24"/>
          <w:szCs w:val="24"/>
          <w:lang w:val="es-ES"/>
        </w:rPr>
        <w:t>subareolares</w:t>
      </w:r>
      <w:proofErr w:type="spellEnd"/>
      <w:r w:rsidRPr="00E57C01">
        <w:rPr>
          <w:rFonts w:ascii="Arial" w:hAnsi="Arial" w:cs="Arial"/>
          <w:sz w:val="24"/>
          <w:szCs w:val="24"/>
          <w:lang w:val="es-ES"/>
        </w:rPr>
        <w:t xml:space="preserve"> bilaterales, mamas rudimentarias que desaparecerán aproximadamente a los 12 meses de edad. La </w:t>
      </w:r>
      <w:r w:rsidRPr="000749BF">
        <w:rPr>
          <w:rFonts w:ascii="Arial" w:hAnsi="Arial" w:cs="Arial"/>
          <w:b/>
          <w:sz w:val="24"/>
          <w:szCs w:val="24"/>
          <w:lang w:val="es-ES"/>
        </w:rPr>
        <w:t>segunda fase</w:t>
      </w:r>
      <w:r w:rsidRPr="00E57C01">
        <w:rPr>
          <w:rFonts w:ascii="Arial" w:hAnsi="Arial" w:cs="Arial"/>
          <w:sz w:val="24"/>
          <w:szCs w:val="24"/>
          <w:lang w:val="es-ES"/>
        </w:rPr>
        <w:t xml:space="preserve">, que también recibe el nombre de </w:t>
      </w:r>
      <w:proofErr w:type="spellStart"/>
      <w:r w:rsidRPr="00E57C01">
        <w:rPr>
          <w:rFonts w:ascii="Arial" w:hAnsi="Arial" w:cs="Arial"/>
          <w:sz w:val="24"/>
          <w:szCs w:val="24"/>
          <w:lang w:val="es-ES"/>
        </w:rPr>
        <w:t>telarquia</w:t>
      </w:r>
      <w:proofErr w:type="spellEnd"/>
      <w:r w:rsidRPr="00E57C01">
        <w:rPr>
          <w:rFonts w:ascii="Arial" w:hAnsi="Arial" w:cs="Arial"/>
          <w:sz w:val="24"/>
          <w:szCs w:val="24"/>
          <w:lang w:val="es-ES"/>
        </w:rPr>
        <w:t xml:space="preserve">, se produce de manera fisiológica únicamente en mujeres durante la pubertad como consecuencia del estímulo hormonal. Para esta fase es necesario que se produzca el estímulo combinado por parte de dos hormonas: los estrógenos y la progesterona. Los estrógenos estimulan la proliferación ductal y la diferenciación de las células que en ellos se encuentran. La progesterona estimula el desarrollo de los lobulillos mamarios. La edad media de la </w:t>
      </w:r>
      <w:proofErr w:type="spellStart"/>
      <w:r w:rsidRPr="00E57C01">
        <w:rPr>
          <w:rFonts w:ascii="Arial" w:hAnsi="Arial" w:cs="Arial"/>
          <w:sz w:val="24"/>
          <w:szCs w:val="24"/>
          <w:lang w:val="es-ES"/>
        </w:rPr>
        <w:t>telarquia</w:t>
      </w:r>
      <w:proofErr w:type="spellEnd"/>
      <w:r w:rsidRPr="00E57C01">
        <w:rPr>
          <w:rFonts w:ascii="Arial" w:hAnsi="Arial" w:cs="Arial"/>
          <w:sz w:val="24"/>
          <w:szCs w:val="24"/>
          <w:lang w:val="es-ES"/>
        </w:rPr>
        <w:t xml:space="preserve"> son los 10 años. Se considera temprana si se presenta antes de los 8 y tardía si se presenta después de los 13. Para la </w:t>
      </w:r>
      <w:proofErr w:type="spellStart"/>
      <w:r w:rsidRPr="00E57C01">
        <w:rPr>
          <w:rFonts w:ascii="Arial" w:hAnsi="Arial" w:cs="Arial"/>
          <w:sz w:val="24"/>
          <w:szCs w:val="24"/>
          <w:lang w:val="es-ES"/>
        </w:rPr>
        <w:t>estadificación</w:t>
      </w:r>
      <w:proofErr w:type="spellEnd"/>
      <w:r w:rsidRPr="00E57C01">
        <w:rPr>
          <w:rFonts w:ascii="Arial" w:hAnsi="Arial" w:cs="Arial"/>
          <w:sz w:val="24"/>
          <w:szCs w:val="24"/>
          <w:lang w:val="es-ES"/>
        </w:rPr>
        <w:t xml:space="preserve"> de la </w:t>
      </w:r>
      <w:proofErr w:type="spellStart"/>
      <w:r w:rsidRPr="00E57C01">
        <w:rPr>
          <w:rFonts w:ascii="Arial" w:hAnsi="Arial" w:cs="Arial"/>
          <w:sz w:val="24"/>
          <w:szCs w:val="24"/>
          <w:lang w:val="es-ES"/>
        </w:rPr>
        <w:t>telarquia</w:t>
      </w:r>
      <w:proofErr w:type="spellEnd"/>
      <w:r w:rsidRPr="00E57C01">
        <w:rPr>
          <w:rFonts w:ascii="Arial" w:hAnsi="Arial" w:cs="Arial"/>
          <w:sz w:val="24"/>
          <w:szCs w:val="24"/>
          <w:lang w:val="es-ES"/>
        </w:rPr>
        <w:t xml:space="preserve">, se utiliza la clasificación de </w:t>
      </w:r>
      <w:proofErr w:type="spellStart"/>
      <w:r w:rsidRPr="00E57C01">
        <w:rPr>
          <w:rFonts w:ascii="Arial" w:hAnsi="Arial" w:cs="Arial"/>
          <w:sz w:val="24"/>
          <w:szCs w:val="24"/>
          <w:lang w:val="es-ES"/>
        </w:rPr>
        <w:t>Tanner</w:t>
      </w:r>
      <w:proofErr w:type="spellEnd"/>
      <w:r w:rsidRPr="00E57C01">
        <w:rPr>
          <w:rFonts w:ascii="Arial" w:hAnsi="Arial" w:cs="Arial"/>
          <w:sz w:val="24"/>
          <w:szCs w:val="24"/>
          <w:lang w:val="es-ES"/>
        </w:rPr>
        <w:t xml:space="preserve"> (tabla 1), al igual que para el resto de</w:t>
      </w:r>
      <w:r w:rsidR="000749BF">
        <w:rPr>
          <w:rFonts w:ascii="Arial" w:hAnsi="Arial" w:cs="Arial"/>
          <w:sz w:val="24"/>
          <w:szCs w:val="24"/>
          <w:lang w:val="es-ES"/>
        </w:rPr>
        <w:t>l</w:t>
      </w:r>
      <w:r w:rsidRPr="00E57C01">
        <w:rPr>
          <w:rFonts w:ascii="Arial" w:hAnsi="Arial" w:cs="Arial"/>
          <w:sz w:val="24"/>
          <w:szCs w:val="24"/>
          <w:lang w:val="es-ES"/>
        </w:rPr>
        <w:t xml:space="preserve"> desarrollo ginecológico. Esta clasificación consta de cinco estados, que van desde el estado 1, conocido como </w:t>
      </w:r>
      <w:proofErr w:type="spellStart"/>
      <w:r w:rsidRPr="00E57C01">
        <w:rPr>
          <w:rFonts w:ascii="Arial" w:hAnsi="Arial" w:cs="Arial"/>
          <w:sz w:val="24"/>
          <w:szCs w:val="24"/>
          <w:lang w:val="es-ES"/>
        </w:rPr>
        <w:t>pretelarquia</w:t>
      </w:r>
      <w:proofErr w:type="spellEnd"/>
      <w:r w:rsidRPr="00E57C01">
        <w:rPr>
          <w:rFonts w:ascii="Arial" w:hAnsi="Arial" w:cs="Arial"/>
          <w:sz w:val="24"/>
          <w:szCs w:val="24"/>
          <w:lang w:val="es-ES"/>
        </w:rPr>
        <w:t xml:space="preserve">, hasta el grado 5 o de mama madura. </w:t>
      </w:r>
      <w:r w:rsidR="00DE60DA" w:rsidRPr="000029EF">
        <w:rPr>
          <w:rFonts w:ascii="Arial" w:hAnsi="Arial" w:cs="Arial"/>
          <w:sz w:val="24"/>
          <w:szCs w:val="24"/>
          <w:vertAlign w:val="superscript"/>
          <w:lang w:val="es-ES"/>
        </w:rPr>
        <w:t>(</w:t>
      </w:r>
      <w:r w:rsidR="006A5087" w:rsidRPr="000029EF">
        <w:rPr>
          <w:rFonts w:ascii="Arial" w:hAnsi="Arial" w:cs="Arial"/>
          <w:sz w:val="24"/>
          <w:szCs w:val="24"/>
          <w:vertAlign w:val="superscript"/>
          <w:lang w:val="es-ES"/>
        </w:rPr>
        <w:t>1</w:t>
      </w:r>
      <w:proofErr w:type="gramStart"/>
      <w:r w:rsidR="006A5087" w:rsidRPr="000029EF">
        <w:rPr>
          <w:rFonts w:ascii="Arial" w:hAnsi="Arial" w:cs="Arial"/>
          <w:sz w:val="24"/>
          <w:szCs w:val="24"/>
          <w:vertAlign w:val="superscript"/>
          <w:lang w:val="es-ES"/>
        </w:rPr>
        <w:t>,2,4,5</w:t>
      </w:r>
      <w:r w:rsidR="000029EF" w:rsidRPr="000029EF">
        <w:rPr>
          <w:rFonts w:ascii="Arial" w:hAnsi="Arial" w:cs="Arial"/>
          <w:sz w:val="24"/>
          <w:szCs w:val="24"/>
          <w:vertAlign w:val="superscript"/>
          <w:lang w:val="es-ES"/>
        </w:rPr>
        <w:t>,</w:t>
      </w:r>
      <w:r w:rsidR="006E64ED">
        <w:rPr>
          <w:rFonts w:ascii="Arial" w:hAnsi="Arial" w:cs="Arial"/>
          <w:sz w:val="24"/>
          <w:szCs w:val="24"/>
          <w:vertAlign w:val="superscript"/>
          <w:lang w:val="es-ES"/>
        </w:rPr>
        <w:t>12,</w:t>
      </w:r>
      <w:r w:rsidR="000029EF" w:rsidRPr="000029EF">
        <w:rPr>
          <w:rFonts w:ascii="Arial" w:hAnsi="Arial" w:cs="Arial"/>
          <w:sz w:val="24"/>
          <w:szCs w:val="24"/>
          <w:vertAlign w:val="superscript"/>
          <w:lang w:val="es-ES"/>
        </w:rPr>
        <w:t>15</w:t>
      </w:r>
      <w:proofErr w:type="gramEnd"/>
      <w:r w:rsidR="00DE60DA" w:rsidRPr="000029EF">
        <w:rPr>
          <w:rFonts w:ascii="Arial" w:hAnsi="Arial" w:cs="Arial"/>
          <w:sz w:val="24"/>
          <w:szCs w:val="24"/>
          <w:vertAlign w:val="superscript"/>
          <w:lang w:val="es-ES"/>
        </w:rPr>
        <w:t>)</w:t>
      </w:r>
    </w:p>
    <w:p w14:paraId="5522D2B7" w14:textId="77777777" w:rsidR="0081075C" w:rsidRPr="00C63466" w:rsidRDefault="0081075C" w:rsidP="00BC3C74">
      <w:pPr>
        <w:ind w:left="-284"/>
        <w:jc w:val="both"/>
        <w:rPr>
          <w:rFonts w:ascii="Arial" w:hAnsi="Arial" w:cs="Arial"/>
          <w:sz w:val="24"/>
          <w:szCs w:val="24"/>
          <w:lang w:val="es-ES"/>
        </w:rPr>
      </w:pPr>
      <w:r w:rsidRPr="00C63466">
        <w:rPr>
          <w:rFonts w:ascii="Arial" w:hAnsi="Arial" w:cs="Arial"/>
          <w:sz w:val="24"/>
          <w:szCs w:val="24"/>
          <w:lang w:val="es-ES"/>
        </w:rPr>
        <w:t xml:space="preserve">Tabla 1. Clasificación de </w:t>
      </w:r>
      <w:proofErr w:type="spellStart"/>
      <w:r w:rsidRPr="00C63466">
        <w:rPr>
          <w:rFonts w:ascii="Arial" w:hAnsi="Arial" w:cs="Arial"/>
          <w:sz w:val="24"/>
          <w:szCs w:val="24"/>
          <w:lang w:val="es-ES"/>
        </w:rPr>
        <w:t>Tanner</w:t>
      </w:r>
      <w:proofErr w:type="spellEnd"/>
      <w:r w:rsidRPr="00C63466">
        <w:rPr>
          <w:rFonts w:ascii="Arial" w:hAnsi="Arial" w:cs="Arial"/>
          <w:sz w:val="24"/>
          <w:szCs w:val="24"/>
          <w:lang w:val="es-ES"/>
        </w:rPr>
        <w:t xml:space="preserve"> del desarrollo mamario.</w:t>
      </w:r>
    </w:p>
    <w:tbl>
      <w:tblPr>
        <w:tblStyle w:val="Tablaconcuadrcula"/>
        <w:tblW w:w="9068" w:type="dxa"/>
        <w:tblInd w:w="-284" w:type="dxa"/>
        <w:tblLook w:val="04A0" w:firstRow="1" w:lastRow="0" w:firstColumn="1" w:lastColumn="0" w:noHBand="0" w:noVBand="1"/>
      </w:tblPr>
      <w:tblGrid>
        <w:gridCol w:w="4414"/>
        <w:gridCol w:w="4654"/>
      </w:tblGrid>
      <w:tr w:rsidR="0081075C" w:rsidRPr="005438F9" w14:paraId="0EA4778B" w14:textId="77777777" w:rsidTr="00F31598">
        <w:tc>
          <w:tcPr>
            <w:tcW w:w="4414" w:type="dxa"/>
          </w:tcPr>
          <w:p w14:paraId="33FA92DE" w14:textId="77777777" w:rsidR="0081075C" w:rsidRPr="00C63466" w:rsidRDefault="0081075C" w:rsidP="00BC3C74">
            <w:pPr>
              <w:jc w:val="both"/>
              <w:rPr>
                <w:rFonts w:ascii="Arial" w:hAnsi="Arial" w:cs="Arial"/>
                <w:sz w:val="24"/>
                <w:szCs w:val="24"/>
                <w:lang w:val="es-ES"/>
              </w:rPr>
            </w:pPr>
            <w:r w:rsidRPr="00C63466">
              <w:rPr>
                <w:rFonts w:ascii="Arial" w:hAnsi="Arial" w:cs="Arial"/>
                <w:sz w:val="24"/>
                <w:szCs w:val="24"/>
                <w:lang w:val="es-ES"/>
              </w:rPr>
              <w:t>Estadio I</w:t>
            </w:r>
          </w:p>
        </w:tc>
        <w:tc>
          <w:tcPr>
            <w:tcW w:w="4654" w:type="dxa"/>
          </w:tcPr>
          <w:p w14:paraId="2EE12711" w14:textId="77777777" w:rsidR="0081075C" w:rsidRPr="00C63466" w:rsidRDefault="0081075C" w:rsidP="0081075C">
            <w:pPr>
              <w:jc w:val="both"/>
              <w:rPr>
                <w:rFonts w:ascii="Arial" w:hAnsi="Arial" w:cs="Arial"/>
                <w:sz w:val="24"/>
                <w:szCs w:val="24"/>
                <w:lang w:val="es-ES"/>
              </w:rPr>
            </w:pPr>
            <w:r w:rsidRPr="00C63466">
              <w:rPr>
                <w:rFonts w:ascii="Arial" w:hAnsi="Arial" w:cs="Arial"/>
                <w:sz w:val="24"/>
                <w:szCs w:val="24"/>
                <w:lang w:val="es-ES"/>
              </w:rPr>
              <w:t>Estado puberal. El pezón aumenta y se vuelve prominente.</w:t>
            </w:r>
          </w:p>
        </w:tc>
      </w:tr>
      <w:tr w:rsidR="0081075C" w:rsidRPr="005438F9" w14:paraId="05A0ABBE" w14:textId="77777777" w:rsidTr="00F31598">
        <w:tc>
          <w:tcPr>
            <w:tcW w:w="4414" w:type="dxa"/>
          </w:tcPr>
          <w:p w14:paraId="568AC418" w14:textId="77777777" w:rsidR="0081075C" w:rsidRPr="00C63466" w:rsidRDefault="0081075C" w:rsidP="00BC3C74">
            <w:pPr>
              <w:jc w:val="both"/>
              <w:rPr>
                <w:rFonts w:ascii="Arial" w:hAnsi="Arial" w:cs="Arial"/>
                <w:sz w:val="24"/>
                <w:szCs w:val="24"/>
                <w:lang w:val="es-ES"/>
              </w:rPr>
            </w:pPr>
            <w:r w:rsidRPr="00C63466">
              <w:rPr>
                <w:rFonts w:ascii="Arial" w:hAnsi="Arial" w:cs="Arial"/>
                <w:sz w:val="24"/>
                <w:szCs w:val="24"/>
                <w:lang w:val="es-ES"/>
              </w:rPr>
              <w:t>Estadio II</w:t>
            </w:r>
          </w:p>
        </w:tc>
        <w:tc>
          <w:tcPr>
            <w:tcW w:w="4654" w:type="dxa"/>
          </w:tcPr>
          <w:p w14:paraId="2491BA31" w14:textId="77777777" w:rsidR="0081075C" w:rsidRPr="00C63466" w:rsidRDefault="0081075C" w:rsidP="00BC3C74">
            <w:pPr>
              <w:jc w:val="both"/>
              <w:rPr>
                <w:rFonts w:ascii="Arial" w:hAnsi="Arial" w:cs="Arial"/>
                <w:sz w:val="24"/>
                <w:szCs w:val="24"/>
                <w:lang w:val="es-ES"/>
              </w:rPr>
            </w:pPr>
            <w:r w:rsidRPr="00C63466">
              <w:rPr>
                <w:rFonts w:ascii="Arial" w:hAnsi="Arial" w:cs="Arial"/>
                <w:sz w:val="24"/>
                <w:szCs w:val="24"/>
                <w:lang w:val="es-ES"/>
              </w:rPr>
              <w:t xml:space="preserve">Elevación de la mama con incremento del tejido celular subcutáneo. Aumento de tamaño y pigmentación de las </w:t>
            </w:r>
            <w:r w:rsidRPr="00C63466">
              <w:rPr>
                <w:rFonts w:ascii="Arial" w:hAnsi="Arial" w:cs="Arial"/>
                <w:sz w:val="24"/>
                <w:szCs w:val="24"/>
                <w:lang w:val="es-ES"/>
              </w:rPr>
              <w:lastRenderedPageBreak/>
              <w:t>aréolas. Aparece un botón glandular. </w:t>
            </w:r>
          </w:p>
        </w:tc>
      </w:tr>
      <w:tr w:rsidR="0081075C" w:rsidRPr="005438F9" w14:paraId="5F3D3D45" w14:textId="77777777" w:rsidTr="00F31598">
        <w:tc>
          <w:tcPr>
            <w:tcW w:w="4414" w:type="dxa"/>
          </w:tcPr>
          <w:p w14:paraId="7FE94580" w14:textId="77777777" w:rsidR="0081075C" w:rsidRPr="00C63466" w:rsidRDefault="0081075C" w:rsidP="00BC3C74">
            <w:pPr>
              <w:jc w:val="both"/>
              <w:rPr>
                <w:rFonts w:ascii="Arial" w:hAnsi="Arial" w:cs="Arial"/>
                <w:sz w:val="24"/>
                <w:szCs w:val="24"/>
                <w:lang w:val="es-ES"/>
              </w:rPr>
            </w:pPr>
            <w:r w:rsidRPr="00C63466">
              <w:rPr>
                <w:rFonts w:ascii="Arial" w:hAnsi="Arial" w:cs="Arial"/>
                <w:sz w:val="24"/>
                <w:szCs w:val="24"/>
                <w:lang w:val="es-ES"/>
              </w:rPr>
              <w:lastRenderedPageBreak/>
              <w:t>Estadio III</w:t>
            </w:r>
          </w:p>
        </w:tc>
        <w:tc>
          <w:tcPr>
            <w:tcW w:w="4654" w:type="dxa"/>
          </w:tcPr>
          <w:p w14:paraId="331C4985" w14:textId="77777777" w:rsidR="0081075C" w:rsidRPr="00C63466" w:rsidRDefault="0081075C" w:rsidP="00BC3C74">
            <w:pPr>
              <w:jc w:val="both"/>
              <w:rPr>
                <w:rFonts w:ascii="Arial" w:hAnsi="Arial" w:cs="Arial"/>
                <w:sz w:val="24"/>
                <w:szCs w:val="24"/>
                <w:lang w:val="es-ES"/>
              </w:rPr>
            </w:pPr>
            <w:r w:rsidRPr="00C63466">
              <w:rPr>
                <w:rFonts w:ascii="Arial" w:hAnsi="Arial" w:cs="Arial"/>
                <w:sz w:val="24"/>
                <w:szCs w:val="24"/>
                <w:lang w:val="es-ES"/>
              </w:rPr>
              <w:t>Glándula más voluminosa con protrusión de pezón. </w:t>
            </w:r>
          </w:p>
        </w:tc>
      </w:tr>
      <w:tr w:rsidR="0081075C" w:rsidRPr="005438F9" w14:paraId="536C9265" w14:textId="77777777" w:rsidTr="00F31598">
        <w:tc>
          <w:tcPr>
            <w:tcW w:w="4414" w:type="dxa"/>
          </w:tcPr>
          <w:p w14:paraId="4B64649F" w14:textId="77777777" w:rsidR="0081075C" w:rsidRPr="00C63466" w:rsidRDefault="0081075C" w:rsidP="00BC3C74">
            <w:pPr>
              <w:jc w:val="both"/>
              <w:rPr>
                <w:rFonts w:ascii="Arial" w:hAnsi="Arial" w:cs="Arial"/>
                <w:sz w:val="24"/>
                <w:szCs w:val="24"/>
                <w:lang w:val="es-ES"/>
              </w:rPr>
            </w:pPr>
            <w:r w:rsidRPr="00C63466">
              <w:rPr>
                <w:rFonts w:ascii="Arial" w:hAnsi="Arial" w:cs="Arial"/>
                <w:sz w:val="24"/>
                <w:szCs w:val="24"/>
                <w:lang w:val="es-ES"/>
              </w:rPr>
              <w:t>Estadio IV</w:t>
            </w:r>
          </w:p>
        </w:tc>
        <w:tc>
          <w:tcPr>
            <w:tcW w:w="4654" w:type="dxa"/>
          </w:tcPr>
          <w:p w14:paraId="6574F875" w14:textId="77777777" w:rsidR="0081075C" w:rsidRPr="00C63466" w:rsidRDefault="0081075C" w:rsidP="00BC3C74">
            <w:pPr>
              <w:jc w:val="both"/>
              <w:rPr>
                <w:rFonts w:ascii="Arial" w:hAnsi="Arial" w:cs="Arial"/>
                <w:sz w:val="24"/>
                <w:szCs w:val="24"/>
                <w:lang w:val="es-ES"/>
              </w:rPr>
            </w:pPr>
            <w:r w:rsidRPr="00C63466">
              <w:rPr>
                <w:rFonts w:ascii="Arial" w:hAnsi="Arial" w:cs="Arial"/>
                <w:sz w:val="24"/>
                <w:szCs w:val="24"/>
                <w:lang w:val="es-ES"/>
              </w:rPr>
              <w:t xml:space="preserve">Mayor volumen mamario Elevación de la aréola con edema. Presencia de glándulas de </w:t>
            </w:r>
            <w:proofErr w:type="gramStart"/>
            <w:r w:rsidRPr="00C63466">
              <w:rPr>
                <w:rFonts w:ascii="Arial" w:hAnsi="Arial" w:cs="Arial"/>
                <w:sz w:val="24"/>
                <w:szCs w:val="24"/>
                <w:lang w:val="es-ES"/>
              </w:rPr>
              <w:t>Montgomery .</w:t>
            </w:r>
            <w:proofErr w:type="gramEnd"/>
          </w:p>
        </w:tc>
      </w:tr>
      <w:tr w:rsidR="0081075C" w:rsidRPr="00C63466" w14:paraId="5018F068" w14:textId="77777777" w:rsidTr="00F31598">
        <w:tc>
          <w:tcPr>
            <w:tcW w:w="4414" w:type="dxa"/>
          </w:tcPr>
          <w:p w14:paraId="07390A21" w14:textId="77777777" w:rsidR="0081075C" w:rsidRPr="00C63466" w:rsidRDefault="0081075C" w:rsidP="00BC3C74">
            <w:pPr>
              <w:jc w:val="both"/>
              <w:rPr>
                <w:rFonts w:ascii="Arial" w:hAnsi="Arial" w:cs="Arial"/>
                <w:sz w:val="24"/>
                <w:szCs w:val="24"/>
                <w:lang w:val="es-ES"/>
              </w:rPr>
            </w:pPr>
            <w:r w:rsidRPr="00C63466">
              <w:rPr>
                <w:rFonts w:ascii="Arial" w:hAnsi="Arial" w:cs="Arial"/>
                <w:sz w:val="24"/>
                <w:szCs w:val="24"/>
                <w:lang w:val="es-ES"/>
              </w:rPr>
              <w:t>Estadio V</w:t>
            </w:r>
          </w:p>
        </w:tc>
        <w:tc>
          <w:tcPr>
            <w:tcW w:w="4654" w:type="dxa"/>
          </w:tcPr>
          <w:p w14:paraId="32465ADF" w14:textId="77777777" w:rsidR="0081075C" w:rsidRPr="00C63466" w:rsidRDefault="0081075C" w:rsidP="00BC3C74">
            <w:pPr>
              <w:jc w:val="both"/>
              <w:rPr>
                <w:rFonts w:ascii="Arial" w:hAnsi="Arial" w:cs="Arial"/>
                <w:sz w:val="24"/>
                <w:szCs w:val="24"/>
                <w:lang w:val="es-ES"/>
              </w:rPr>
            </w:pPr>
            <w:r w:rsidRPr="00C63466">
              <w:rPr>
                <w:rFonts w:ascii="Arial" w:hAnsi="Arial" w:cs="Arial"/>
                <w:sz w:val="24"/>
                <w:szCs w:val="24"/>
                <w:lang w:val="es-ES"/>
              </w:rPr>
              <w:t>Mama adulta. Pezón prominente y eréctil. Disminución del abombamiento areolar. </w:t>
            </w:r>
          </w:p>
        </w:tc>
      </w:tr>
    </w:tbl>
    <w:p w14:paraId="67CBA5FD" w14:textId="77777777" w:rsidR="00856C7D" w:rsidRPr="00C63466" w:rsidRDefault="00856C7D" w:rsidP="00EF4AF7">
      <w:pPr>
        <w:ind w:left="-284"/>
        <w:jc w:val="both"/>
        <w:rPr>
          <w:rFonts w:ascii="Arial" w:hAnsi="Arial" w:cs="Arial"/>
          <w:sz w:val="24"/>
          <w:szCs w:val="24"/>
          <w:lang w:val="es-ES"/>
        </w:rPr>
      </w:pPr>
    </w:p>
    <w:p w14:paraId="0AABBD72" w14:textId="77777777" w:rsidR="00496B19" w:rsidRPr="00C63466" w:rsidRDefault="00856C7D" w:rsidP="00EF4AF7">
      <w:pPr>
        <w:ind w:left="-284"/>
        <w:jc w:val="both"/>
        <w:rPr>
          <w:rFonts w:ascii="Arial" w:hAnsi="Arial" w:cs="Arial"/>
          <w:sz w:val="24"/>
          <w:szCs w:val="24"/>
          <w:lang w:val="es-ES"/>
        </w:rPr>
      </w:pPr>
      <w:r w:rsidRPr="00C63466">
        <w:rPr>
          <w:rFonts w:ascii="Arial" w:hAnsi="Arial" w:cs="Arial"/>
          <w:sz w:val="24"/>
          <w:szCs w:val="24"/>
          <w:lang w:val="es-ES"/>
        </w:rPr>
        <w:t xml:space="preserve">Los </w:t>
      </w:r>
      <w:r w:rsidRPr="00E57C01">
        <w:rPr>
          <w:rFonts w:ascii="Arial" w:hAnsi="Arial" w:cs="Arial"/>
          <w:b/>
          <w:sz w:val="24"/>
          <w:szCs w:val="24"/>
          <w:lang w:val="es-ES"/>
        </w:rPr>
        <w:t>cambios ecográficos</w:t>
      </w:r>
      <w:r w:rsidR="00E57C01">
        <w:rPr>
          <w:rFonts w:ascii="Arial" w:hAnsi="Arial" w:cs="Arial"/>
          <w:b/>
          <w:sz w:val="24"/>
          <w:szCs w:val="24"/>
          <w:lang w:val="es-ES"/>
        </w:rPr>
        <w:t xml:space="preserve"> </w:t>
      </w:r>
      <w:r w:rsidR="004F0B4A">
        <w:rPr>
          <w:rFonts w:ascii="Arial" w:hAnsi="Arial" w:cs="Arial"/>
          <w:sz w:val="24"/>
          <w:szCs w:val="24"/>
          <w:lang w:val="es-ES"/>
        </w:rPr>
        <w:t>(figura 1</w:t>
      </w:r>
      <w:r w:rsidR="00E57C01" w:rsidRPr="00C63466">
        <w:rPr>
          <w:rFonts w:ascii="Arial" w:hAnsi="Arial" w:cs="Arial"/>
          <w:sz w:val="24"/>
          <w:szCs w:val="24"/>
          <w:lang w:val="es-ES"/>
        </w:rPr>
        <w:t>)</w:t>
      </w:r>
      <w:r w:rsidR="000749BF">
        <w:rPr>
          <w:rFonts w:ascii="Arial" w:hAnsi="Arial" w:cs="Arial"/>
          <w:sz w:val="24"/>
          <w:szCs w:val="24"/>
          <w:lang w:val="es-ES"/>
        </w:rPr>
        <w:t xml:space="preserve"> también son evidentes:</w:t>
      </w:r>
    </w:p>
    <w:p w14:paraId="798F6C6B" w14:textId="77777777" w:rsidR="00496B19" w:rsidRPr="00C63466" w:rsidRDefault="00496B19" w:rsidP="00496B19">
      <w:pPr>
        <w:pStyle w:val="Prrafodelista"/>
        <w:numPr>
          <w:ilvl w:val="0"/>
          <w:numId w:val="1"/>
        </w:numPr>
        <w:ind w:left="-284" w:firstLine="0"/>
        <w:jc w:val="both"/>
        <w:rPr>
          <w:rFonts w:ascii="Arial" w:hAnsi="Arial" w:cs="Arial"/>
          <w:sz w:val="24"/>
          <w:szCs w:val="24"/>
          <w:lang w:val="es-ES"/>
        </w:rPr>
      </w:pPr>
      <w:r w:rsidRPr="00C63466">
        <w:rPr>
          <w:rFonts w:ascii="Arial" w:hAnsi="Arial" w:cs="Arial"/>
          <w:sz w:val="24"/>
          <w:szCs w:val="24"/>
          <w:lang w:val="es-ES"/>
        </w:rPr>
        <w:t>E</w:t>
      </w:r>
      <w:r w:rsidR="00BF34B1" w:rsidRPr="00C63466">
        <w:rPr>
          <w:rFonts w:ascii="Arial" w:hAnsi="Arial" w:cs="Arial"/>
          <w:sz w:val="24"/>
          <w:szCs w:val="24"/>
          <w:lang w:val="es-ES"/>
        </w:rPr>
        <w:t>sta</w:t>
      </w:r>
      <w:r w:rsidR="00BC3C74" w:rsidRPr="00C63466">
        <w:rPr>
          <w:rFonts w:ascii="Arial" w:hAnsi="Arial" w:cs="Arial"/>
          <w:sz w:val="24"/>
          <w:szCs w:val="24"/>
          <w:lang w:val="es-ES"/>
        </w:rPr>
        <w:t>dio I</w:t>
      </w:r>
      <w:r w:rsidRPr="00C63466">
        <w:rPr>
          <w:rFonts w:ascii="Arial" w:hAnsi="Arial" w:cs="Arial"/>
          <w:sz w:val="24"/>
          <w:szCs w:val="24"/>
          <w:lang w:val="es-ES"/>
        </w:rPr>
        <w:t>:</w:t>
      </w:r>
      <w:r w:rsidR="00BC3C74" w:rsidRPr="00C63466">
        <w:rPr>
          <w:rFonts w:ascii="Arial" w:hAnsi="Arial" w:cs="Arial"/>
          <w:sz w:val="24"/>
          <w:szCs w:val="24"/>
          <w:lang w:val="es-ES"/>
        </w:rPr>
        <w:t xml:space="preserve"> tejido </w:t>
      </w:r>
      <w:proofErr w:type="spellStart"/>
      <w:r w:rsidR="00BC3C74" w:rsidRPr="00C63466">
        <w:rPr>
          <w:rFonts w:ascii="Arial" w:hAnsi="Arial" w:cs="Arial"/>
          <w:sz w:val="24"/>
          <w:szCs w:val="24"/>
          <w:lang w:val="es-ES"/>
        </w:rPr>
        <w:t>retroareolar</w:t>
      </w:r>
      <w:proofErr w:type="spellEnd"/>
      <w:r w:rsidR="006E7111" w:rsidRPr="00C63466">
        <w:rPr>
          <w:rFonts w:ascii="Arial" w:hAnsi="Arial" w:cs="Arial"/>
          <w:sz w:val="24"/>
          <w:szCs w:val="24"/>
          <w:lang w:val="es-ES"/>
        </w:rPr>
        <w:t xml:space="preserve"> </w:t>
      </w:r>
      <w:proofErr w:type="spellStart"/>
      <w:r w:rsidR="006E7111" w:rsidRPr="00C63466">
        <w:rPr>
          <w:rFonts w:ascii="Arial" w:hAnsi="Arial" w:cs="Arial"/>
          <w:sz w:val="24"/>
          <w:szCs w:val="24"/>
          <w:lang w:val="es-ES"/>
        </w:rPr>
        <w:t>iso</w:t>
      </w:r>
      <w:r w:rsidR="00CC75EA">
        <w:rPr>
          <w:rFonts w:ascii="Arial" w:hAnsi="Arial" w:cs="Arial"/>
          <w:sz w:val="24"/>
          <w:szCs w:val="24"/>
          <w:lang w:val="es-ES"/>
        </w:rPr>
        <w:t>ecóico</w:t>
      </w:r>
      <w:proofErr w:type="spellEnd"/>
      <w:r w:rsidR="006E7111" w:rsidRPr="00C63466">
        <w:rPr>
          <w:rFonts w:ascii="Arial" w:hAnsi="Arial" w:cs="Arial"/>
          <w:sz w:val="24"/>
          <w:szCs w:val="24"/>
          <w:lang w:val="es-ES"/>
        </w:rPr>
        <w:t xml:space="preserve"> o</w:t>
      </w:r>
      <w:r w:rsidR="00CC75EA">
        <w:rPr>
          <w:rFonts w:ascii="Arial" w:hAnsi="Arial" w:cs="Arial"/>
          <w:sz w:val="24"/>
          <w:szCs w:val="24"/>
          <w:lang w:val="es-ES"/>
        </w:rPr>
        <w:t xml:space="preserve"> </w:t>
      </w:r>
      <w:proofErr w:type="spellStart"/>
      <w:r w:rsidR="00CC75EA">
        <w:rPr>
          <w:rFonts w:ascii="Arial" w:hAnsi="Arial" w:cs="Arial"/>
          <w:sz w:val="24"/>
          <w:szCs w:val="24"/>
          <w:lang w:val="es-ES"/>
        </w:rPr>
        <w:t>hiperecó</w:t>
      </w:r>
      <w:r w:rsidR="00EF4AF7" w:rsidRPr="00C63466">
        <w:rPr>
          <w:rFonts w:ascii="Arial" w:hAnsi="Arial" w:cs="Arial"/>
          <w:sz w:val="24"/>
          <w:szCs w:val="24"/>
          <w:lang w:val="es-ES"/>
        </w:rPr>
        <w:t>ico</w:t>
      </w:r>
      <w:proofErr w:type="spellEnd"/>
      <w:r w:rsidR="00EF4AF7" w:rsidRPr="00C63466">
        <w:rPr>
          <w:rFonts w:ascii="Arial" w:hAnsi="Arial" w:cs="Arial"/>
          <w:sz w:val="24"/>
          <w:szCs w:val="24"/>
          <w:lang w:val="es-ES"/>
        </w:rPr>
        <w:t>.</w:t>
      </w:r>
    </w:p>
    <w:p w14:paraId="0E3F32F2" w14:textId="77777777" w:rsidR="00496B19" w:rsidRPr="00C63466" w:rsidRDefault="00496B19" w:rsidP="00496B19">
      <w:pPr>
        <w:pStyle w:val="Prrafodelista"/>
        <w:numPr>
          <w:ilvl w:val="0"/>
          <w:numId w:val="1"/>
        </w:numPr>
        <w:ind w:left="-284" w:firstLine="0"/>
        <w:jc w:val="both"/>
        <w:rPr>
          <w:rFonts w:ascii="Arial" w:hAnsi="Arial" w:cs="Arial"/>
          <w:sz w:val="24"/>
          <w:szCs w:val="24"/>
          <w:lang w:val="es-ES"/>
        </w:rPr>
      </w:pPr>
      <w:r w:rsidRPr="00C63466">
        <w:rPr>
          <w:rFonts w:ascii="Arial" w:hAnsi="Arial" w:cs="Arial"/>
          <w:sz w:val="24"/>
          <w:szCs w:val="24"/>
          <w:lang w:val="es-ES"/>
        </w:rPr>
        <w:t xml:space="preserve">En el estadio II: </w:t>
      </w:r>
      <w:r w:rsidR="00EF4AF7" w:rsidRPr="00C63466">
        <w:rPr>
          <w:rFonts w:ascii="Arial" w:hAnsi="Arial" w:cs="Arial"/>
          <w:sz w:val="24"/>
          <w:szCs w:val="24"/>
          <w:lang w:val="es-ES"/>
        </w:rPr>
        <w:t xml:space="preserve">se forma la yema mamaria y la ecografía muestra un </w:t>
      </w:r>
      <w:r w:rsidR="00CC75EA" w:rsidRPr="00C63466">
        <w:rPr>
          <w:rFonts w:ascii="Arial" w:hAnsi="Arial" w:cs="Arial"/>
          <w:sz w:val="24"/>
          <w:szCs w:val="24"/>
          <w:lang w:val="es-ES"/>
        </w:rPr>
        <w:t>nódulo</w:t>
      </w:r>
      <w:r w:rsidR="00EF4AF7" w:rsidRPr="00C63466">
        <w:rPr>
          <w:rFonts w:ascii="Arial" w:hAnsi="Arial" w:cs="Arial"/>
          <w:sz w:val="24"/>
          <w:szCs w:val="24"/>
          <w:lang w:val="es-ES"/>
        </w:rPr>
        <w:t xml:space="preserve"> </w:t>
      </w:r>
      <w:proofErr w:type="spellStart"/>
      <w:r w:rsidR="00EF4AF7" w:rsidRPr="00C63466">
        <w:rPr>
          <w:rFonts w:ascii="Arial" w:hAnsi="Arial" w:cs="Arial"/>
          <w:sz w:val="24"/>
          <w:szCs w:val="24"/>
          <w:lang w:val="es-ES"/>
        </w:rPr>
        <w:t>retroareolar</w:t>
      </w:r>
      <w:proofErr w:type="spellEnd"/>
      <w:r w:rsidR="00EF4AF7" w:rsidRPr="00C63466">
        <w:rPr>
          <w:rFonts w:ascii="Arial" w:hAnsi="Arial" w:cs="Arial"/>
          <w:sz w:val="24"/>
          <w:szCs w:val="24"/>
          <w:lang w:val="es-ES"/>
        </w:rPr>
        <w:t xml:space="preserve"> </w:t>
      </w:r>
      <w:proofErr w:type="spellStart"/>
      <w:r w:rsidR="00CC75EA" w:rsidRPr="00C63466">
        <w:rPr>
          <w:rFonts w:ascii="Arial" w:hAnsi="Arial" w:cs="Arial"/>
          <w:sz w:val="24"/>
          <w:szCs w:val="24"/>
          <w:lang w:val="es-ES"/>
        </w:rPr>
        <w:t>hiperecóico</w:t>
      </w:r>
      <w:proofErr w:type="spellEnd"/>
      <w:r w:rsidR="00EF4AF7" w:rsidRPr="00C63466">
        <w:rPr>
          <w:rFonts w:ascii="Arial" w:hAnsi="Arial" w:cs="Arial"/>
          <w:sz w:val="24"/>
          <w:szCs w:val="24"/>
          <w:lang w:val="es-ES"/>
        </w:rPr>
        <w:t xml:space="preserve"> con pequeña</w:t>
      </w:r>
      <w:r w:rsidR="00CC75EA">
        <w:rPr>
          <w:rFonts w:ascii="Arial" w:hAnsi="Arial" w:cs="Arial"/>
          <w:sz w:val="24"/>
          <w:szCs w:val="24"/>
          <w:lang w:val="es-ES"/>
        </w:rPr>
        <w:t xml:space="preserve">s estructuras tubulares </w:t>
      </w:r>
      <w:proofErr w:type="spellStart"/>
      <w:r w:rsidR="00CC75EA">
        <w:rPr>
          <w:rFonts w:ascii="Arial" w:hAnsi="Arial" w:cs="Arial"/>
          <w:sz w:val="24"/>
          <w:szCs w:val="24"/>
          <w:lang w:val="es-ES"/>
        </w:rPr>
        <w:t>hipoecó</w:t>
      </w:r>
      <w:r w:rsidR="00EF4AF7" w:rsidRPr="00C63466">
        <w:rPr>
          <w:rFonts w:ascii="Arial" w:hAnsi="Arial" w:cs="Arial"/>
          <w:sz w:val="24"/>
          <w:szCs w:val="24"/>
          <w:lang w:val="es-ES"/>
        </w:rPr>
        <w:t>icas</w:t>
      </w:r>
      <w:proofErr w:type="spellEnd"/>
      <w:r w:rsidR="00EF4AF7" w:rsidRPr="00C63466">
        <w:rPr>
          <w:rFonts w:ascii="Arial" w:hAnsi="Arial" w:cs="Arial"/>
          <w:sz w:val="24"/>
          <w:szCs w:val="24"/>
          <w:lang w:val="es-ES"/>
        </w:rPr>
        <w:t xml:space="preserve"> ramificadas que representan </w:t>
      </w:r>
      <w:proofErr w:type="spellStart"/>
      <w:r w:rsidR="00F13E06" w:rsidRPr="00C63466">
        <w:rPr>
          <w:rFonts w:ascii="Arial" w:hAnsi="Arial" w:cs="Arial"/>
          <w:sz w:val="24"/>
          <w:szCs w:val="24"/>
          <w:lang w:val="es-ES"/>
        </w:rPr>
        <w:t>ductus</w:t>
      </w:r>
      <w:proofErr w:type="spellEnd"/>
      <w:r w:rsidR="00F13E06">
        <w:rPr>
          <w:rFonts w:ascii="Arial" w:hAnsi="Arial" w:cs="Arial"/>
          <w:sz w:val="24"/>
          <w:szCs w:val="24"/>
          <w:lang w:val="es-ES"/>
        </w:rPr>
        <w:t>,</w:t>
      </w:r>
      <w:r w:rsidR="00F13E06" w:rsidRPr="00C63466">
        <w:rPr>
          <w:rFonts w:ascii="Arial" w:hAnsi="Arial" w:cs="Arial"/>
          <w:sz w:val="24"/>
          <w:szCs w:val="24"/>
          <w:lang w:val="es-ES"/>
        </w:rPr>
        <w:t xml:space="preserve"> cicatriz</w:t>
      </w:r>
      <w:r w:rsidR="00856C7D" w:rsidRPr="00C63466">
        <w:rPr>
          <w:rFonts w:ascii="Arial" w:hAnsi="Arial" w:cs="Arial"/>
          <w:sz w:val="24"/>
          <w:szCs w:val="24"/>
          <w:lang w:val="es-ES"/>
        </w:rPr>
        <w:t xml:space="preserve"> </w:t>
      </w:r>
      <w:proofErr w:type="spellStart"/>
      <w:r w:rsidR="00CC75EA">
        <w:rPr>
          <w:rFonts w:ascii="Arial" w:hAnsi="Arial" w:cs="Arial"/>
          <w:sz w:val="24"/>
          <w:szCs w:val="24"/>
          <w:lang w:val="es-ES"/>
        </w:rPr>
        <w:t>hipoecóica</w:t>
      </w:r>
      <w:proofErr w:type="spellEnd"/>
      <w:r w:rsidR="00856C7D" w:rsidRPr="00C63466">
        <w:rPr>
          <w:rFonts w:ascii="Arial" w:hAnsi="Arial" w:cs="Arial"/>
          <w:sz w:val="24"/>
          <w:szCs w:val="24"/>
          <w:lang w:val="es-ES"/>
        </w:rPr>
        <w:t xml:space="preserve"> centra</w:t>
      </w:r>
      <w:r w:rsidR="00CC75EA">
        <w:rPr>
          <w:rFonts w:ascii="Arial" w:hAnsi="Arial" w:cs="Arial"/>
          <w:sz w:val="24"/>
          <w:szCs w:val="24"/>
          <w:lang w:val="es-ES"/>
        </w:rPr>
        <w:t>l</w:t>
      </w:r>
      <w:r w:rsidR="00EF4AF7" w:rsidRPr="00C63466">
        <w:rPr>
          <w:rFonts w:ascii="Arial" w:hAnsi="Arial" w:cs="Arial"/>
          <w:sz w:val="24"/>
          <w:szCs w:val="24"/>
          <w:lang w:val="es-ES"/>
        </w:rPr>
        <w:t xml:space="preserve">.  </w:t>
      </w:r>
    </w:p>
    <w:p w14:paraId="29921AF3" w14:textId="77777777" w:rsidR="00496B19" w:rsidRPr="00C63466" w:rsidRDefault="00EF4AF7" w:rsidP="00496B19">
      <w:pPr>
        <w:pStyle w:val="Prrafodelista"/>
        <w:numPr>
          <w:ilvl w:val="0"/>
          <w:numId w:val="1"/>
        </w:numPr>
        <w:ind w:left="-284" w:firstLine="0"/>
        <w:jc w:val="both"/>
        <w:rPr>
          <w:rFonts w:ascii="Arial" w:hAnsi="Arial" w:cs="Arial"/>
          <w:sz w:val="24"/>
          <w:szCs w:val="24"/>
          <w:lang w:val="es-ES"/>
        </w:rPr>
      </w:pPr>
      <w:r w:rsidRPr="00C63466">
        <w:rPr>
          <w:rFonts w:ascii="Arial" w:hAnsi="Arial" w:cs="Arial"/>
          <w:sz w:val="24"/>
          <w:szCs w:val="24"/>
          <w:lang w:val="es-ES"/>
        </w:rPr>
        <w:t xml:space="preserve"> E-III se caracteriza clínicamente por un aumento y elevación del tejido mamario, mostrando la ecografía un nódulo </w:t>
      </w:r>
      <w:proofErr w:type="spellStart"/>
      <w:r w:rsidRPr="00C63466">
        <w:rPr>
          <w:rFonts w:ascii="Arial" w:hAnsi="Arial" w:cs="Arial"/>
          <w:sz w:val="24"/>
          <w:szCs w:val="24"/>
          <w:lang w:val="es-ES"/>
        </w:rPr>
        <w:t>subareolar</w:t>
      </w:r>
      <w:proofErr w:type="spellEnd"/>
      <w:r w:rsidRPr="00C63466">
        <w:rPr>
          <w:rFonts w:ascii="Arial" w:hAnsi="Arial" w:cs="Arial"/>
          <w:sz w:val="24"/>
          <w:szCs w:val="24"/>
          <w:lang w:val="es-ES"/>
        </w:rPr>
        <w:t xml:space="preserve"> </w:t>
      </w:r>
      <w:proofErr w:type="spellStart"/>
      <w:r w:rsidR="000749BF">
        <w:rPr>
          <w:rFonts w:ascii="Arial" w:hAnsi="Arial" w:cs="Arial"/>
          <w:sz w:val="24"/>
          <w:szCs w:val="24"/>
          <w:lang w:val="es-ES"/>
        </w:rPr>
        <w:t>hipoecóico</w:t>
      </w:r>
      <w:proofErr w:type="spellEnd"/>
      <w:r w:rsidRPr="00C63466">
        <w:rPr>
          <w:rFonts w:ascii="Arial" w:hAnsi="Arial" w:cs="Arial"/>
          <w:sz w:val="24"/>
          <w:szCs w:val="24"/>
          <w:lang w:val="es-ES"/>
        </w:rPr>
        <w:t xml:space="preserve"> con </w:t>
      </w:r>
      <w:proofErr w:type="spellStart"/>
      <w:r w:rsidRPr="00C63466">
        <w:rPr>
          <w:rFonts w:ascii="Arial" w:hAnsi="Arial" w:cs="Arial"/>
          <w:sz w:val="24"/>
          <w:szCs w:val="24"/>
          <w:lang w:val="es-ES"/>
        </w:rPr>
        <w:t>ductus</w:t>
      </w:r>
      <w:proofErr w:type="spellEnd"/>
      <w:r w:rsidRPr="00C63466">
        <w:rPr>
          <w:rFonts w:ascii="Arial" w:hAnsi="Arial" w:cs="Arial"/>
          <w:sz w:val="24"/>
          <w:szCs w:val="24"/>
          <w:lang w:val="es-ES"/>
        </w:rPr>
        <w:t xml:space="preserve"> lineares. Hay más tejido glandular </w:t>
      </w:r>
      <w:proofErr w:type="spellStart"/>
      <w:r w:rsidRPr="00C63466">
        <w:rPr>
          <w:rFonts w:ascii="Arial" w:hAnsi="Arial" w:cs="Arial"/>
          <w:sz w:val="24"/>
          <w:szCs w:val="24"/>
          <w:lang w:val="es-ES"/>
        </w:rPr>
        <w:t>ecogénico</w:t>
      </w:r>
      <w:proofErr w:type="spellEnd"/>
      <w:r w:rsidRPr="00C63466">
        <w:rPr>
          <w:rFonts w:ascii="Arial" w:hAnsi="Arial" w:cs="Arial"/>
          <w:sz w:val="24"/>
          <w:szCs w:val="24"/>
          <w:lang w:val="es-ES"/>
        </w:rPr>
        <w:t xml:space="preserve"> extendiéndose</w:t>
      </w:r>
      <w:r w:rsidR="00496B19" w:rsidRPr="00C63466">
        <w:rPr>
          <w:rFonts w:ascii="Arial" w:hAnsi="Arial" w:cs="Arial"/>
          <w:sz w:val="24"/>
          <w:szCs w:val="24"/>
          <w:lang w:val="es-ES"/>
        </w:rPr>
        <w:t xml:space="preserve"> fuera del área </w:t>
      </w:r>
      <w:proofErr w:type="spellStart"/>
      <w:r w:rsidR="00496B19" w:rsidRPr="00C63466">
        <w:rPr>
          <w:rFonts w:ascii="Arial" w:hAnsi="Arial" w:cs="Arial"/>
          <w:sz w:val="24"/>
          <w:szCs w:val="24"/>
          <w:lang w:val="es-ES"/>
        </w:rPr>
        <w:t>retroareolar</w:t>
      </w:r>
      <w:proofErr w:type="spellEnd"/>
      <w:r w:rsidR="00496B19" w:rsidRPr="00C63466">
        <w:rPr>
          <w:rFonts w:ascii="Arial" w:hAnsi="Arial" w:cs="Arial"/>
          <w:sz w:val="24"/>
          <w:szCs w:val="24"/>
          <w:lang w:val="es-ES"/>
        </w:rPr>
        <w:t>.</w:t>
      </w:r>
    </w:p>
    <w:p w14:paraId="6520961F" w14:textId="77777777" w:rsidR="00496B19" w:rsidRPr="00C63466" w:rsidRDefault="00EF4AF7" w:rsidP="00496B19">
      <w:pPr>
        <w:pStyle w:val="Prrafodelista"/>
        <w:numPr>
          <w:ilvl w:val="0"/>
          <w:numId w:val="1"/>
        </w:numPr>
        <w:ind w:left="-284" w:firstLine="0"/>
        <w:jc w:val="both"/>
        <w:rPr>
          <w:rFonts w:ascii="Arial" w:hAnsi="Arial" w:cs="Arial"/>
          <w:sz w:val="24"/>
          <w:szCs w:val="24"/>
          <w:lang w:val="es-ES"/>
        </w:rPr>
      </w:pPr>
      <w:r w:rsidRPr="00C63466">
        <w:rPr>
          <w:rFonts w:ascii="Arial" w:hAnsi="Arial" w:cs="Arial"/>
          <w:sz w:val="24"/>
          <w:szCs w:val="24"/>
          <w:lang w:val="es-ES"/>
        </w:rPr>
        <w:t xml:space="preserve"> E-IV hay más tejido </w:t>
      </w:r>
      <w:proofErr w:type="spellStart"/>
      <w:r w:rsidRPr="00C63466">
        <w:rPr>
          <w:rFonts w:ascii="Arial" w:hAnsi="Arial" w:cs="Arial"/>
          <w:sz w:val="24"/>
          <w:szCs w:val="24"/>
          <w:lang w:val="es-ES"/>
        </w:rPr>
        <w:t>fibrograso</w:t>
      </w:r>
      <w:proofErr w:type="spellEnd"/>
      <w:r w:rsidRPr="00C63466">
        <w:rPr>
          <w:rFonts w:ascii="Arial" w:hAnsi="Arial" w:cs="Arial"/>
          <w:sz w:val="24"/>
          <w:szCs w:val="24"/>
          <w:lang w:val="es-ES"/>
        </w:rPr>
        <w:t xml:space="preserve"> y glandular</w:t>
      </w:r>
      <w:r w:rsidR="000749BF">
        <w:rPr>
          <w:rFonts w:ascii="Arial" w:hAnsi="Arial" w:cs="Arial"/>
          <w:sz w:val="24"/>
          <w:szCs w:val="24"/>
          <w:lang w:val="es-ES"/>
        </w:rPr>
        <w:t xml:space="preserve">, </w:t>
      </w:r>
      <w:r w:rsidR="006146A8" w:rsidRPr="00C63466">
        <w:rPr>
          <w:rFonts w:ascii="Arial" w:hAnsi="Arial" w:cs="Arial"/>
          <w:sz w:val="24"/>
          <w:szCs w:val="24"/>
          <w:lang w:val="es-ES"/>
        </w:rPr>
        <w:t xml:space="preserve">tejido glandular </w:t>
      </w:r>
      <w:proofErr w:type="spellStart"/>
      <w:r w:rsidR="000749BF">
        <w:rPr>
          <w:rFonts w:ascii="Arial" w:hAnsi="Arial" w:cs="Arial"/>
          <w:sz w:val="24"/>
          <w:szCs w:val="24"/>
          <w:lang w:val="es-ES"/>
        </w:rPr>
        <w:t>hipoecogénico</w:t>
      </w:r>
      <w:proofErr w:type="spellEnd"/>
      <w:r w:rsidR="00CC75EA">
        <w:rPr>
          <w:rFonts w:ascii="Arial" w:hAnsi="Arial" w:cs="Arial"/>
          <w:sz w:val="24"/>
          <w:szCs w:val="24"/>
          <w:lang w:val="es-ES"/>
        </w:rPr>
        <w:t xml:space="preserve"> </w:t>
      </w:r>
      <w:r w:rsidR="000749BF" w:rsidRPr="00C63466">
        <w:rPr>
          <w:rFonts w:ascii="Arial" w:hAnsi="Arial" w:cs="Arial"/>
          <w:sz w:val="24"/>
          <w:szCs w:val="24"/>
          <w:lang w:val="es-ES"/>
        </w:rPr>
        <w:t>extendiéndose</w:t>
      </w:r>
      <w:r w:rsidR="006146A8" w:rsidRPr="00C63466">
        <w:rPr>
          <w:rFonts w:ascii="Arial" w:hAnsi="Arial" w:cs="Arial"/>
          <w:sz w:val="24"/>
          <w:szCs w:val="24"/>
          <w:lang w:val="es-ES"/>
        </w:rPr>
        <w:t xml:space="preserve"> </w:t>
      </w:r>
      <w:r w:rsidR="00CC75EA" w:rsidRPr="00C63466">
        <w:rPr>
          <w:rFonts w:ascii="Arial" w:hAnsi="Arial" w:cs="Arial"/>
          <w:sz w:val="24"/>
          <w:szCs w:val="24"/>
          <w:lang w:val="es-ES"/>
        </w:rPr>
        <w:t>más</w:t>
      </w:r>
      <w:r w:rsidR="006146A8" w:rsidRPr="00C63466">
        <w:rPr>
          <w:rFonts w:ascii="Arial" w:hAnsi="Arial" w:cs="Arial"/>
          <w:sz w:val="24"/>
          <w:szCs w:val="24"/>
          <w:lang w:val="es-ES"/>
        </w:rPr>
        <w:t xml:space="preserve"> </w:t>
      </w:r>
      <w:r w:rsidR="001E567D" w:rsidRPr="00C63466">
        <w:rPr>
          <w:rFonts w:ascii="Arial" w:hAnsi="Arial" w:cs="Arial"/>
          <w:sz w:val="24"/>
          <w:szCs w:val="24"/>
          <w:lang w:val="es-ES"/>
        </w:rPr>
        <w:t>allá</w:t>
      </w:r>
      <w:r w:rsidR="006146A8" w:rsidRPr="00C63466">
        <w:rPr>
          <w:rFonts w:ascii="Arial" w:hAnsi="Arial" w:cs="Arial"/>
          <w:sz w:val="24"/>
          <w:szCs w:val="24"/>
          <w:lang w:val="es-ES"/>
        </w:rPr>
        <w:t xml:space="preserve"> de la región </w:t>
      </w:r>
      <w:proofErr w:type="spellStart"/>
      <w:r w:rsidR="006146A8" w:rsidRPr="00C63466">
        <w:rPr>
          <w:rFonts w:ascii="Arial" w:hAnsi="Arial" w:cs="Arial"/>
          <w:sz w:val="24"/>
          <w:szCs w:val="24"/>
          <w:lang w:val="es-ES"/>
        </w:rPr>
        <w:t>retroareolar</w:t>
      </w:r>
      <w:proofErr w:type="spellEnd"/>
      <w:r w:rsidR="00CC75EA">
        <w:rPr>
          <w:rFonts w:ascii="Arial" w:hAnsi="Arial" w:cs="Arial"/>
          <w:sz w:val="24"/>
          <w:szCs w:val="24"/>
          <w:lang w:val="es-ES"/>
        </w:rPr>
        <w:t xml:space="preserve"> con </w:t>
      </w:r>
      <w:r w:rsidR="00CC75EA" w:rsidRPr="00C63466">
        <w:rPr>
          <w:rFonts w:ascii="Arial" w:hAnsi="Arial" w:cs="Arial"/>
          <w:sz w:val="24"/>
          <w:szCs w:val="24"/>
          <w:lang w:val="es-ES"/>
        </w:rPr>
        <w:t>cicatriz</w:t>
      </w:r>
      <w:r w:rsidR="006146A8" w:rsidRPr="00C63466">
        <w:rPr>
          <w:rFonts w:ascii="Arial" w:hAnsi="Arial" w:cs="Arial"/>
          <w:sz w:val="24"/>
          <w:szCs w:val="24"/>
          <w:lang w:val="es-ES"/>
        </w:rPr>
        <w:t xml:space="preserve"> central </w:t>
      </w:r>
      <w:proofErr w:type="spellStart"/>
      <w:r w:rsidR="00CC75EA" w:rsidRPr="00C63466">
        <w:rPr>
          <w:rFonts w:ascii="Arial" w:hAnsi="Arial" w:cs="Arial"/>
          <w:sz w:val="24"/>
          <w:szCs w:val="24"/>
          <w:lang w:val="es-ES"/>
        </w:rPr>
        <w:t>hip</w:t>
      </w:r>
      <w:r w:rsidR="00CC75EA">
        <w:rPr>
          <w:rFonts w:ascii="Arial" w:hAnsi="Arial" w:cs="Arial"/>
          <w:sz w:val="24"/>
          <w:szCs w:val="24"/>
          <w:lang w:val="es-ES"/>
        </w:rPr>
        <w:t>oecóica</w:t>
      </w:r>
      <w:proofErr w:type="spellEnd"/>
      <w:r w:rsidR="006146A8" w:rsidRPr="00C63466">
        <w:rPr>
          <w:rFonts w:ascii="Arial" w:hAnsi="Arial" w:cs="Arial"/>
          <w:sz w:val="24"/>
          <w:szCs w:val="24"/>
          <w:lang w:val="es-ES"/>
        </w:rPr>
        <w:t xml:space="preserve">. Existe mejor </w:t>
      </w:r>
      <w:r w:rsidR="00CC75EA" w:rsidRPr="00C63466">
        <w:rPr>
          <w:rFonts w:ascii="Arial" w:hAnsi="Arial" w:cs="Arial"/>
          <w:sz w:val="24"/>
          <w:szCs w:val="24"/>
          <w:lang w:val="es-ES"/>
        </w:rPr>
        <w:t>diferenciación</w:t>
      </w:r>
      <w:r w:rsidR="006146A8" w:rsidRPr="00C63466">
        <w:rPr>
          <w:rFonts w:ascii="Arial" w:hAnsi="Arial" w:cs="Arial"/>
          <w:sz w:val="24"/>
          <w:szCs w:val="24"/>
          <w:lang w:val="es-ES"/>
        </w:rPr>
        <w:t xml:space="preserve"> de los ductos.</w:t>
      </w:r>
      <w:r w:rsidRPr="00C63466">
        <w:rPr>
          <w:rFonts w:ascii="Arial" w:hAnsi="Arial" w:cs="Arial"/>
          <w:sz w:val="24"/>
          <w:szCs w:val="24"/>
          <w:lang w:val="es-ES"/>
        </w:rPr>
        <w:t xml:space="preserve"> </w:t>
      </w:r>
    </w:p>
    <w:p w14:paraId="2E2C05CB" w14:textId="77777777" w:rsidR="005332CE" w:rsidRPr="005332CE" w:rsidRDefault="00EF4AF7" w:rsidP="00F00164">
      <w:pPr>
        <w:pStyle w:val="Prrafodelista"/>
        <w:numPr>
          <w:ilvl w:val="0"/>
          <w:numId w:val="1"/>
        </w:numPr>
        <w:ind w:left="-284" w:firstLine="0"/>
        <w:jc w:val="both"/>
        <w:rPr>
          <w:rFonts w:ascii="Arial" w:hAnsi="Arial" w:cs="Arial"/>
          <w:b/>
          <w:noProof/>
          <w:sz w:val="24"/>
          <w:szCs w:val="24"/>
          <w:lang w:val="es-ES"/>
        </w:rPr>
      </w:pPr>
      <w:r w:rsidRPr="005332CE">
        <w:rPr>
          <w:rFonts w:ascii="Arial" w:hAnsi="Arial" w:cs="Arial"/>
          <w:sz w:val="24"/>
          <w:szCs w:val="24"/>
          <w:lang w:val="es-ES"/>
        </w:rPr>
        <w:t>E-V es la mama madura compuesta de una malla de tejido conectivo fibroso (ligamentos de Cooper) que proporciona soporte para el tejido graso y elementos g</w:t>
      </w:r>
      <w:r w:rsidR="00E57C01">
        <w:rPr>
          <w:rFonts w:ascii="Arial" w:hAnsi="Arial" w:cs="Arial"/>
          <w:sz w:val="24"/>
          <w:szCs w:val="24"/>
          <w:lang w:val="es-ES"/>
        </w:rPr>
        <w:t>landulares (</w:t>
      </w:r>
      <w:proofErr w:type="spellStart"/>
      <w:r w:rsidR="00E57C01">
        <w:rPr>
          <w:rFonts w:ascii="Arial" w:hAnsi="Arial" w:cs="Arial"/>
          <w:sz w:val="24"/>
          <w:szCs w:val="24"/>
          <w:lang w:val="es-ES"/>
        </w:rPr>
        <w:t>acinos</w:t>
      </w:r>
      <w:proofErr w:type="spellEnd"/>
      <w:r w:rsidR="00E57C01">
        <w:rPr>
          <w:rFonts w:ascii="Arial" w:hAnsi="Arial" w:cs="Arial"/>
          <w:sz w:val="24"/>
          <w:szCs w:val="24"/>
          <w:lang w:val="es-ES"/>
        </w:rPr>
        <w:t xml:space="preserve">) </w:t>
      </w:r>
    </w:p>
    <w:p w14:paraId="69E7111D" w14:textId="77777777" w:rsidR="002F0A16" w:rsidRDefault="00130406" w:rsidP="002F0A16">
      <w:pPr>
        <w:pStyle w:val="Prrafodelista"/>
        <w:ind w:left="-284"/>
        <w:jc w:val="both"/>
        <w:rPr>
          <w:rFonts w:ascii="Arial" w:hAnsi="Arial" w:cs="Arial"/>
          <w:sz w:val="24"/>
          <w:szCs w:val="24"/>
          <w:lang w:val="es-ES"/>
        </w:rPr>
      </w:pPr>
      <w:r w:rsidRPr="00130406">
        <w:rPr>
          <w:rFonts w:ascii="Arial" w:hAnsi="Arial" w:cs="Arial"/>
          <w:noProof/>
          <w:sz w:val="24"/>
          <w:szCs w:val="24"/>
          <w:lang w:val="es-ES" w:eastAsia="es-ES"/>
        </w:rPr>
        <w:drawing>
          <wp:inline distT="0" distB="0" distL="0" distR="0" wp14:anchorId="2FE32C1C" wp14:editId="391FFA99">
            <wp:extent cx="5343525" cy="22669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692" t="27157" r="30245" b="29993"/>
                    <a:stretch/>
                  </pic:blipFill>
                  <pic:spPr bwMode="auto">
                    <a:xfrm>
                      <a:off x="0" y="0"/>
                      <a:ext cx="5343525" cy="2266950"/>
                    </a:xfrm>
                    <a:prstGeom prst="rect">
                      <a:avLst/>
                    </a:prstGeom>
                    <a:ln>
                      <a:noFill/>
                    </a:ln>
                    <a:extLst>
                      <a:ext uri="{53640926-AAD7-44D8-BBD7-CCE9431645EC}">
                        <a14:shadowObscured xmlns:a14="http://schemas.microsoft.com/office/drawing/2010/main"/>
                      </a:ext>
                    </a:extLst>
                  </pic:spPr>
                </pic:pic>
              </a:graphicData>
            </a:graphic>
          </wp:inline>
        </w:drawing>
      </w:r>
    </w:p>
    <w:p w14:paraId="6088739A" w14:textId="77777777" w:rsidR="005332CE" w:rsidRPr="00817D64" w:rsidRDefault="005332CE" w:rsidP="007F263B">
      <w:pPr>
        <w:pStyle w:val="Prrafodelista"/>
        <w:ind w:left="-284"/>
        <w:jc w:val="both"/>
        <w:rPr>
          <w:rFonts w:ascii="Arial" w:hAnsi="Arial" w:cs="Arial"/>
          <w:b/>
          <w:sz w:val="20"/>
          <w:szCs w:val="20"/>
          <w:lang w:val="es-ES"/>
        </w:rPr>
      </w:pPr>
      <w:r w:rsidRPr="00817D64">
        <w:rPr>
          <w:rFonts w:ascii="Arial" w:hAnsi="Arial" w:cs="Arial"/>
          <w:b/>
          <w:sz w:val="20"/>
          <w:szCs w:val="20"/>
          <w:lang w:val="es-ES"/>
        </w:rPr>
        <w:t>Fig. 1</w:t>
      </w:r>
      <w:r w:rsidR="00FE2C12" w:rsidRPr="00817D64">
        <w:rPr>
          <w:rFonts w:ascii="Arial" w:hAnsi="Arial" w:cs="Arial"/>
          <w:b/>
          <w:sz w:val="20"/>
          <w:szCs w:val="20"/>
          <w:lang w:val="es-ES"/>
        </w:rPr>
        <w:t xml:space="preserve"> </w:t>
      </w:r>
      <w:r w:rsidR="00FE2C12" w:rsidRPr="00817D64">
        <w:rPr>
          <w:rFonts w:ascii="Arial" w:hAnsi="Arial" w:cs="Arial"/>
          <w:sz w:val="20"/>
          <w:szCs w:val="20"/>
          <w:lang w:val="es-ES"/>
        </w:rPr>
        <w:t xml:space="preserve">Estadios de </w:t>
      </w:r>
      <w:proofErr w:type="spellStart"/>
      <w:r w:rsidR="00FE2C12" w:rsidRPr="00817D64">
        <w:rPr>
          <w:rFonts w:ascii="Arial" w:hAnsi="Arial" w:cs="Arial"/>
          <w:sz w:val="20"/>
          <w:szCs w:val="20"/>
          <w:lang w:val="es-ES"/>
        </w:rPr>
        <w:t>Tanner</w:t>
      </w:r>
      <w:proofErr w:type="spellEnd"/>
      <w:r w:rsidR="00FE2C12" w:rsidRPr="00817D64">
        <w:rPr>
          <w:rFonts w:ascii="Arial" w:hAnsi="Arial" w:cs="Arial"/>
          <w:sz w:val="20"/>
          <w:szCs w:val="20"/>
          <w:lang w:val="es-ES"/>
        </w:rPr>
        <w:t xml:space="preserve"> </w:t>
      </w:r>
      <w:r w:rsidR="007F263B" w:rsidRPr="00817D64">
        <w:rPr>
          <w:rFonts w:ascii="Arial" w:hAnsi="Arial" w:cs="Arial"/>
          <w:sz w:val="20"/>
          <w:szCs w:val="20"/>
          <w:lang w:val="es-ES"/>
        </w:rPr>
        <w:t>Ecográficos</w:t>
      </w:r>
      <w:r w:rsidR="00130406">
        <w:rPr>
          <w:rFonts w:ascii="Arial" w:hAnsi="Arial" w:cs="Arial"/>
          <w:sz w:val="20"/>
          <w:szCs w:val="20"/>
          <w:lang w:val="es-ES"/>
        </w:rPr>
        <w:t>. T-</w:t>
      </w:r>
      <w:r w:rsidR="00FE2C12" w:rsidRPr="00817D64">
        <w:rPr>
          <w:rFonts w:ascii="Arial" w:hAnsi="Arial" w:cs="Arial"/>
          <w:sz w:val="20"/>
          <w:szCs w:val="20"/>
          <w:lang w:val="es-ES"/>
        </w:rPr>
        <w:t>I</w:t>
      </w:r>
      <w:r w:rsidR="00130406">
        <w:rPr>
          <w:rFonts w:ascii="Arial" w:hAnsi="Arial" w:cs="Arial"/>
          <w:sz w:val="20"/>
          <w:szCs w:val="20"/>
          <w:lang w:val="es-ES"/>
        </w:rPr>
        <w:t xml:space="preserve"> tejido </w:t>
      </w:r>
      <w:proofErr w:type="spellStart"/>
      <w:r w:rsidR="00130406">
        <w:rPr>
          <w:rFonts w:ascii="Arial" w:hAnsi="Arial" w:cs="Arial"/>
          <w:sz w:val="20"/>
          <w:szCs w:val="20"/>
          <w:lang w:val="es-ES"/>
        </w:rPr>
        <w:t>retroareolar</w:t>
      </w:r>
      <w:proofErr w:type="spellEnd"/>
      <w:r w:rsidR="00130406">
        <w:rPr>
          <w:rFonts w:ascii="Arial" w:hAnsi="Arial" w:cs="Arial"/>
          <w:sz w:val="20"/>
          <w:szCs w:val="20"/>
          <w:lang w:val="es-ES"/>
        </w:rPr>
        <w:t xml:space="preserve"> </w:t>
      </w:r>
      <w:proofErr w:type="spellStart"/>
      <w:r w:rsidR="00130406">
        <w:rPr>
          <w:rFonts w:ascii="Arial" w:hAnsi="Arial" w:cs="Arial"/>
          <w:sz w:val="20"/>
          <w:szCs w:val="20"/>
          <w:lang w:val="es-ES"/>
        </w:rPr>
        <w:t>hiperecóico</w:t>
      </w:r>
      <w:proofErr w:type="spellEnd"/>
      <w:r w:rsidR="00130406">
        <w:rPr>
          <w:rFonts w:ascii="Arial" w:hAnsi="Arial" w:cs="Arial"/>
          <w:sz w:val="20"/>
          <w:szCs w:val="20"/>
          <w:lang w:val="es-ES"/>
        </w:rPr>
        <w:t xml:space="preserve">-II nódulo </w:t>
      </w:r>
      <w:proofErr w:type="spellStart"/>
      <w:r w:rsidR="00130406">
        <w:rPr>
          <w:rFonts w:ascii="Arial" w:hAnsi="Arial" w:cs="Arial"/>
          <w:sz w:val="20"/>
          <w:szCs w:val="20"/>
          <w:lang w:val="es-ES"/>
        </w:rPr>
        <w:t>hiperecóico</w:t>
      </w:r>
      <w:proofErr w:type="spellEnd"/>
      <w:r w:rsidR="00130406">
        <w:rPr>
          <w:rFonts w:ascii="Arial" w:hAnsi="Arial" w:cs="Arial"/>
          <w:sz w:val="20"/>
          <w:szCs w:val="20"/>
          <w:lang w:val="es-ES"/>
        </w:rPr>
        <w:t xml:space="preserve"> con pequeños ductos </w:t>
      </w:r>
      <w:proofErr w:type="spellStart"/>
      <w:r w:rsidR="00960E33">
        <w:rPr>
          <w:rFonts w:ascii="Arial" w:hAnsi="Arial" w:cs="Arial"/>
          <w:sz w:val="20"/>
          <w:szCs w:val="20"/>
          <w:lang w:val="es-ES"/>
        </w:rPr>
        <w:t>hipoecóicos</w:t>
      </w:r>
      <w:proofErr w:type="spellEnd"/>
      <w:r w:rsidR="00130406">
        <w:rPr>
          <w:rFonts w:ascii="Arial" w:hAnsi="Arial" w:cs="Arial"/>
          <w:sz w:val="20"/>
          <w:szCs w:val="20"/>
          <w:lang w:val="es-ES"/>
        </w:rPr>
        <w:t xml:space="preserve">. T-III </w:t>
      </w:r>
      <w:r w:rsidR="00960E33">
        <w:rPr>
          <w:rFonts w:ascii="Arial" w:hAnsi="Arial" w:cs="Arial"/>
          <w:sz w:val="20"/>
          <w:szCs w:val="20"/>
          <w:lang w:val="es-ES"/>
        </w:rPr>
        <w:t>nódulo</w:t>
      </w:r>
      <w:r w:rsidR="00130406">
        <w:rPr>
          <w:rFonts w:ascii="Arial" w:hAnsi="Arial" w:cs="Arial"/>
          <w:sz w:val="20"/>
          <w:szCs w:val="20"/>
          <w:lang w:val="es-ES"/>
        </w:rPr>
        <w:t xml:space="preserve"> </w:t>
      </w:r>
      <w:proofErr w:type="spellStart"/>
      <w:r w:rsidR="00130406">
        <w:rPr>
          <w:rFonts w:ascii="Arial" w:hAnsi="Arial" w:cs="Arial"/>
          <w:sz w:val="20"/>
          <w:szCs w:val="20"/>
          <w:lang w:val="es-ES"/>
        </w:rPr>
        <w:t>subareolar</w:t>
      </w:r>
      <w:proofErr w:type="spellEnd"/>
      <w:r w:rsidR="00130406">
        <w:rPr>
          <w:rFonts w:ascii="Arial" w:hAnsi="Arial" w:cs="Arial"/>
          <w:sz w:val="20"/>
          <w:szCs w:val="20"/>
          <w:lang w:val="es-ES"/>
        </w:rPr>
        <w:t xml:space="preserve"> </w:t>
      </w:r>
      <w:proofErr w:type="spellStart"/>
      <w:r w:rsidR="00130406">
        <w:rPr>
          <w:rFonts w:ascii="Arial" w:hAnsi="Arial" w:cs="Arial"/>
          <w:sz w:val="20"/>
          <w:szCs w:val="20"/>
          <w:lang w:val="es-ES"/>
        </w:rPr>
        <w:t>hipoecóico</w:t>
      </w:r>
      <w:proofErr w:type="spellEnd"/>
      <w:r w:rsidR="00130406">
        <w:rPr>
          <w:rFonts w:ascii="Arial" w:hAnsi="Arial" w:cs="Arial"/>
          <w:sz w:val="20"/>
          <w:szCs w:val="20"/>
          <w:lang w:val="es-ES"/>
        </w:rPr>
        <w:t xml:space="preserve"> con ductos lineales. T-IV </w:t>
      </w:r>
      <w:r w:rsidR="004416E3">
        <w:rPr>
          <w:rFonts w:ascii="Arial" w:hAnsi="Arial" w:cs="Arial"/>
          <w:sz w:val="20"/>
          <w:szCs w:val="20"/>
          <w:lang w:val="es-ES"/>
        </w:rPr>
        <w:t>nódulo</w:t>
      </w:r>
      <w:r w:rsidR="00130406">
        <w:rPr>
          <w:rFonts w:ascii="Arial" w:hAnsi="Arial" w:cs="Arial"/>
          <w:sz w:val="20"/>
          <w:szCs w:val="20"/>
          <w:lang w:val="es-ES"/>
        </w:rPr>
        <w:t xml:space="preserve"> </w:t>
      </w:r>
      <w:proofErr w:type="spellStart"/>
      <w:r w:rsidR="00130406">
        <w:rPr>
          <w:rFonts w:ascii="Arial" w:hAnsi="Arial" w:cs="Arial"/>
          <w:sz w:val="20"/>
          <w:szCs w:val="20"/>
          <w:lang w:val="es-ES"/>
        </w:rPr>
        <w:t>subareolar</w:t>
      </w:r>
      <w:proofErr w:type="spellEnd"/>
      <w:r w:rsidR="00130406">
        <w:rPr>
          <w:rFonts w:ascii="Arial" w:hAnsi="Arial" w:cs="Arial"/>
          <w:sz w:val="20"/>
          <w:szCs w:val="20"/>
          <w:lang w:val="es-ES"/>
        </w:rPr>
        <w:t xml:space="preserve"> </w:t>
      </w:r>
      <w:proofErr w:type="spellStart"/>
      <w:r w:rsidR="00130406">
        <w:rPr>
          <w:rFonts w:ascii="Arial" w:hAnsi="Arial" w:cs="Arial"/>
          <w:sz w:val="20"/>
          <w:szCs w:val="20"/>
          <w:lang w:val="es-ES"/>
        </w:rPr>
        <w:t>hipoecóico</w:t>
      </w:r>
      <w:proofErr w:type="spellEnd"/>
      <w:r w:rsidR="00130406">
        <w:rPr>
          <w:rFonts w:ascii="Arial" w:hAnsi="Arial" w:cs="Arial"/>
          <w:sz w:val="20"/>
          <w:szCs w:val="20"/>
          <w:lang w:val="es-ES"/>
        </w:rPr>
        <w:t xml:space="preserve"> con </w:t>
      </w:r>
      <w:r w:rsidR="004416E3">
        <w:rPr>
          <w:rFonts w:ascii="Arial" w:hAnsi="Arial" w:cs="Arial"/>
          <w:sz w:val="20"/>
          <w:szCs w:val="20"/>
          <w:lang w:val="es-ES"/>
        </w:rPr>
        <w:t>más</w:t>
      </w:r>
      <w:r w:rsidR="00130406">
        <w:rPr>
          <w:rFonts w:ascii="Arial" w:hAnsi="Arial" w:cs="Arial"/>
          <w:sz w:val="20"/>
          <w:szCs w:val="20"/>
          <w:lang w:val="es-ES"/>
        </w:rPr>
        <w:t xml:space="preserve"> tejido </w:t>
      </w:r>
      <w:proofErr w:type="spellStart"/>
      <w:r w:rsidR="004416E3">
        <w:rPr>
          <w:rFonts w:ascii="Arial" w:hAnsi="Arial" w:cs="Arial"/>
          <w:sz w:val="20"/>
          <w:szCs w:val="20"/>
          <w:lang w:val="es-ES"/>
        </w:rPr>
        <w:t>fibroglandular</w:t>
      </w:r>
      <w:proofErr w:type="spellEnd"/>
      <w:r w:rsidR="004416E3">
        <w:rPr>
          <w:rFonts w:ascii="Arial" w:hAnsi="Arial" w:cs="Arial"/>
          <w:sz w:val="20"/>
          <w:szCs w:val="20"/>
          <w:lang w:val="es-ES"/>
        </w:rPr>
        <w:t xml:space="preserve">. T-V mama madura con tejido conectivo fibroso, capa grasa subcutánea, lóbulos parenquimatosos con tejido glandular y </w:t>
      </w:r>
      <w:proofErr w:type="spellStart"/>
      <w:r w:rsidR="004416E3">
        <w:rPr>
          <w:rFonts w:ascii="Arial" w:hAnsi="Arial" w:cs="Arial"/>
          <w:sz w:val="20"/>
          <w:szCs w:val="20"/>
          <w:lang w:val="es-ES"/>
        </w:rPr>
        <w:t>fibrograso</w:t>
      </w:r>
      <w:proofErr w:type="spellEnd"/>
      <w:r w:rsidR="004416E3">
        <w:rPr>
          <w:rFonts w:ascii="Arial" w:hAnsi="Arial" w:cs="Arial"/>
          <w:sz w:val="20"/>
          <w:szCs w:val="20"/>
          <w:lang w:val="es-ES"/>
        </w:rPr>
        <w:t>.</w:t>
      </w:r>
      <w:r w:rsidR="00FE2C12" w:rsidRPr="00817D64">
        <w:rPr>
          <w:rFonts w:ascii="Arial" w:hAnsi="Arial" w:cs="Arial"/>
          <w:sz w:val="20"/>
          <w:szCs w:val="20"/>
          <w:lang w:val="es-ES"/>
        </w:rPr>
        <w:t xml:space="preserve"> </w:t>
      </w:r>
      <w:r w:rsidR="000029EF" w:rsidRPr="000029EF">
        <w:rPr>
          <w:rFonts w:ascii="Arial" w:hAnsi="Arial" w:cs="Arial"/>
          <w:sz w:val="20"/>
          <w:szCs w:val="20"/>
          <w:vertAlign w:val="superscript"/>
          <w:lang w:val="es-ES"/>
        </w:rPr>
        <w:t>(</w:t>
      </w:r>
      <w:r w:rsidR="00A71BBC" w:rsidRPr="000029EF">
        <w:rPr>
          <w:rFonts w:ascii="Arial" w:hAnsi="Arial" w:cs="Arial"/>
          <w:sz w:val="20"/>
          <w:szCs w:val="20"/>
          <w:vertAlign w:val="superscript"/>
          <w:lang w:val="es-ES"/>
        </w:rPr>
        <w:t>2</w:t>
      </w:r>
      <w:r w:rsidR="000029EF" w:rsidRPr="000029EF">
        <w:rPr>
          <w:rFonts w:ascii="Arial" w:hAnsi="Arial" w:cs="Arial"/>
          <w:sz w:val="20"/>
          <w:szCs w:val="20"/>
          <w:vertAlign w:val="superscript"/>
          <w:lang w:val="es-ES"/>
        </w:rPr>
        <w:t>)</w:t>
      </w:r>
    </w:p>
    <w:p w14:paraId="6DC7D4A0" w14:textId="77777777" w:rsidR="00250CCE" w:rsidRPr="00250CCE" w:rsidRDefault="002F0A16" w:rsidP="00250CCE">
      <w:pPr>
        <w:pStyle w:val="Sinespaciado"/>
        <w:ind w:left="-284"/>
        <w:rPr>
          <w:rFonts w:ascii="Arial" w:hAnsi="Arial" w:cs="Arial"/>
          <w:b/>
          <w:sz w:val="24"/>
          <w:szCs w:val="24"/>
          <w:lang w:val="es-ES"/>
        </w:rPr>
      </w:pPr>
      <w:r w:rsidRPr="00250CCE">
        <w:rPr>
          <w:rFonts w:ascii="Arial" w:hAnsi="Arial" w:cs="Arial"/>
          <w:b/>
          <w:sz w:val="24"/>
          <w:szCs w:val="24"/>
          <w:lang w:val="es-ES"/>
        </w:rPr>
        <w:t>Estudios de imágenes.</w:t>
      </w:r>
      <w:r w:rsidR="003F4BF0">
        <w:rPr>
          <w:rFonts w:ascii="Arial" w:hAnsi="Arial" w:cs="Arial"/>
          <w:b/>
          <w:sz w:val="24"/>
          <w:szCs w:val="24"/>
          <w:lang w:val="es-ES"/>
        </w:rPr>
        <w:t xml:space="preserve">  </w:t>
      </w:r>
      <w:r w:rsidR="003F4BF0" w:rsidRPr="003F4BF0">
        <w:rPr>
          <w:rFonts w:ascii="Arial" w:hAnsi="Arial" w:cs="Arial"/>
          <w:sz w:val="24"/>
          <w:szCs w:val="24"/>
          <w:vertAlign w:val="superscript"/>
          <w:lang w:val="es-ES"/>
        </w:rPr>
        <w:t>(</w:t>
      </w:r>
      <w:r w:rsidR="0088504C" w:rsidRPr="003F4BF0">
        <w:rPr>
          <w:rFonts w:ascii="Arial" w:hAnsi="Arial" w:cs="Arial"/>
          <w:sz w:val="24"/>
          <w:szCs w:val="24"/>
          <w:vertAlign w:val="superscript"/>
          <w:lang w:val="es-ES"/>
        </w:rPr>
        <w:t>1</w:t>
      </w:r>
      <w:proofErr w:type="gramStart"/>
      <w:r w:rsidR="0088504C" w:rsidRPr="003F4BF0">
        <w:rPr>
          <w:rFonts w:ascii="Arial" w:hAnsi="Arial" w:cs="Arial"/>
          <w:sz w:val="24"/>
          <w:szCs w:val="24"/>
          <w:vertAlign w:val="superscript"/>
          <w:lang w:val="es-ES"/>
        </w:rPr>
        <w:t>,2,15</w:t>
      </w:r>
      <w:proofErr w:type="gramEnd"/>
      <w:r w:rsidR="003F4BF0" w:rsidRPr="003F4BF0">
        <w:rPr>
          <w:rFonts w:ascii="Arial" w:hAnsi="Arial" w:cs="Arial"/>
          <w:sz w:val="24"/>
          <w:szCs w:val="24"/>
          <w:vertAlign w:val="superscript"/>
          <w:lang w:val="es-ES"/>
        </w:rPr>
        <w:t>)</w:t>
      </w:r>
    </w:p>
    <w:p w14:paraId="2634FDBB" w14:textId="77777777" w:rsidR="00104B06" w:rsidRPr="00250CCE" w:rsidRDefault="002F0A16" w:rsidP="00250CCE">
      <w:pPr>
        <w:pStyle w:val="Sinespaciado"/>
        <w:ind w:left="-284"/>
        <w:jc w:val="both"/>
        <w:rPr>
          <w:rFonts w:ascii="Arial" w:hAnsi="Arial" w:cs="Arial"/>
          <w:sz w:val="24"/>
          <w:szCs w:val="24"/>
          <w:lang w:val="es-ES"/>
        </w:rPr>
      </w:pPr>
      <w:r w:rsidRPr="00250CCE">
        <w:rPr>
          <w:rFonts w:ascii="Arial" w:hAnsi="Arial" w:cs="Arial"/>
          <w:b/>
          <w:sz w:val="24"/>
          <w:szCs w:val="24"/>
          <w:lang w:val="es-ES"/>
        </w:rPr>
        <w:t>Mamografía:</w:t>
      </w:r>
      <w:r w:rsidRPr="00250CCE">
        <w:rPr>
          <w:rFonts w:ascii="Arial" w:hAnsi="Arial" w:cs="Arial"/>
          <w:sz w:val="24"/>
          <w:szCs w:val="24"/>
          <w:lang w:val="es-ES"/>
        </w:rPr>
        <w:t xml:space="preserve"> No es útil en adolescentes. La mayor densidad del tejido mamario en adolescentes y la baja incidencia de neoplasias malignas, hacen que la sensibilidad y </w:t>
      </w:r>
      <w:r w:rsidRPr="00250CCE">
        <w:rPr>
          <w:rFonts w:ascii="Arial" w:hAnsi="Arial" w:cs="Arial"/>
          <w:sz w:val="24"/>
          <w:szCs w:val="24"/>
          <w:lang w:val="es-ES"/>
        </w:rPr>
        <w:lastRenderedPageBreak/>
        <w:t xml:space="preserve">especificidad de este estudio sea baja, además de la </w:t>
      </w:r>
      <w:r w:rsidR="00250CCE" w:rsidRPr="00250CCE">
        <w:rPr>
          <w:rFonts w:ascii="Arial" w:hAnsi="Arial" w:cs="Arial"/>
          <w:sz w:val="24"/>
          <w:szCs w:val="24"/>
          <w:lang w:val="es-ES"/>
        </w:rPr>
        <w:t>utilización</w:t>
      </w:r>
      <w:r w:rsidRPr="00250CCE">
        <w:rPr>
          <w:rFonts w:ascii="Arial" w:hAnsi="Arial" w:cs="Arial"/>
          <w:sz w:val="24"/>
          <w:szCs w:val="24"/>
          <w:lang w:val="es-ES"/>
        </w:rPr>
        <w:t xml:space="preserve"> de radiaciones ionizantes.</w:t>
      </w:r>
      <w:r w:rsidR="00104B06" w:rsidRPr="00250CCE">
        <w:rPr>
          <w:rFonts w:ascii="Arial" w:hAnsi="Arial" w:cs="Arial"/>
          <w:sz w:val="24"/>
          <w:szCs w:val="24"/>
          <w:lang w:val="es-ES"/>
        </w:rPr>
        <w:t xml:space="preserve"> </w:t>
      </w:r>
    </w:p>
    <w:p w14:paraId="59F6AF4C" w14:textId="77777777" w:rsidR="002F0A16" w:rsidRPr="00250CCE" w:rsidRDefault="002F0A16" w:rsidP="00250CCE">
      <w:pPr>
        <w:pStyle w:val="Sinespaciado"/>
        <w:ind w:left="-284"/>
        <w:jc w:val="both"/>
        <w:rPr>
          <w:rFonts w:ascii="Arial" w:hAnsi="Arial" w:cs="Arial"/>
          <w:sz w:val="24"/>
          <w:szCs w:val="24"/>
          <w:lang w:val="es-ES"/>
        </w:rPr>
      </w:pPr>
      <w:r w:rsidRPr="00250CCE">
        <w:rPr>
          <w:rFonts w:ascii="Arial" w:hAnsi="Arial" w:cs="Arial"/>
          <w:b/>
          <w:sz w:val="24"/>
          <w:szCs w:val="24"/>
          <w:lang w:val="es-ES"/>
        </w:rPr>
        <w:t>Ultrasonido:</w:t>
      </w:r>
      <w:r w:rsidR="00250CCE">
        <w:rPr>
          <w:rFonts w:ascii="Arial" w:hAnsi="Arial" w:cs="Arial"/>
          <w:sz w:val="24"/>
          <w:szCs w:val="24"/>
          <w:lang w:val="es-ES"/>
        </w:rPr>
        <w:t xml:space="preserve"> E</w:t>
      </w:r>
      <w:r w:rsidRPr="00250CCE">
        <w:rPr>
          <w:rFonts w:ascii="Arial" w:hAnsi="Arial" w:cs="Arial"/>
          <w:sz w:val="24"/>
          <w:szCs w:val="24"/>
          <w:lang w:val="es-ES"/>
        </w:rPr>
        <w:t>s el estudio de image</w:t>
      </w:r>
      <w:r w:rsidR="00250CCE">
        <w:rPr>
          <w:rFonts w:ascii="Arial" w:hAnsi="Arial" w:cs="Arial"/>
          <w:sz w:val="24"/>
          <w:szCs w:val="24"/>
          <w:lang w:val="es-ES"/>
        </w:rPr>
        <w:t>n ideal para la edad pediátrica. E</w:t>
      </w:r>
      <w:r w:rsidRPr="00250CCE">
        <w:rPr>
          <w:rFonts w:ascii="Arial" w:hAnsi="Arial" w:cs="Arial"/>
          <w:sz w:val="24"/>
          <w:szCs w:val="24"/>
          <w:lang w:val="es-ES"/>
        </w:rPr>
        <w:t>s</w:t>
      </w:r>
      <w:r w:rsidR="00250CCE">
        <w:rPr>
          <w:rFonts w:ascii="Arial" w:hAnsi="Arial" w:cs="Arial"/>
          <w:sz w:val="24"/>
          <w:szCs w:val="24"/>
          <w:lang w:val="es-ES"/>
        </w:rPr>
        <w:t xml:space="preserve"> mucho mejor detectando masas en</w:t>
      </w:r>
      <w:r w:rsidRPr="00250CCE">
        <w:rPr>
          <w:rFonts w:ascii="Arial" w:hAnsi="Arial" w:cs="Arial"/>
          <w:sz w:val="24"/>
          <w:szCs w:val="24"/>
          <w:lang w:val="es-ES"/>
        </w:rPr>
        <w:t xml:space="preserve"> tejido </w:t>
      </w:r>
      <w:proofErr w:type="spellStart"/>
      <w:r w:rsidRPr="00250CCE">
        <w:rPr>
          <w:rFonts w:ascii="Arial" w:hAnsi="Arial" w:cs="Arial"/>
          <w:sz w:val="24"/>
          <w:szCs w:val="24"/>
          <w:lang w:val="es-ES"/>
        </w:rPr>
        <w:t>fibroglandular</w:t>
      </w:r>
      <w:proofErr w:type="spellEnd"/>
      <w:r w:rsidRPr="00250CCE">
        <w:rPr>
          <w:rFonts w:ascii="Arial" w:hAnsi="Arial" w:cs="Arial"/>
          <w:sz w:val="24"/>
          <w:szCs w:val="24"/>
          <w:lang w:val="es-ES"/>
        </w:rPr>
        <w:t xml:space="preserve"> mamario que en tejido adiposo mamario. Permite identificar fielmente el estroma normal sin importar el patrón, a pesar de las diferencias que se presentan con la edad. Su principal papel es la diferenciación entre m</w:t>
      </w:r>
      <w:r w:rsidR="00250CCE">
        <w:rPr>
          <w:rFonts w:ascii="Arial" w:hAnsi="Arial" w:cs="Arial"/>
          <w:sz w:val="24"/>
          <w:szCs w:val="24"/>
          <w:lang w:val="es-ES"/>
        </w:rPr>
        <w:t>asas sólidas y quísticas. N</w:t>
      </w:r>
      <w:r w:rsidRPr="00250CCE">
        <w:rPr>
          <w:rFonts w:ascii="Arial" w:hAnsi="Arial" w:cs="Arial"/>
          <w:sz w:val="24"/>
          <w:szCs w:val="24"/>
          <w:lang w:val="es-ES"/>
        </w:rPr>
        <w:t>o debe ser utilizado como herramienta de búsqueda de rutina, ni para diferenciar entre masas malignas y benignas. Es útil para guiar la biopsia por aspiración con aguja fina (BAAF</w:t>
      </w:r>
      <w:r w:rsidR="00250CCE">
        <w:rPr>
          <w:rFonts w:ascii="Arial" w:hAnsi="Arial" w:cs="Arial"/>
          <w:sz w:val="24"/>
          <w:szCs w:val="24"/>
          <w:lang w:val="es-ES"/>
        </w:rPr>
        <w:t xml:space="preserve">), siempre que </w:t>
      </w:r>
      <w:r w:rsidR="00E02F2F">
        <w:rPr>
          <w:rFonts w:ascii="Arial" w:hAnsi="Arial" w:cs="Arial"/>
          <w:sz w:val="24"/>
          <w:szCs w:val="24"/>
          <w:lang w:val="es-ES"/>
        </w:rPr>
        <w:t>sea necesario</w:t>
      </w:r>
      <w:r w:rsidR="00250CCE">
        <w:rPr>
          <w:rFonts w:ascii="Arial" w:hAnsi="Arial" w:cs="Arial"/>
          <w:sz w:val="24"/>
          <w:szCs w:val="24"/>
          <w:lang w:val="es-ES"/>
        </w:rPr>
        <w:t xml:space="preserve"> como</w:t>
      </w:r>
      <w:r w:rsidRPr="00250CCE">
        <w:rPr>
          <w:rFonts w:ascii="Arial" w:hAnsi="Arial" w:cs="Arial"/>
          <w:sz w:val="24"/>
          <w:szCs w:val="24"/>
          <w:lang w:val="es-ES"/>
        </w:rPr>
        <w:t xml:space="preserve"> en abscesos, quistes </w:t>
      </w:r>
      <w:r w:rsidR="00CE48F5">
        <w:rPr>
          <w:rFonts w:ascii="Arial" w:hAnsi="Arial" w:cs="Arial"/>
          <w:sz w:val="24"/>
          <w:szCs w:val="24"/>
          <w:lang w:val="es-ES"/>
        </w:rPr>
        <w:t>o masas sólidas pequeñas. El ultrasonido d</w:t>
      </w:r>
      <w:r w:rsidRPr="00250CCE">
        <w:rPr>
          <w:rFonts w:ascii="Arial" w:hAnsi="Arial" w:cs="Arial"/>
          <w:sz w:val="24"/>
          <w:szCs w:val="24"/>
          <w:lang w:val="es-ES"/>
        </w:rPr>
        <w:t xml:space="preserve">oppler color (USD) es de gran valor para evaluar y cuantificar la vascularización de la lesión. </w:t>
      </w:r>
    </w:p>
    <w:p w14:paraId="67AFD192" w14:textId="77777777" w:rsidR="002F0A16" w:rsidRPr="00104B06" w:rsidRDefault="002F0A16" w:rsidP="00250CCE">
      <w:pPr>
        <w:pStyle w:val="Sinespaciado"/>
        <w:ind w:left="-284"/>
        <w:jc w:val="both"/>
        <w:rPr>
          <w:rFonts w:ascii="Arial" w:hAnsi="Arial" w:cs="Arial"/>
          <w:sz w:val="24"/>
          <w:szCs w:val="24"/>
          <w:lang w:val="es-ES"/>
        </w:rPr>
      </w:pPr>
      <w:r w:rsidRPr="00104B06">
        <w:rPr>
          <w:rFonts w:ascii="Arial" w:hAnsi="Arial" w:cs="Arial"/>
          <w:b/>
          <w:sz w:val="24"/>
          <w:szCs w:val="24"/>
          <w:lang w:val="es-ES"/>
        </w:rPr>
        <w:t xml:space="preserve">Resonancia magnética: </w:t>
      </w:r>
      <w:r w:rsidRPr="00104B06">
        <w:rPr>
          <w:rFonts w:ascii="Arial" w:hAnsi="Arial" w:cs="Arial"/>
          <w:sz w:val="24"/>
          <w:szCs w:val="24"/>
          <w:lang w:val="es-ES"/>
        </w:rPr>
        <w:t>no es una técnica que suela utilizarse, pero es útil en el caso de la planificación quirúrgica o en caso</w:t>
      </w:r>
      <w:r w:rsidR="00C23C68">
        <w:rPr>
          <w:rFonts w:ascii="Arial" w:hAnsi="Arial" w:cs="Arial"/>
          <w:sz w:val="24"/>
          <w:szCs w:val="24"/>
          <w:lang w:val="es-ES"/>
        </w:rPr>
        <w:t>s</w:t>
      </w:r>
      <w:r w:rsidRPr="00104B06">
        <w:rPr>
          <w:rFonts w:ascii="Arial" w:hAnsi="Arial" w:cs="Arial"/>
          <w:sz w:val="24"/>
          <w:szCs w:val="24"/>
          <w:lang w:val="es-ES"/>
        </w:rPr>
        <w:t xml:space="preserve"> de malformaciones vasculares o linfáticas.</w:t>
      </w:r>
    </w:p>
    <w:p w14:paraId="5F07BB82" w14:textId="77777777" w:rsidR="00876911" w:rsidRPr="00104B06" w:rsidRDefault="002F0A16" w:rsidP="00CE48F5">
      <w:pPr>
        <w:pStyle w:val="Sinespaciado"/>
        <w:ind w:left="-284"/>
        <w:jc w:val="both"/>
        <w:rPr>
          <w:rFonts w:ascii="Arial" w:hAnsi="Arial" w:cs="Arial"/>
          <w:b/>
          <w:noProof/>
          <w:sz w:val="24"/>
          <w:szCs w:val="24"/>
          <w:lang w:val="es-ES"/>
        </w:rPr>
      </w:pPr>
      <w:r w:rsidRPr="00104B06">
        <w:rPr>
          <w:rFonts w:ascii="Arial" w:hAnsi="Arial" w:cs="Arial"/>
          <w:b/>
          <w:sz w:val="24"/>
          <w:szCs w:val="24"/>
          <w:lang w:val="es-ES"/>
        </w:rPr>
        <w:t xml:space="preserve">Biopsia por aspiración con aguja fina: </w:t>
      </w:r>
      <w:r w:rsidRPr="00104B06">
        <w:rPr>
          <w:rFonts w:ascii="Arial" w:hAnsi="Arial" w:cs="Arial"/>
          <w:sz w:val="24"/>
          <w:szCs w:val="24"/>
          <w:lang w:val="es-ES"/>
        </w:rPr>
        <w:t xml:space="preserve">Es un estudio rápido, económico, simple y preciso para el diagnóstico de las masas palpables. En muchos centros médicos, la BAAF sin US es el principal método para evaluar masas en las mamas, pero consideramos que la precisión diagnóstica de ésta, mejora notablemente cuando es guiada por ultrasonido. </w:t>
      </w:r>
      <w:r w:rsidR="00104B06" w:rsidRPr="00104B06">
        <w:rPr>
          <w:rFonts w:ascii="Arial" w:hAnsi="Arial" w:cs="Arial"/>
          <w:sz w:val="24"/>
          <w:szCs w:val="24"/>
          <w:lang w:val="es-ES"/>
        </w:rPr>
        <w:t>Debe emplearse siempre que sea estrictamente necesaria.</w:t>
      </w:r>
      <w:r w:rsidRPr="00104B06">
        <w:rPr>
          <w:rFonts w:ascii="Arial" w:hAnsi="Arial" w:cs="Arial"/>
          <w:sz w:val="24"/>
          <w:szCs w:val="24"/>
          <w:lang w:val="es-ES"/>
        </w:rPr>
        <w:t xml:space="preserve"> El análisis citológico es muy útil en conjunto con los hallazgos clínicos, depende de una buena muestra citológica y de la experiencia del citopatólogo</w:t>
      </w:r>
      <w:r w:rsidR="00C23C68">
        <w:rPr>
          <w:rFonts w:ascii="Arial" w:hAnsi="Arial" w:cs="Arial"/>
          <w:sz w:val="24"/>
          <w:szCs w:val="24"/>
          <w:lang w:val="es-ES"/>
        </w:rPr>
        <w:t>.</w:t>
      </w:r>
      <w:r w:rsidR="003D2704">
        <w:rPr>
          <w:rFonts w:ascii="Arial" w:hAnsi="Arial" w:cs="Arial"/>
          <w:sz w:val="24"/>
          <w:szCs w:val="24"/>
          <w:lang w:val="es-ES"/>
        </w:rPr>
        <w:t xml:space="preserve"> </w:t>
      </w:r>
      <w:r w:rsidRPr="00104B06">
        <w:rPr>
          <w:rFonts w:ascii="Arial" w:hAnsi="Arial" w:cs="Arial"/>
          <w:sz w:val="24"/>
          <w:szCs w:val="24"/>
          <w:lang w:val="es-ES"/>
        </w:rPr>
        <w:t xml:space="preserve">En general las pacientes con citología benigna pueden ser evaluadas </w:t>
      </w:r>
      <w:r w:rsidR="00CE48F5">
        <w:rPr>
          <w:rFonts w:ascii="Arial" w:hAnsi="Arial" w:cs="Arial"/>
          <w:sz w:val="24"/>
          <w:szCs w:val="24"/>
          <w:lang w:val="es-ES"/>
        </w:rPr>
        <w:t>p</w:t>
      </w:r>
      <w:r w:rsidRPr="00104B06">
        <w:rPr>
          <w:rFonts w:ascii="Arial" w:hAnsi="Arial" w:cs="Arial"/>
          <w:sz w:val="24"/>
          <w:szCs w:val="24"/>
          <w:lang w:val="es-ES"/>
        </w:rPr>
        <w:t>eriódicamente, mientras que las que tengan citología maligna o incierta requieren biopsia abierta. La biopsia abierta se debe considerar en adolescentes con masas grandes o de rápido crecimiento que tengan factores de riesgo importantes para carcinoma o porque así lo prefiera la paciente, sin perder de vista la importancia de un buen resultado cosmético al realizar este procedimiento.</w:t>
      </w:r>
      <w:r w:rsidR="00C23C68">
        <w:rPr>
          <w:rFonts w:ascii="Arial" w:hAnsi="Arial" w:cs="Arial"/>
          <w:sz w:val="24"/>
          <w:szCs w:val="24"/>
          <w:lang w:val="es-ES"/>
        </w:rPr>
        <w:t xml:space="preserve"> </w:t>
      </w:r>
      <w:r w:rsidR="00C23C68" w:rsidRPr="00C23C68">
        <w:rPr>
          <w:rFonts w:ascii="Arial" w:hAnsi="Arial" w:cs="Arial"/>
          <w:sz w:val="24"/>
          <w:szCs w:val="24"/>
          <w:vertAlign w:val="superscript"/>
          <w:lang w:val="es-ES"/>
        </w:rPr>
        <w:t>(1)</w:t>
      </w:r>
    </w:p>
    <w:p w14:paraId="46B15287" w14:textId="77777777" w:rsidR="00CE5146" w:rsidRPr="00CE5146" w:rsidRDefault="00CE5146" w:rsidP="00876911">
      <w:pPr>
        <w:pStyle w:val="Prrafodelista"/>
        <w:ind w:left="-284"/>
        <w:jc w:val="both"/>
        <w:rPr>
          <w:rFonts w:ascii="Arial" w:hAnsi="Arial" w:cs="Arial"/>
          <w:b/>
          <w:noProof/>
          <w:sz w:val="24"/>
          <w:szCs w:val="24"/>
          <w:u w:val="single"/>
          <w:lang w:val="es-ES"/>
        </w:rPr>
      </w:pPr>
    </w:p>
    <w:p w14:paraId="1BB7D8E4" w14:textId="77777777" w:rsidR="00CE5146" w:rsidRPr="00B80493" w:rsidRDefault="00C23C68" w:rsidP="00876911">
      <w:pPr>
        <w:pStyle w:val="Prrafodelista"/>
        <w:ind w:left="-284"/>
        <w:jc w:val="both"/>
        <w:rPr>
          <w:rFonts w:ascii="Arial" w:hAnsi="Arial" w:cs="Arial"/>
          <w:noProof/>
          <w:sz w:val="24"/>
          <w:szCs w:val="24"/>
          <w:lang w:val="es-ES"/>
        </w:rPr>
      </w:pPr>
      <w:r>
        <w:rPr>
          <w:rFonts w:ascii="Arial" w:hAnsi="Arial" w:cs="Arial"/>
          <w:b/>
          <w:noProof/>
          <w:sz w:val="24"/>
          <w:szCs w:val="24"/>
          <w:lang w:val="es-ES"/>
        </w:rPr>
        <w:t>Anomalias congé</w:t>
      </w:r>
      <w:r w:rsidR="00CE5146">
        <w:rPr>
          <w:rFonts w:ascii="Arial" w:hAnsi="Arial" w:cs="Arial"/>
          <w:b/>
          <w:noProof/>
          <w:sz w:val="24"/>
          <w:szCs w:val="24"/>
          <w:lang w:val="es-ES"/>
        </w:rPr>
        <w:t>nitas del desarrollo mamario y pezones</w:t>
      </w:r>
      <w:r w:rsidR="00B80493">
        <w:rPr>
          <w:rFonts w:ascii="Arial" w:hAnsi="Arial" w:cs="Arial"/>
          <w:b/>
          <w:noProof/>
          <w:sz w:val="24"/>
          <w:szCs w:val="24"/>
          <w:lang w:val="es-ES"/>
        </w:rPr>
        <w:t xml:space="preserve"> </w:t>
      </w:r>
      <w:r w:rsidR="00A21CA6" w:rsidRPr="00A21CA6">
        <w:rPr>
          <w:rFonts w:ascii="Arial" w:hAnsi="Arial" w:cs="Arial"/>
          <w:noProof/>
          <w:sz w:val="24"/>
          <w:szCs w:val="24"/>
          <w:vertAlign w:val="superscript"/>
          <w:lang w:val="es-ES"/>
        </w:rPr>
        <w:t>(</w:t>
      </w:r>
      <w:r w:rsidR="00B80493" w:rsidRPr="00A21CA6">
        <w:rPr>
          <w:rFonts w:ascii="Arial" w:hAnsi="Arial" w:cs="Arial"/>
          <w:noProof/>
          <w:sz w:val="24"/>
          <w:szCs w:val="24"/>
          <w:vertAlign w:val="superscript"/>
          <w:lang w:val="es-ES"/>
        </w:rPr>
        <w:t>1,2</w:t>
      </w:r>
      <w:r w:rsidR="0088504C" w:rsidRPr="00A21CA6">
        <w:rPr>
          <w:rFonts w:ascii="Arial" w:hAnsi="Arial" w:cs="Arial"/>
          <w:noProof/>
          <w:sz w:val="24"/>
          <w:szCs w:val="24"/>
          <w:vertAlign w:val="superscript"/>
          <w:lang w:val="es-ES"/>
        </w:rPr>
        <w:t>,15</w:t>
      </w:r>
      <w:r w:rsidR="00A21CA6" w:rsidRPr="00A21CA6">
        <w:rPr>
          <w:rFonts w:ascii="Arial" w:hAnsi="Arial" w:cs="Arial"/>
          <w:noProof/>
          <w:sz w:val="24"/>
          <w:szCs w:val="24"/>
          <w:vertAlign w:val="superscript"/>
          <w:lang w:val="es-ES"/>
        </w:rPr>
        <w:t>)</w:t>
      </w:r>
    </w:p>
    <w:p w14:paraId="7708601E" w14:textId="77777777" w:rsidR="00356C64" w:rsidRDefault="00C23C68" w:rsidP="00356C64">
      <w:pPr>
        <w:pStyle w:val="Prrafodelista"/>
        <w:numPr>
          <w:ilvl w:val="0"/>
          <w:numId w:val="3"/>
        </w:numPr>
        <w:ind w:left="-284" w:firstLine="0"/>
        <w:jc w:val="both"/>
        <w:rPr>
          <w:rFonts w:ascii="Arial" w:hAnsi="Arial" w:cs="Arial"/>
          <w:sz w:val="24"/>
          <w:szCs w:val="24"/>
          <w:lang w:val="es-ES"/>
        </w:rPr>
      </w:pPr>
      <w:proofErr w:type="spellStart"/>
      <w:r>
        <w:rPr>
          <w:rFonts w:ascii="Arial" w:hAnsi="Arial" w:cs="Arial"/>
          <w:sz w:val="24"/>
          <w:szCs w:val="24"/>
          <w:lang w:val="es-ES"/>
        </w:rPr>
        <w:t>Politelia</w:t>
      </w:r>
      <w:proofErr w:type="spellEnd"/>
      <w:r>
        <w:rPr>
          <w:rFonts w:ascii="Arial" w:hAnsi="Arial" w:cs="Arial"/>
          <w:sz w:val="24"/>
          <w:szCs w:val="24"/>
          <w:lang w:val="es-ES"/>
        </w:rPr>
        <w:t xml:space="preserve"> o pezón accesorio:</w:t>
      </w:r>
      <w:r w:rsidR="00356C64" w:rsidRPr="00356C64">
        <w:rPr>
          <w:rFonts w:ascii="Arial" w:hAnsi="Arial" w:cs="Arial"/>
          <w:sz w:val="24"/>
          <w:szCs w:val="24"/>
          <w:lang w:val="es-ES"/>
        </w:rPr>
        <w:t xml:space="preserve"> Consiste en presentar pezones supernumerarios, sin que exista </w:t>
      </w:r>
      <w:r w:rsidR="00A41D9B" w:rsidRPr="00356C64">
        <w:rPr>
          <w:rFonts w:ascii="Arial" w:hAnsi="Arial" w:cs="Arial"/>
          <w:sz w:val="24"/>
          <w:szCs w:val="24"/>
          <w:lang w:val="es-ES"/>
        </w:rPr>
        <w:t>tejido mamario</w:t>
      </w:r>
      <w:r w:rsidR="00356C64" w:rsidRPr="00356C64">
        <w:rPr>
          <w:rFonts w:ascii="Arial" w:hAnsi="Arial" w:cs="Arial"/>
          <w:sz w:val="24"/>
          <w:szCs w:val="24"/>
          <w:lang w:val="es-ES"/>
        </w:rPr>
        <w:t xml:space="preserve"> subyacente.</w:t>
      </w:r>
    </w:p>
    <w:p w14:paraId="175C4F12" w14:textId="77777777" w:rsidR="00356C64" w:rsidRDefault="00356C64" w:rsidP="00F00164">
      <w:pPr>
        <w:pStyle w:val="Prrafodelista"/>
        <w:numPr>
          <w:ilvl w:val="0"/>
          <w:numId w:val="3"/>
        </w:numPr>
        <w:ind w:left="-284" w:firstLine="0"/>
        <w:jc w:val="both"/>
        <w:rPr>
          <w:rFonts w:ascii="Arial" w:hAnsi="Arial" w:cs="Arial"/>
          <w:sz w:val="24"/>
          <w:szCs w:val="24"/>
          <w:lang w:val="es-ES"/>
        </w:rPr>
      </w:pPr>
      <w:r w:rsidRPr="00356C64">
        <w:rPr>
          <w:rFonts w:ascii="Arial" w:hAnsi="Arial" w:cs="Arial"/>
          <w:sz w:val="24"/>
          <w:szCs w:val="24"/>
          <w:lang w:val="es-ES"/>
        </w:rPr>
        <w:t xml:space="preserve"> </w:t>
      </w:r>
      <w:proofErr w:type="spellStart"/>
      <w:r w:rsidRPr="00356C64">
        <w:rPr>
          <w:rFonts w:ascii="Arial" w:hAnsi="Arial" w:cs="Arial"/>
          <w:sz w:val="24"/>
          <w:szCs w:val="24"/>
          <w:lang w:val="es-ES"/>
        </w:rPr>
        <w:t>Polimast</w:t>
      </w:r>
      <w:r w:rsidR="00C23C68">
        <w:rPr>
          <w:rFonts w:ascii="Arial" w:hAnsi="Arial" w:cs="Arial"/>
          <w:sz w:val="24"/>
          <w:szCs w:val="24"/>
          <w:lang w:val="es-ES"/>
        </w:rPr>
        <w:t>ia</w:t>
      </w:r>
      <w:proofErr w:type="spellEnd"/>
      <w:r w:rsidR="00C23C68">
        <w:rPr>
          <w:rFonts w:ascii="Arial" w:hAnsi="Arial" w:cs="Arial"/>
          <w:sz w:val="24"/>
          <w:szCs w:val="24"/>
          <w:lang w:val="es-ES"/>
        </w:rPr>
        <w:t xml:space="preserve"> o glándula mamaria accesoria:</w:t>
      </w:r>
      <w:r w:rsidRPr="00356C64">
        <w:rPr>
          <w:rFonts w:ascii="Arial" w:hAnsi="Arial" w:cs="Arial"/>
          <w:sz w:val="24"/>
          <w:szCs w:val="24"/>
          <w:lang w:val="es-ES"/>
        </w:rPr>
        <w:t xml:space="preserve"> Se produce cuando se presenta un número de mamas mayor del habitual. En este caso, además de existir pezones supernumerarios, existe tejido mamario subyacente.</w:t>
      </w:r>
    </w:p>
    <w:p w14:paraId="4B5215DE" w14:textId="77777777" w:rsidR="00CE5146" w:rsidRDefault="00C23C68" w:rsidP="00CE5146">
      <w:pPr>
        <w:pStyle w:val="Prrafodelista"/>
        <w:numPr>
          <w:ilvl w:val="0"/>
          <w:numId w:val="3"/>
        </w:numPr>
        <w:ind w:left="-284" w:firstLine="0"/>
        <w:jc w:val="both"/>
        <w:rPr>
          <w:rFonts w:ascii="Arial" w:hAnsi="Arial" w:cs="Arial"/>
          <w:sz w:val="24"/>
          <w:szCs w:val="24"/>
          <w:lang w:val="es-ES"/>
        </w:rPr>
      </w:pPr>
      <w:proofErr w:type="spellStart"/>
      <w:r>
        <w:rPr>
          <w:rFonts w:ascii="Arial" w:hAnsi="Arial" w:cs="Arial"/>
          <w:sz w:val="24"/>
          <w:szCs w:val="24"/>
          <w:lang w:val="es-ES"/>
        </w:rPr>
        <w:t>Amastia</w:t>
      </w:r>
      <w:proofErr w:type="spellEnd"/>
      <w:r>
        <w:rPr>
          <w:rFonts w:ascii="Arial" w:hAnsi="Arial" w:cs="Arial"/>
          <w:sz w:val="24"/>
          <w:szCs w:val="24"/>
          <w:lang w:val="es-ES"/>
        </w:rPr>
        <w:t>:</w:t>
      </w:r>
      <w:r w:rsidR="00CE5146" w:rsidRPr="00356C64">
        <w:rPr>
          <w:rFonts w:ascii="Arial" w:hAnsi="Arial" w:cs="Arial"/>
          <w:sz w:val="24"/>
          <w:szCs w:val="24"/>
          <w:lang w:val="es-ES"/>
        </w:rPr>
        <w:t xml:space="preserve"> Consiste en la ausencia tanto de pezón como de tejido mamario subyacente. Puede suceder aislada o en el contexto del síndrome de </w:t>
      </w:r>
      <w:proofErr w:type="spellStart"/>
      <w:r w:rsidR="00CE5146" w:rsidRPr="00356C64">
        <w:rPr>
          <w:rFonts w:ascii="Arial" w:hAnsi="Arial" w:cs="Arial"/>
          <w:sz w:val="24"/>
          <w:szCs w:val="24"/>
          <w:lang w:val="es-ES"/>
        </w:rPr>
        <w:t>Poland</w:t>
      </w:r>
      <w:proofErr w:type="spellEnd"/>
      <w:r w:rsidR="00CE5146" w:rsidRPr="00356C64">
        <w:rPr>
          <w:rFonts w:ascii="Arial" w:hAnsi="Arial" w:cs="Arial"/>
          <w:sz w:val="24"/>
          <w:szCs w:val="24"/>
          <w:lang w:val="es-ES"/>
        </w:rPr>
        <w:t>, que se puede acompañar de agenesia del músculo pectoral o incluso de algunas costillas.</w:t>
      </w:r>
    </w:p>
    <w:p w14:paraId="271DC58F" w14:textId="77777777" w:rsidR="00CE5146" w:rsidRDefault="00CE5146" w:rsidP="00CE5146">
      <w:pPr>
        <w:pStyle w:val="Prrafodelista"/>
        <w:ind w:left="-284"/>
        <w:jc w:val="both"/>
        <w:rPr>
          <w:rFonts w:ascii="Arial" w:hAnsi="Arial" w:cs="Arial"/>
          <w:sz w:val="24"/>
          <w:szCs w:val="24"/>
          <w:lang w:val="es-ES"/>
        </w:rPr>
      </w:pPr>
    </w:p>
    <w:p w14:paraId="3C30C59B" w14:textId="77777777" w:rsidR="00CE5146" w:rsidRPr="00A21CA6" w:rsidRDefault="00CE5146" w:rsidP="00CE5146">
      <w:pPr>
        <w:pStyle w:val="Prrafodelista"/>
        <w:ind w:left="-284"/>
        <w:jc w:val="both"/>
        <w:rPr>
          <w:rFonts w:ascii="Arial" w:hAnsi="Arial" w:cs="Arial"/>
          <w:sz w:val="24"/>
          <w:szCs w:val="24"/>
          <w:vertAlign w:val="superscript"/>
          <w:lang w:val="es-ES"/>
        </w:rPr>
      </w:pPr>
      <w:r w:rsidRPr="00CE5146">
        <w:rPr>
          <w:rFonts w:ascii="Arial" w:hAnsi="Arial" w:cs="Arial"/>
          <w:b/>
          <w:noProof/>
          <w:sz w:val="24"/>
          <w:szCs w:val="24"/>
          <w:lang w:val="es-ES"/>
        </w:rPr>
        <w:t>Vari</w:t>
      </w:r>
      <w:r w:rsidR="005F373B">
        <w:rPr>
          <w:rFonts w:ascii="Arial" w:hAnsi="Arial" w:cs="Arial"/>
          <w:b/>
          <w:noProof/>
          <w:sz w:val="24"/>
          <w:szCs w:val="24"/>
          <w:lang w:val="es-ES"/>
        </w:rPr>
        <w:t>a</w:t>
      </w:r>
      <w:r w:rsidRPr="00CE5146">
        <w:rPr>
          <w:rFonts w:ascii="Arial" w:hAnsi="Arial" w:cs="Arial"/>
          <w:b/>
          <w:noProof/>
          <w:sz w:val="24"/>
          <w:szCs w:val="24"/>
          <w:lang w:val="es-ES"/>
        </w:rPr>
        <w:t xml:space="preserve">ntes y alteraciones del desarrollo mamario normal </w:t>
      </w:r>
      <w:r w:rsidR="00A21CA6" w:rsidRPr="00A21CA6">
        <w:rPr>
          <w:rFonts w:ascii="Arial" w:hAnsi="Arial" w:cs="Arial"/>
          <w:noProof/>
          <w:sz w:val="24"/>
          <w:szCs w:val="24"/>
          <w:vertAlign w:val="superscript"/>
          <w:lang w:val="es-ES"/>
        </w:rPr>
        <w:t>(</w:t>
      </w:r>
      <w:r w:rsidR="00B80493" w:rsidRPr="00A21CA6">
        <w:rPr>
          <w:rFonts w:ascii="Arial" w:hAnsi="Arial" w:cs="Arial"/>
          <w:noProof/>
          <w:sz w:val="24"/>
          <w:szCs w:val="24"/>
          <w:vertAlign w:val="superscript"/>
          <w:lang w:val="es-ES"/>
        </w:rPr>
        <w:t>1,2</w:t>
      </w:r>
      <w:r w:rsidR="00A56C5C" w:rsidRPr="00A21CA6">
        <w:rPr>
          <w:rFonts w:ascii="Arial" w:hAnsi="Arial" w:cs="Arial"/>
          <w:noProof/>
          <w:sz w:val="24"/>
          <w:szCs w:val="24"/>
          <w:vertAlign w:val="superscript"/>
          <w:lang w:val="es-ES"/>
        </w:rPr>
        <w:t>,6-11</w:t>
      </w:r>
      <w:r w:rsidR="0088504C" w:rsidRPr="00A21CA6">
        <w:rPr>
          <w:rFonts w:ascii="Arial" w:hAnsi="Arial" w:cs="Arial"/>
          <w:noProof/>
          <w:sz w:val="24"/>
          <w:szCs w:val="24"/>
          <w:vertAlign w:val="superscript"/>
          <w:lang w:val="es-ES"/>
        </w:rPr>
        <w:t>,15</w:t>
      </w:r>
      <w:r w:rsidR="00A21CA6" w:rsidRPr="00A21CA6">
        <w:rPr>
          <w:rFonts w:ascii="Arial" w:hAnsi="Arial" w:cs="Arial"/>
          <w:noProof/>
          <w:sz w:val="24"/>
          <w:szCs w:val="24"/>
          <w:vertAlign w:val="superscript"/>
          <w:lang w:val="es-ES"/>
        </w:rPr>
        <w:t>)</w:t>
      </w:r>
    </w:p>
    <w:p w14:paraId="3619B02A" w14:textId="77777777" w:rsidR="00356C64" w:rsidRDefault="00C23C68" w:rsidP="00F00164">
      <w:pPr>
        <w:pStyle w:val="Prrafodelista"/>
        <w:numPr>
          <w:ilvl w:val="0"/>
          <w:numId w:val="3"/>
        </w:numPr>
        <w:ind w:left="-284" w:firstLine="0"/>
        <w:jc w:val="both"/>
        <w:rPr>
          <w:rFonts w:ascii="Arial" w:hAnsi="Arial" w:cs="Arial"/>
          <w:sz w:val="24"/>
          <w:szCs w:val="24"/>
          <w:lang w:val="es-ES"/>
        </w:rPr>
      </w:pPr>
      <w:r>
        <w:rPr>
          <w:rFonts w:ascii="Arial" w:hAnsi="Arial" w:cs="Arial"/>
          <w:sz w:val="24"/>
          <w:szCs w:val="24"/>
          <w:lang w:val="es-ES"/>
        </w:rPr>
        <w:t>Hipoplasia:</w:t>
      </w:r>
      <w:r w:rsidR="00356C64" w:rsidRPr="00356C64">
        <w:rPr>
          <w:rFonts w:ascii="Arial" w:hAnsi="Arial" w:cs="Arial"/>
          <w:sz w:val="24"/>
          <w:szCs w:val="24"/>
          <w:lang w:val="es-ES"/>
        </w:rPr>
        <w:t xml:space="preserve"> Consiste e</w:t>
      </w:r>
      <w:r>
        <w:rPr>
          <w:rFonts w:ascii="Arial" w:hAnsi="Arial" w:cs="Arial"/>
          <w:sz w:val="24"/>
          <w:szCs w:val="24"/>
          <w:lang w:val="es-ES"/>
        </w:rPr>
        <w:t>n el desarrollo suficiente del</w:t>
      </w:r>
      <w:r w:rsidR="00356C64" w:rsidRPr="00356C64">
        <w:rPr>
          <w:rFonts w:ascii="Arial" w:hAnsi="Arial" w:cs="Arial"/>
          <w:sz w:val="24"/>
          <w:szCs w:val="24"/>
          <w:lang w:val="es-ES"/>
        </w:rPr>
        <w:t xml:space="preserve"> pezón y la glándula mamaria subyacente.</w:t>
      </w:r>
      <w:r w:rsidR="00356C64">
        <w:rPr>
          <w:rFonts w:ascii="Arial" w:hAnsi="Arial" w:cs="Arial"/>
          <w:sz w:val="24"/>
          <w:szCs w:val="24"/>
          <w:lang w:val="es-ES"/>
        </w:rPr>
        <w:t xml:space="preserve"> </w:t>
      </w:r>
      <w:r w:rsidR="00356C64" w:rsidRPr="00356C64">
        <w:rPr>
          <w:rFonts w:ascii="Arial" w:hAnsi="Arial" w:cs="Arial"/>
          <w:sz w:val="24"/>
          <w:szCs w:val="24"/>
          <w:lang w:val="es-ES"/>
        </w:rPr>
        <w:t xml:space="preserve">Existe tanto pezón como </w:t>
      </w:r>
      <w:r w:rsidR="00A41D9B" w:rsidRPr="00356C64">
        <w:rPr>
          <w:rFonts w:ascii="Arial" w:hAnsi="Arial" w:cs="Arial"/>
          <w:sz w:val="24"/>
          <w:szCs w:val="24"/>
          <w:lang w:val="es-ES"/>
        </w:rPr>
        <w:t>glándula,</w:t>
      </w:r>
      <w:r w:rsidR="00356C64" w:rsidRPr="00356C64">
        <w:rPr>
          <w:rFonts w:ascii="Arial" w:hAnsi="Arial" w:cs="Arial"/>
          <w:sz w:val="24"/>
          <w:szCs w:val="24"/>
          <w:lang w:val="es-ES"/>
        </w:rPr>
        <w:t xml:space="preserve"> pero su desarrollo es menor del habitual.</w:t>
      </w:r>
    </w:p>
    <w:p w14:paraId="12880178" w14:textId="77777777" w:rsidR="001B4CB7" w:rsidRPr="00356C64" w:rsidRDefault="001B4CB7" w:rsidP="00F00164">
      <w:pPr>
        <w:pStyle w:val="Prrafodelista"/>
        <w:numPr>
          <w:ilvl w:val="0"/>
          <w:numId w:val="3"/>
        </w:numPr>
        <w:ind w:left="-284" w:firstLine="0"/>
        <w:jc w:val="both"/>
        <w:rPr>
          <w:rFonts w:ascii="Arial" w:hAnsi="Arial" w:cs="Arial"/>
          <w:sz w:val="24"/>
          <w:szCs w:val="24"/>
          <w:lang w:val="es-ES"/>
        </w:rPr>
      </w:pPr>
      <w:proofErr w:type="spellStart"/>
      <w:r>
        <w:rPr>
          <w:rFonts w:ascii="Arial" w:hAnsi="Arial" w:cs="Arial"/>
          <w:sz w:val="24"/>
          <w:szCs w:val="24"/>
          <w:lang w:val="es-ES"/>
        </w:rPr>
        <w:t>Gigantomastia</w:t>
      </w:r>
      <w:proofErr w:type="spellEnd"/>
      <w:r>
        <w:rPr>
          <w:rFonts w:ascii="Arial" w:hAnsi="Arial" w:cs="Arial"/>
          <w:sz w:val="24"/>
          <w:szCs w:val="24"/>
          <w:lang w:val="es-ES"/>
        </w:rPr>
        <w:t>:</w:t>
      </w:r>
      <w:r w:rsidRPr="001B4CB7">
        <w:rPr>
          <w:rFonts w:ascii="Arial" w:hAnsi="Arial" w:cs="Arial"/>
          <w:sz w:val="24"/>
          <w:szCs w:val="24"/>
          <w:lang w:val="es-ES"/>
        </w:rPr>
        <w:t xml:space="preserve"> </w:t>
      </w:r>
      <w:r w:rsidR="00CE48F5">
        <w:rPr>
          <w:rFonts w:ascii="Arial" w:hAnsi="Arial" w:cs="Arial"/>
          <w:sz w:val="24"/>
          <w:szCs w:val="24"/>
          <w:lang w:val="es-ES"/>
        </w:rPr>
        <w:t xml:space="preserve">crecimiento excesivo, </w:t>
      </w:r>
      <w:r w:rsidRPr="00A038A5">
        <w:rPr>
          <w:rFonts w:ascii="Arial" w:hAnsi="Arial" w:cs="Arial"/>
          <w:sz w:val="24"/>
          <w:szCs w:val="24"/>
          <w:lang w:val="es-ES"/>
        </w:rPr>
        <w:t>difuso</w:t>
      </w:r>
      <w:r w:rsidR="00C23C68">
        <w:rPr>
          <w:rFonts w:ascii="Arial" w:hAnsi="Arial" w:cs="Arial"/>
          <w:sz w:val="24"/>
          <w:szCs w:val="24"/>
          <w:lang w:val="es-ES"/>
        </w:rPr>
        <w:t>,</w:t>
      </w:r>
      <w:r w:rsidRPr="00A038A5">
        <w:rPr>
          <w:rFonts w:ascii="Arial" w:hAnsi="Arial" w:cs="Arial"/>
          <w:sz w:val="24"/>
          <w:szCs w:val="24"/>
          <w:lang w:val="es-ES"/>
        </w:rPr>
        <w:t xml:space="preserve"> de uno o ambos senos durante la pubertad</w:t>
      </w:r>
      <w:r>
        <w:rPr>
          <w:rFonts w:ascii="Arial" w:hAnsi="Arial" w:cs="Arial"/>
          <w:sz w:val="24"/>
          <w:szCs w:val="24"/>
          <w:lang w:val="es-ES"/>
        </w:rPr>
        <w:t>.</w:t>
      </w:r>
    </w:p>
    <w:p w14:paraId="06AD13A4" w14:textId="77777777" w:rsidR="00356C64" w:rsidRPr="004A299C" w:rsidRDefault="00C23C68" w:rsidP="004A299C">
      <w:pPr>
        <w:pStyle w:val="Prrafodelista"/>
        <w:numPr>
          <w:ilvl w:val="0"/>
          <w:numId w:val="3"/>
        </w:numPr>
        <w:ind w:left="-284" w:firstLine="0"/>
        <w:jc w:val="both"/>
        <w:rPr>
          <w:rFonts w:ascii="Arial" w:hAnsi="Arial" w:cs="Arial"/>
          <w:sz w:val="24"/>
          <w:szCs w:val="24"/>
          <w:lang w:val="es-ES"/>
        </w:rPr>
      </w:pPr>
      <w:proofErr w:type="spellStart"/>
      <w:r>
        <w:rPr>
          <w:rFonts w:ascii="Arial" w:hAnsi="Arial" w:cs="Arial"/>
          <w:sz w:val="24"/>
          <w:szCs w:val="24"/>
          <w:lang w:val="es-ES"/>
        </w:rPr>
        <w:lastRenderedPageBreak/>
        <w:t>Amazia</w:t>
      </w:r>
      <w:proofErr w:type="spellEnd"/>
      <w:r>
        <w:rPr>
          <w:rFonts w:ascii="Arial" w:hAnsi="Arial" w:cs="Arial"/>
          <w:sz w:val="24"/>
          <w:szCs w:val="24"/>
          <w:lang w:val="es-ES"/>
        </w:rPr>
        <w:t>:</w:t>
      </w:r>
      <w:r w:rsidR="00356C64" w:rsidRPr="004A299C">
        <w:rPr>
          <w:rFonts w:ascii="Arial" w:hAnsi="Arial" w:cs="Arial"/>
          <w:sz w:val="24"/>
          <w:szCs w:val="24"/>
          <w:lang w:val="es-ES"/>
        </w:rPr>
        <w:t xml:space="preserve"> Se trata de la </w:t>
      </w:r>
      <w:r w:rsidR="00CE48F5">
        <w:rPr>
          <w:rFonts w:ascii="Arial" w:hAnsi="Arial" w:cs="Arial"/>
          <w:sz w:val="24"/>
          <w:szCs w:val="24"/>
          <w:lang w:val="es-ES"/>
        </w:rPr>
        <w:t xml:space="preserve">presencia de un pezón </w:t>
      </w:r>
      <w:r w:rsidR="00BC10EC">
        <w:rPr>
          <w:rFonts w:ascii="Arial" w:hAnsi="Arial" w:cs="Arial"/>
          <w:sz w:val="24"/>
          <w:szCs w:val="24"/>
          <w:lang w:val="es-ES"/>
        </w:rPr>
        <w:t>normal,</w:t>
      </w:r>
      <w:r w:rsidR="00CE48F5">
        <w:rPr>
          <w:rFonts w:ascii="Arial" w:hAnsi="Arial" w:cs="Arial"/>
          <w:sz w:val="24"/>
          <w:szCs w:val="24"/>
          <w:lang w:val="es-ES"/>
        </w:rPr>
        <w:t xml:space="preserve"> pero</w:t>
      </w:r>
      <w:r w:rsidR="00356C64" w:rsidRPr="004A299C">
        <w:rPr>
          <w:rFonts w:ascii="Arial" w:hAnsi="Arial" w:cs="Arial"/>
          <w:sz w:val="24"/>
          <w:szCs w:val="24"/>
          <w:lang w:val="es-ES"/>
        </w:rPr>
        <w:t xml:space="preserve"> ausencia de tejido mamario </w:t>
      </w:r>
      <w:r w:rsidR="00405CAE" w:rsidRPr="004A299C">
        <w:rPr>
          <w:rFonts w:ascii="Arial" w:hAnsi="Arial" w:cs="Arial"/>
          <w:sz w:val="24"/>
          <w:szCs w:val="24"/>
          <w:lang w:val="es-ES"/>
        </w:rPr>
        <w:t>subyacente. La</w:t>
      </w:r>
      <w:r w:rsidR="00356C64" w:rsidRPr="004A299C">
        <w:rPr>
          <w:rFonts w:ascii="Arial" w:hAnsi="Arial" w:cs="Arial"/>
          <w:sz w:val="24"/>
          <w:szCs w:val="24"/>
          <w:lang w:val="es-ES"/>
        </w:rPr>
        <w:t xml:space="preserve"> causa más frecuente es la iatrogénica, por extirpación de tejido mamario al intentar realizar una biopsia.</w:t>
      </w:r>
    </w:p>
    <w:p w14:paraId="38D73326" w14:textId="77777777" w:rsidR="00356C64" w:rsidRPr="004A299C" w:rsidRDefault="000A1AE6" w:rsidP="004A299C">
      <w:pPr>
        <w:pStyle w:val="Prrafodelista"/>
        <w:numPr>
          <w:ilvl w:val="0"/>
          <w:numId w:val="3"/>
        </w:numPr>
        <w:ind w:left="-284" w:firstLine="0"/>
        <w:jc w:val="both"/>
        <w:rPr>
          <w:rFonts w:ascii="Arial" w:hAnsi="Arial" w:cs="Arial"/>
          <w:sz w:val="24"/>
          <w:szCs w:val="24"/>
          <w:lang w:val="es-ES"/>
        </w:rPr>
      </w:pPr>
      <w:r>
        <w:rPr>
          <w:rFonts w:ascii="Arial" w:hAnsi="Arial" w:cs="Arial"/>
          <w:sz w:val="24"/>
          <w:szCs w:val="24"/>
          <w:lang w:val="es-ES"/>
        </w:rPr>
        <w:t>Ginecomastia:</w:t>
      </w:r>
      <w:r w:rsidR="00356C64" w:rsidRPr="004A299C">
        <w:rPr>
          <w:rFonts w:ascii="Arial" w:hAnsi="Arial" w:cs="Arial"/>
          <w:sz w:val="24"/>
          <w:szCs w:val="24"/>
          <w:lang w:val="es-ES"/>
        </w:rPr>
        <w:t xml:space="preserve"> Consiste en la presentación de una mama desarrollada </w:t>
      </w:r>
      <w:r w:rsidR="001B4CB7">
        <w:rPr>
          <w:rFonts w:ascii="Arial" w:hAnsi="Arial" w:cs="Arial"/>
          <w:sz w:val="24"/>
          <w:szCs w:val="24"/>
          <w:lang w:val="es-ES"/>
        </w:rPr>
        <w:t>en un varón</w:t>
      </w:r>
      <w:r w:rsidR="00405CAE">
        <w:rPr>
          <w:rFonts w:ascii="Arial" w:hAnsi="Arial" w:cs="Arial"/>
          <w:sz w:val="24"/>
          <w:szCs w:val="24"/>
          <w:lang w:val="es-ES"/>
        </w:rPr>
        <w:t>.</w:t>
      </w:r>
      <w:r w:rsidR="001B4CB7">
        <w:rPr>
          <w:rFonts w:ascii="Arial" w:hAnsi="Arial" w:cs="Arial"/>
          <w:sz w:val="24"/>
          <w:szCs w:val="24"/>
          <w:lang w:val="es-ES"/>
        </w:rPr>
        <w:t xml:space="preserve"> </w:t>
      </w:r>
    </w:p>
    <w:p w14:paraId="32D217F7" w14:textId="77777777" w:rsidR="00150052" w:rsidRPr="0068582A" w:rsidRDefault="000A1AE6" w:rsidP="00F00164">
      <w:pPr>
        <w:pStyle w:val="Prrafodelista"/>
        <w:numPr>
          <w:ilvl w:val="0"/>
          <w:numId w:val="3"/>
        </w:numPr>
        <w:ind w:left="-284" w:firstLine="0"/>
        <w:jc w:val="both"/>
        <w:rPr>
          <w:rFonts w:ascii="Arial" w:hAnsi="Arial" w:cs="Arial"/>
          <w:b/>
          <w:sz w:val="24"/>
          <w:szCs w:val="24"/>
          <w:lang w:val="es-ES"/>
        </w:rPr>
      </w:pPr>
      <w:proofErr w:type="spellStart"/>
      <w:r>
        <w:rPr>
          <w:rFonts w:ascii="Arial" w:hAnsi="Arial" w:cs="Arial"/>
          <w:sz w:val="24"/>
          <w:szCs w:val="24"/>
          <w:lang w:val="es-ES"/>
        </w:rPr>
        <w:t>Pseudoginecomastia</w:t>
      </w:r>
      <w:proofErr w:type="spellEnd"/>
      <w:r>
        <w:rPr>
          <w:rFonts w:ascii="Arial" w:hAnsi="Arial" w:cs="Arial"/>
          <w:sz w:val="24"/>
          <w:szCs w:val="24"/>
          <w:lang w:val="es-ES"/>
        </w:rPr>
        <w:t>:</w:t>
      </w:r>
      <w:r w:rsidR="00356C64" w:rsidRPr="0068582A">
        <w:rPr>
          <w:rFonts w:ascii="Arial" w:hAnsi="Arial" w:cs="Arial"/>
          <w:sz w:val="24"/>
          <w:szCs w:val="24"/>
          <w:lang w:val="es-ES"/>
        </w:rPr>
        <w:t xml:space="preserve"> Consiste en el acúmulo de tejido graso en la región </w:t>
      </w:r>
      <w:proofErr w:type="spellStart"/>
      <w:r w:rsidR="00356C64" w:rsidRPr="0068582A">
        <w:rPr>
          <w:rFonts w:ascii="Arial" w:hAnsi="Arial" w:cs="Arial"/>
          <w:sz w:val="24"/>
          <w:szCs w:val="24"/>
          <w:lang w:val="es-ES"/>
        </w:rPr>
        <w:t>submamaria</w:t>
      </w:r>
      <w:proofErr w:type="spellEnd"/>
      <w:r w:rsidR="00356C64" w:rsidRPr="0068582A">
        <w:rPr>
          <w:rFonts w:ascii="Arial" w:hAnsi="Arial" w:cs="Arial"/>
          <w:sz w:val="24"/>
          <w:szCs w:val="24"/>
          <w:lang w:val="es-ES"/>
        </w:rPr>
        <w:t xml:space="preserve"> en un varón. Suele acompañarse de obesidad. No debe confundirse con la verdadera ginecomastia.</w:t>
      </w:r>
    </w:p>
    <w:p w14:paraId="40EE2C6E" w14:textId="77777777" w:rsidR="0068582A" w:rsidRPr="0068582A" w:rsidRDefault="0068582A" w:rsidP="0068582A">
      <w:pPr>
        <w:pStyle w:val="Prrafodelista"/>
        <w:ind w:left="-284"/>
        <w:jc w:val="both"/>
        <w:rPr>
          <w:rFonts w:ascii="Arial" w:hAnsi="Arial" w:cs="Arial"/>
          <w:b/>
          <w:sz w:val="24"/>
          <w:szCs w:val="24"/>
          <w:lang w:val="es-ES"/>
        </w:rPr>
      </w:pPr>
    </w:p>
    <w:p w14:paraId="0C2B5FAA" w14:textId="77777777" w:rsidR="00BC10EC" w:rsidRDefault="00CE5146" w:rsidP="00BC10EC">
      <w:pPr>
        <w:pStyle w:val="Prrafodelista"/>
        <w:ind w:left="-284"/>
        <w:jc w:val="both"/>
        <w:rPr>
          <w:rFonts w:ascii="Arial" w:hAnsi="Arial" w:cs="Arial"/>
          <w:b/>
          <w:sz w:val="24"/>
          <w:szCs w:val="24"/>
          <w:lang w:val="es-ES"/>
        </w:rPr>
      </w:pPr>
      <w:proofErr w:type="spellStart"/>
      <w:r w:rsidRPr="00BC10EC">
        <w:rPr>
          <w:rFonts w:ascii="Arial" w:hAnsi="Arial" w:cs="Arial"/>
          <w:b/>
          <w:sz w:val="24"/>
          <w:szCs w:val="24"/>
          <w:lang w:val="es-ES"/>
        </w:rPr>
        <w:t>Telarquia</w:t>
      </w:r>
      <w:proofErr w:type="spellEnd"/>
      <w:r w:rsidRPr="00BC10EC">
        <w:rPr>
          <w:rFonts w:ascii="Arial" w:hAnsi="Arial" w:cs="Arial"/>
          <w:b/>
          <w:sz w:val="24"/>
          <w:szCs w:val="24"/>
          <w:lang w:val="es-ES"/>
        </w:rPr>
        <w:t xml:space="preserve"> prematura</w:t>
      </w:r>
    </w:p>
    <w:p w14:paraId="7701BF37" w14:textId="77777777" w:rsidR="00CE5146" w:rsidRPr="00982B2C" w:rsidRDefault="00CE5146" w:rsidP="00150052">
      <w:pPr>
        <w:pStyle w:val="Prrafodelista"/>
        <w:ind w:left="-284"/>
        <w:jc w:val="both"/>
        <w:rPr>
          <w:rFonts w:ascii="Arial" w:hAnsi="Arial" w:cs="Arial"/>
          <w:sz w:val="24"/>
          <w:szCs w:val="24"/>
          <w:lang w:val="es-ES"/>
        </w:rPr>
      </w:pPr>
      <w:r w:rsidRPr="00982B2C">
        <w:rPr>
          <w:rFonts w:ascii="Arial" w:hAnsi="Arial" w:cs="Arial"/>
          <w:sz w:val="24"/>
          <w:szCs w:val="24"/>
          <w:lang w:val="es-ES"/>
        </w:rPr>
        <w:t xml:space="preserve">La </w:t>
      </w:r>
      <w:proofErr w:type="spellStart"/>
      <w:r w:rsidRPr="00982B2C">
        <w:rPr>
          <w:rFonts w:ascii="Arial" w:hAnsi="Arial" w:cs="Arial"/>
          <w:sz w:val="24"/>
          <w:szCs w:val="24"/>
          <w:lang w:val="es-ES"/>
        </w:rPr>
        <w:t>telarquia</w:t>
      </w:r>
      <w:proofErr w:type="spellEnd"/>
      <w:r w:rsidRPr="00982B2C">
        <w:rPr>
          <w:rFonts w:ascii="Arial" w:hAnsi="Arial" w:cs="Arial"/>
          <w:sz w:val="24"/>
          <w:szCs w:val="24"/>
          <w:lang w:val="es-ES"/>
        </w:rPr>
        <w:t xml:space="preserve"> prematura es el desarrollo mamari</w:t>
      </w:r>
      <w:r w:rsidR="00CE48F5">
        <w:rPr>
          <w:rFonts w:ascii="Arial" w:hAnsi="Arial" w:cs="Arial"/>
          <w:sz w:val="24"/>
          <w:szCs w:val="24"/>
          <w:lang w:val="es-ES"/>
        </w:rPr>
        <w:t>o en las niñas antes de los 8</w:t>
      </w:r>
      <w:r w:rsidRPr="00982B2C">
        <w:rPr>
          <w:rFonts w:ascii="Arial" w:hAnsi="Arial" w:cs="Arial"/>
          <w:sz w:val="24"/>
          <w:szCs w:val="24"/>
          <w:lang w:val="es-ES"/>
        </w:rPr>
        <w:t xml:space="preserve"> años, puede ser asimétrica o unilateral y puede simular una masa. Puede ser un hecho aislado o ser parte de una pubertad precoz. La </w:t>
      </w:r>
      <w:proofErr w:type="spellStart"/>
      <w:r w:rsidRPr="00982B2C">
        <w:rPr>
          <w:rFonts w:ascii="Arial" w:hAnsi="Arial" w:cs="Arial"/>
          <w:sz w:val="24"/>
          <w:szCs w:val="24"/>
          <w:lang w:val="es-ES"/>
        </w:rPr>
        <w:t>telarquia</w:t>
      </w:r>
      <w:proofErr w:type="spellEnd"/>
      <w:r w:rsidRPr="00982B2C">
        <w:rPr>
          <w:rFonts w:ascii="Arial" w:hAnsi="Arial" w:cs="Arial"/>
          <w:sz w:val="24"/>
          <w:szCs w:val="24"/>
          <w:lang w:val="es-ES"/>
        </w:rPr>
        <w:t xml:space="preserve"> prematura aislada genera</w:t>
      </w:r>
      <w:r w:rsidR="00C96721">
        <w:rPr>
          <w:rFonts w:ascii="Arial" w:hAnsi="Arial" w:cs="Arial"/>
          <w:sz w:val="24"/>
          <w:szCs w:val="24"/>
          <w:lang w:val="es-ES"/>
        </w:rPr>
        <w:t>lmente ocurre en niñas entre 1 y 3</w:t>
      </w:r>
      <w:r w:rsidRPr="00982B2C">
        <w:rPr>
          <w:rFonts w:ascii="Arial" w:hAnsi="Arial" w:cs="Arial"/>
          <w:sz w:val="24"/>
          <w:szCs w:val="24"/>
          <w:lang w:val="es-ES"/>
        </w:rPr>
        <w:t xml:space="preserve"> años y no es progresiva. Solo se requiere</w:t>
      </w:r>
      <w:r w:rsidR="000A1AE6">
        <w:rPr>
          <w:rFonts w:ascii="Arial" w:hAnsi="Arial" w:cs="Arial"/>
          <w:sz w:val="24"/>
          <w:szCs w:val="24"/>
          <w:lang w:val="es-ES"/>
        </w:rPr>
        <w:t xml:space="preserve"> seguimiento. Sin embargo, si la</w:t>
      </w:r>
      <w:r w:rsidRPr="00982B2C">
        <w:rPr>
          <w:rFonts w:ascii="Arial" w:hAnsi="Arial" w:cs="Arial"/>
          <w:sz w:val="24"/>
          <w:szCs w:val="24"/>
          <w:lang w:val="es-ES"/>
        </w:rPr>
        <w:t xml:space="preserve"> paciente tiene evidencia clínica de otras formas de maduración sexual</w:t>
      </w:r>
      <w:r w:rsidR="000A1AE6">
        <w:rPr>
          <w:rFonts w:ascii="Arial" w:hAnsi="Arial" w:cs="Arial"/>
          <w:sz w:val="24"/>
          <w:szCs w:val="24"/>
          <w:lang w:val="es-ES"/>
        </w:rPr>
        <w:t>,</w:t>
      </w:r>
      <w:r w:rsidRPr="00982B2C">
        <w:rPr>
          <w:rFonts w:ascii="Arial" w:hAnsi="Arial" w:cs="Arial"/>
          <w:sz w:val="24"/>
          <w:szCs w:val="24"/>
          <w:lang w:val="es-ES"/>
        </w:rPr>
        <w:t xml:space="preserve"> como</w:t>
      </w:r>
      <w:r w:rsidR="000A1AE6">
        <w:rPr>
          <w:rFonts w:ascii="Arial" w:hAnsi="Arial" w:cs="Arial"/>
          <w:sz w:val="24"/>
          <w:szCs w:val="24"/>
          <w:lang w:val="es-ES"/>
        </w:rPr>
        <w:t xml:space="preserve"> la existencia de vello axilar,</w:t>
      </w:r>
      <w:r w:rsidRPr="00982B2C">
        <w:rPr>
          <w:rFonts w:ascii="Arial" w:hAnsi="Arial" w:cs="Arial"/>
          <w:sz w:val="24"/>
          <w:szCs w:val="24"/>
          <w:lang w:val="es-ES"/>
        </w:rPr>
        <w:t xml:space="preserve"> púbico o hemorragia vaginal, debe determinarse la edad ósea y realizar una ecografía pélvica para valorar la maduración del útero y ovarios. En las lesiones productoras de estrógenos hay que valorar también las glándulas </w:t>
      </w:r>
      <w:r w:rsidR="0059417E" w:rsidRPr="00982B2C">
        <w:rPr>
          <w:rFonts w:ascii="Arial" w:hAnsi="Arial" w:cs="Arial"/>
          <w:sz w:val="24"/>
          <w:szCs w:val="24"/>
          <w:lang w:val="es-ES"/>
        </w:rPr>
        <w:t>adrenales</w:t>
      </w:r>
      <w:r w:rsidR="0059417E">
        <w:rPr>
          <w:rFonts w:ascii="Arial" w:hAnsi="Arial" w:cs="Arial"/>
          <w:sz w:val="24"/>
          <w:szCs w:val="24"/>
          <w:lang w:val="es-ES"/>
        </w:rPr>
        <w:t>.</w:t>
      </w:r>
      <w:r w:rsidR="0059417E" w:rsidRPr="0059417E">
        <w:rPr>
          <w:rFonts w:ascii="Arial" w:hAnsi="Arial" w:cs="Arial"/>
          <w:sz w:val="24"/>
          <w:szCs w:val="24"/>
          <w:vertAlign w:val="superscript"/>
          <w:lang w:val="es-ES"/>
        </w:rPr>
        <w:t xml:space="preserve"> (</w:t>
      </w:r>
      <w:r w:rsidR="00A56C5C" w:rsidRPr="0059417E">
        <w:rPr>
          <w:rFonts w:ascii="Arial" w:hAnsi="Arial" w:cs="Arial"/>
          <w:sz w:val="24"/>
          <w:szCs w:val="24"/>
          <w:vertAlign w:val="superscript"/>
          <w:lang w:val="es-ES"/>
        </w:rPr>
        <w:t>12,13</w:t>
      </w:r>
      <w:r w:rsidR="0059417E" w:rsidRPr="0059417E">
        <w:rPr>
          <w:rFonts w:ascii="Arial" w:hAnsi="Arial" w:cs="Arial"/>
          <w:sz w:val="24"/>
          <w:szCs w:val="24"/>
          <w:vertAlign w:val="superscript"/>
          <w:lang w:val="es-ES"/>
        </w:rPr>
        <w:t>)</w:t>
      </w:r>
    </w:p>
    <w:p w14:paraId="1911A59B" w14:textId="77777777" w:rsidR="00CE5146" w:rsidRPr="004776FA" w:rsidRDefault="00CE5146" w:rsidP="00CE5146">
      <w:pPr>
        <w:pStyle w:val="Sinespaciado"/>
        <w:ind w:left="-284"/>
        <w:rPr>
          <w:rFonts w:ascii="Arial" w:hAnsi="Arial" w:cs="Arial"/>
          <w:b/>
          <w:sz w:val="24"/>
          <w:szCs w:val="24"/>
          <w:lang w:val="es-ES"/>
        </w:rPr>
      </w:pPr>
      <w:r w:rsidRPr="004776FA">
        <w:rPr>
          <w:rFonts w:ascii="Arial" w:hAnsi="Arial" w:cs="Arial"/>
          <w:b/>
          <w:sz w:val="24"/>
          <w:szCs w:val="24"/>
          <w:lang w:val="es-ES"/>
        </w:rPr>
        <w:t>Hipertrofia mamaria juvenil</w:t>
      </w:r>
      <w:r w:rsidR="007F30C2" w:rsidRPr="007F30C2">
        <w:rPr>
          <w:rFonts w:ascii="Arial" w:hAnsi="Arial" w:cs="Arial"/>
          <w:sz w:val="24"/>
          <w:szCs w:val="24"/>
          <w:lang w:val="es-ES"/>
        </w:rPr>
        <w:t xml:space="preserve"> </w:t>
      </w:r>
    </w:p>
    <w:p w14:paraId="550AF244" w14:textId="77777777" w:rsidR="00CE5146" w:rsidRPr="00863B9F" w:rsidRDefault="00CE5146" w:rsidP="00CE5146">
      <w:pPr>
        <w:pStyle w:val="Sinespaciado"/>
        <w:ind w:left="-284"/>
        <w:jc w:val="both"/>
        <w:rPr>
          <w:rFonts w:ascii="Arial" w:hAnsi="Arial" w:cs="Arial"/>
          <w:sz w:val="24"/>
          <w:szCs w:val="24"/>
          <w:lang w:val="es-ES"/>
        </w:rPr>
      </w:pPr>
      <w:r w:rsidRPr="00863B9F">
        <w:rPr>
          <w:rFonts w:ascii="Arial" w:hAnsi="Arial" w:cs="Arial"/>
          <w:sz w:val="24"/>
          <w:szCs w:val="24"/>
          <w:lang w:val="es-ES"/>
        </w:rPr>
        <w:t xml:space="preserve">La hipertrofia nulípara o virginal del seno (VBH, por sus siglas en inglés), también llamada </w:t>
      </w:r>
      <w:proofErr w:type="spellStart"/>
      <w:r w:rsidR="00E57DF9" w:rsidRPr="00863B9F">
        <w:rPr>
          <w:rFonts w:ascii="Arial" w:hAnsi="Arial" w:cs="Arial"/>
          <w:sz w:val="24"/>
          <w:szCs w:val="24"/>
          <w:lang w:val="es-ES"/>
        </w:rPr>
        <w:t>Gigantomastia</w:t>
      </w:r>
      <w:proofErr w:type="spellEnd"/>
      <w:r w:rsidRPr="00863B9F">
        <w:rPr>
          <w:rFonts w:ascii="Arial" w:hAnsi="Arial" w:cs="Arial"/>
          <w:sz w:val="24"/>
          <w:szCs w:val="24"/>
          <w:lang w:val="es-ES"/>
        </w:rPr>
        <w:t xml:space="preserve"> juvenil, es una afección benigna poco frecuente que causa el crecimiento excesivo, difuso y, en algunos casos, </w:t>
      </w:r>
      <w:proofErr w:type="spellStart"/>
      <w:r w:rsidRPr="00863B9F">
        <w:rPr>
          <w:rFonts w:ascii="Arial" w:hAnsi="Arial" w:cs="Arial"/>
          <w:sz w:val="24"/>
          <w:szCs w:val="24"/>
          <w:lang w:val="es-ES"/>
        </w:rPr>
        <w:t>discapacitante</w:t>
      </w:r>
      <w:proofErr w:type="spellEnd"/>
      <w:r w:rsidRPr="00863B9F">
        <w:rPr>
          <w:rFonts w:ascii="Arial" w:hAnsi="Arial" w:cs="Arial"/>
          <w:sz w:val="24"/>
          <w:szCs w:val="24"/>
          <w:lang w:val="es-ES"/>
        </w:rPr>
        <w:t xml:space="preserve"> de uno o ambos senos durante la pubertad. La etiología exacta se </w:t>
      </w:r>
      <w:r w:rsidR="00E57DF9" w:rsidRPr="00863B9F">
        <w:rPr>
          <w:rFonts w:ascii="Arial" w:hAnsi="Arial" w:cs="Arial"/>
          <w:sz w:val="24"/>
          <w:szCs w:val="24"/>
          <w:lang w:val="es-ES"/>
        </w:rPr>
        <w:t>desconoce</w:t>
      </w:r>
      <w:r w:rsidRPr="00863B9F">
        <w:rPr>
          <w:rFonts w:ascii="Arial" w:hAnsi="Arial" w:cs="Arial"/>
          <w:sz w:val="24"/>
          <w:szCs w:val="24"/>
          <w:lang w:val="es-ES"/>
        </w:rPr>
        <w:t xml:space="preserve">, aunque probablemente es una respuesta excesiva a la estimulación hormonal normal de la </w:t>
      </w:r>
      <w:r w:rsidR="00E57DF9" w:rsidRPr="00863B9F">
        <w:rPr>
          <w:rFonts w:ascii="Arial" w:hAnsi="Arial" w:cs="Arial"/>
          <w:sz w:val="24"/>
          <w:szCs w:val="24"/>
          <w:lang w:val="es-ES"/>
        </w:rPr>
        <w:t>pubertad</w:t>
      </w:r>
      <w:r w:rsidR="00E57DF9">
        <w:rPr>
          <w:rFonts w:ascii="Arial" w:hAnsi="Arial" w:cs="Arial"/>
          <w:sz w:val="24"/>
          <w:szCs w:val="24"/>
          <w:lang w:val="es-ES"/>
        </w:rPr>
        <w:t>.</w:t>
      </w:r>
      <w:r w:rsidR="00E57DF9" w:rsidRPr="00863B9F">
        <w:rPr>
          <w:rFonts w:ascii="Arial" w:hAnsi="Arial" w:cs="Arial"/>
          <w:sz w:val="24"/>
          <w:szCs w:val="24"/>
          <w:lang w:val="es-ES"/>
        </w:rPr>
        <w:t xml:space="preserve"> Ocasionalmente</w:t>
      </w:r>
      <w:r w:rsidRPr="00863B9F">
        <w:rPr>
          <w:rFonts w:ascii="Arial" w:hAnsi="Arial" w:cs="Arial"/>
          <w:sz w:val="24"/>
          <w:szCs w:val="24"/>
          <w:lang w:val="es-ES"/>
        </w:rPr>
        <w:t xml:space="preserve"> se acompaña con significante morbilidad y tiene mayor incidencia que los casos de hipertrofia de los senos durante la gestación, incluyendo adolescentes </w:t>
      </w:r>
      <w:r w:rsidR="00E57DF9" w:rsidRPr="00863B9F">
        <w:rPr>
          <w:rFonts w:ascii="Arial" w:hAnsi="Arial" w:cs="Arial"/>
          <w:sz w:val="24"/>
          <w:szCs w:val="24"/>
          <w:lang w:val="es-ES"/>
        </w:rPr>
        <w:t>embarazadas</w:t>
      </w:r>
      <w:r w:rsidR="00E57DF9">
        <w:rPr>
          <w:rFonts w:ascii="Arial" w:hAnsi="Arial" w:cs="Arial"/>
          <w:sz w:val="24"/>
          <w:szCs w:val="24"/>
          <w:lang w:val="es-ES"/>
        </w:rPr>
        <w:t>. Por</w:t>
      </w:r>
      <w:r w:rsidRPr="00863B9F">
        <w:rPr>
          <w:rFonts w:ascii="Arial" w:hAnsi="Arial" w:cs="Arial"/>
          <w:sz w:val="24"/>
          <w:szCs w:val="24"/>
          <w:lang w:val="es-ES"/>
        </w:rPr>
        <w:t xml:space="preserve"> lo general, es un trastorno que comienza poco después de la menarquia, aunque en algunos casos ocurre antes</w:t>
      </w:r>
      <w:r w:rsidR="000A1AE6">
        <w:rPr>
          <w:rFonts w:ascii="Arial" w:hAnsi="Arial" w:cs="Arial"/>
          <w:sz w:val="24"/>
          <w:szCs w:val="24"/>
          <w:lang w:val="es-ES"/>
        </w:rPr>
        <w:t>.</w:t>
      </w:r>
      <w:r w:rsidR="0059417E" w:rsidRPr="0059417E">
        <w:rPr>
          <w:rFonts w:ascii="Arial" w:hAnsi="Arial" w:cs="Arial"/>
          <w:sz w:val="24"/>
          <w:szCs w:val="24"/>
          <w:lang w:val="es-ES"/>
        </w:rPr>
        <w:t xml:space="preserve"> </w:t>
      </w:r>
      <w:r w:rsidR="0059417E" w:rsidRPr="0059417E">
        <w:rPr>
          <w:rFonts w:ascii="Arial" w:hAnsi="Arial" w:cs="Arial"/>
          <w:sz w:val="24"/>
          <w:szCs w:val="24"/>
          <w:vertAlign w:val="superscript"/>
          <w:lang w:val="es-ES"/>
        </w:rPr>
        <w:t>(</w:t>
      </w:r>
      <w:r w:rsidR="003F79CD">
        <w:rPr>
          <w:rFonts w:ascii="Arial" w:hAnsi="Arial" w:cs="Arial"/>
          <w:sz w:val="24"/>
          <w:szCs w:val="24"/>
          <w:vertAlign w:val="superscript"/>
          <w:lang w:val="es-ES"/>
        </w:rPr>
        <w:t>2,</w:t>
      </w:r>
      <w:r w:rsidR="0059417E" w:rsidRPr="0059417E">
        <w:rPr>
          <w:rFonts w:ascii="Arial" w:hAnsi="Arial" w:cs="Arial"/>
          <w:sz w:val="24"/>
          <w:szCs w:val="24"/>
          <w:vertAlign w:val="superscript"/>
          <w:lang w:val="es-ES"/>
        </w:rPr>
        <w:t>14-16)</w:t>
      </w:r>
    </w:p>
    <w:p w14:paraId="1FFCF512" w14:textId="77777777" w:rsidR="00E57DF9" w:rsidRDefault="00CE5146" w:rsidP="00CE5146">
      <w:pPr>
        <w:pStyle w:val="Sinespaciado"/>
        <w:ind w:left="-284"/>
        <w:jc w:val="both"/>
        <w:rPr>
          <w:rFonts w:ascii="Arial" w:hAnsi="Arial" w:cs="Arial"/>
          <w:sz w:val="24"/>
          <w:szCs w:val="24"/>
          <w:vertAlign w:val="superscript"/>
          <w:lang w:val="es-ES"/>
        </w:rPr>
      </w:pPr>
      <w:r w:rsidRPr="00863B9F">
        <w:rPr>
          <w:rFonts w:ascii="Arial" w:hAnsi="Arial" w:cs="Arial"/>
          <w:b/>
          <w:sz w:val="24"/>
          <w:szCs w:val="24"/>
          <w:lang w:val="es-ES"/>
        </w:rPr>
        <w:t>Tratamiento:</w:t>
      </w:r>
      <w:r w:rsidRPr="00863B9F">
        <w:rPr>
          <w:rFonts w:ascii="Arial" w:hAnsi="Arial" w:cs="Arial"/>
          <w:sz w:val="24"/>
          <w:szCs w:val="24"/>
          <w:lang w:val="es-ES"/>
        </w:rPr>
        <w:t xml:space="preserve"> El tratamiento de elección es </w:t>
      </w:r>
      <w:proofErr w:type="spellStart"/>
      <w:r w:rsidRPr="00863B9F">
        <w:rPr>
          <w:rFonts w:ascii="Arial" w:hAnsi="Arial" w:cs="Arial"/>
          <w:sz w:val="24"/>
          <w:szCs w:val="24"/>
          <w:lang w:val="es-ES"/>
        </w:rPr>
        <w:t>mamoplastia</w:t>
      </w:r>
      <w:proofErr w:type="spellEnd"/>
      <w:r w:rsidRPr="00863B9F">
        <w:rPr>
          <w:rFonts w:ascii="Arial" w:hAnsi="Arial" w:cs="Arial"/>
          <w:sz w:val="24"/>
          <w:szCs w:val="24"/>
          <w:lang w:val="es-ES"/>
        </w:rPr>
        <w:t xml:space="preserve"> que debe diferi</w:t>
      </w:r>
      <w:r w:rsidR="007F30C2">
        <w:rPr>
          <w:rFonts w:ascii="Arial" w:hAnsi="Arial" w:cs="Arial"/>
          <w:sz w:val="24"/>
          <w:szCs w:val="24"/>
          <w:lang w:val="es-ES"/>
        </w:rPr>
        <w:t>rse hasta terminada la pubertad.</w:t>
      </w:r>
      <w:r w:rsidR="003F79CD">
        <w:rPr>
          <w:rFonts w:ascii="Arial" w:hAnsi="Arial" w:cs="Arial"/>
          <w:sz w:val="24"/>
          <w:szCs w:val="24"/>
          <w:lang w:val="es-ES"/>
        </w:rPr>
        <w:t xml:space="preserve"> La terapéutica hormonal ha </w:t>
      </w:r>
      <w:r w:rsidR="00445345">
        <w:rPr>
          <w:rFonts w:ascii="Arial" w:hAnsi="Arial" w:cs="Arial"/>
          <w:sz w:val="24"/>
          <w:szCs w:val="24"/>
          <w:lang w:val="es-ES"/>
        </w:rPr>
        <w:t>sido</w:t>
      </w:r>
      <w:r w:rsidR="003F79CD">
        <w:rPr>
          <w:rFonts w:ascii="Arial" w:hAnsi="Arial" w:cs="Arial"/>
          <w:sz w:val="24"/>
          <w:szCs w:val="24"/>
          <w:lang w:val="es-ES"/>
        </w:rPr>
        <w:t xml:space="preserve"> excluida.</w:t>
      </w:r>
      <w:r w:rsidR="00445345">
        <w:rPr>
          <w:rFonts w:ascii="Arial" w:hAnsi="Arial" w:cs="Arial"/>
          <w:sz w:val="24"/>
          <w:szCs w:val="24"/>
          <w:lang w:val="es-ES"/>
        </w:rPr>
        <w:t xml:space="preserve"> </w:t>
      </w:r>
      <w:r w:rsidR="003F79CD" w:rsidRPr="00445345">
        <w:rPr>
          <w:rFonts w:ascii="Arial" w:hAnsi="Arial" w:cs="Arial"/>
          <w:sz w:val="24"/>
          <w:szCs w:val="24"/>
          <w:vertAlign w:val="superscript"/>
          <w:lang w:val="es-ES"/>
        </w:rPr>
        <w:t>(2,16</w:t>
      </w:r>
      <w:r w:rsidR="00445345" w:rsidRPr="00445345">
        <w:rPr>
          <w:rFonts w:ascii="Arial" w:hAnsi="Arial" w:cs="Arial"/>
          <w:sz w:val="24"/>
          <w:szCs w:val="24"/>
          <w:vertAlign w:val="superscript"/>
          <w:lang w:val="es-ES"/>
        </w:rPr>
        <w:t>)</w:t>
      </w:r>
    </w:p>
    <w:p w14:paraId="46526943" w14:textId="77777777" w:rsidR="00150052" w:rsidRPr="00445345" w:rsidRDefault="00150052" w:rsidP="00CE5146">
      <w:pPr>
        <w:pStyle w:val="Sinespaciado"/>
        <w:ind w:left="-284"/>
        <w:jc w:val="both"/>
        <w:rPr>
          <w:rFonts w:ascii="Arial" w:hAnsi="Arial" w:cs="Arial"/>
          <w:sz w:val="24"/>
          <w:szCs w:val="24"/>
          <w:vertAlign w:val="superscript"/>
          <w:lang w:val="es-ES"/>
        </w:rPr>
      </w:pPr>
    </w:p>
    <w:p w14:paraId="629D123E" w14:textId="77777777" w:rsidR="00CE5146" w:rsidRPr="00104B06" w:rsidRDefault="00CE5146" w:rsidP="00CE5146">
      <w:pPr>
        <w:pStyle w:val="Sinespaciado"/>
        <w:ind w:left="-284"/>
        <w:jc w:val="both"/>
        <w:rPr>
          <w:rFonts w:ascii="Arial" w:hAnsi="Arial" w:cs="Arial"/>
          <w:b/>
          <w:sz w:val="24"/>
          <w:szCs w:val="24"/>
          <w:lang w:val="es-ES"/>
        </w:rPr>
      </w:pPr>
      <w:r w:rsidRPr="00104B06">
        <w:rPr>
          <w:rFonts w:ascii="Arial" w:hAnsi="Arial" w:cs="Arial"/>
          <w:b/>
          <w:sz w:val="24"/>
          <w:szCs w:val="24"/>
          <w:lang w:val="es-ES"/>
        </w:rPr>
        <w:t>Ginecomastia</w:t>
      </w:r>
      <w:r w:rsidR="007F30C2">
        <w:rPr>
          <w:rFonts w:ascii="Arial" w:hAnsi="Arial" w:cs="Arial"/>
          <w:b/>
          <w:sz w:val="24"/>
          <w:szCs w:val="24"/>
          <w:lang w:val="es-ES"/>
        </w:rPr>
        <w:t xml:space="preserve"> </w:t>
      </w:r>
      <w:r w:rsidR="00445345" w:rsidRPr="00445345">
        <w:rPr>
          <w:rFonts w:ascii="Arial" w:hAnsi="Arial" w:cs="Arial"/>
          <w:sz w:val="24"/>
          <w:szCs w:val="24"/>
          <w:vertAlign w:val="superscript"/>
          <w:lang w:val="es-ES"/>
        </w:rPr>
        <w:t>(</w:t>
      </w:r>
      <w:r w:rsidR="007F30C2" w:rsidRPr="00445345">
        <w:rPr>
          <w:rFonts w:ascii="Arial" w:hAnsi="Arial" w:cs="Arial"/>
          <w:sz w:val="24"/>
          <w:szCs w:val="24"/>
          <w:vertAlign w:val="superscript"/>
          <w:lang w:val="es-ES"/>
        </w:rPr>
        <w:t>6-11</w:t>
      </w:r>
      <w:r w:rsidR="00445345" w:rsidRPr="00445345">
        <w:rPr>
          <w:rFonts w:ascii="Arial" w:hAnsi="Arial" w:cs="Arial"/>
          <w:sz w:val="24"/>
          <w:szCs w:val="24"/>
          <w:vertAlign w:val="superscript"/>
          <w:lang w:val="es-ES"/>
        </w:rPr>
        <w:t>)</w:t>
      </w:r>
    </w:p>
    <w:p w14:paraId="3ED1CBBC" w14:textId="77777777" w:rsidR="00FF6D7C" w:rsidRDefault="00CE5146" w:rsidP="00CE5146">
      <w:pPr>
        <w:pStyle w:val="Sinespaciado"/>
        <w:ind w:left="-284"/>
        <w:jc w:val="both"/>
        <w:rPr>
          <w:rFonts w:ascii="Arial" w:hAnsi="Arial" w:cs="Arial"/>
          <w:sz w:val="24"/>
          <w:szCs w:val="24"/>
          <w:lang w:val="es-ES"/>
        </w:rPr>
      </w:pPr>
      <w:r w:rsidRPr="00104B06">
        <w:rPr>
          <w:rFonts w:ascii="Arial" w:hAnsi="Arial" w:cs="Arial"/>
          <w:sz w:val="24"/>
          <w:szCs w:val="24"/>
          <w:lang w:val="es-ES"/>
        </w:rPr>
        <w:t xml:space="preserve">En los recién nacidos masculinos el crecimiento de las glándulas mamarias se debe a los estrógenos </w:t>
      </w:r>
      <w:proofErr w:type="spellStart"/>
      <w:r w:rsidRPr="00104B06">
        <w:rPr>
          <w:rFonts w:ascii="Arial" w:hAnsi="Arial" w:cs="Arial"/>
          <w:sz w:val="24"/>
          <w:szCs w:val="24"/>
          <w:lang w:val="es-ES"/>
        </w:rPr>
        <w:t>transplacentarios</w:t>
      </w:r>
      <w:proofErr w:type="spellEnd"/>
      <w:r w:rsidRPr="00104B06">
        <w:rPr>
          <w:rFonts w:ascii="Arial" w:hAnsi="Arial" w:cs="Arial"/>
          <w:sz w:val="24"/>
          <w:szCs w:val="24"/>
          <w:lang w:val="es-ES"/>
        </w:rPr>
        <w:t xml:space="preserve">, esta situación se </w:t>
      </w:r>
      <w:proofErr w:type="spellStart"/>
      <w:r w:rsidRPr="00104B06">
        <w:rPr>
          <w:rFonts w:ascii="Arial" w:hAnsi="Arial" w:cs="Arial"/>
          <w:sz w:val="24"/>
          <w:szCs w:val="24"/>
          <w:lang w:val="es-ES"/>
        </w:rPr>
        <w:t>autolimita</w:t>
      </w:r>
      <w:proofErr w:type="spellEnd"/>
      <w:r w:rsidRPr="00104B06">
        <w:rPr>
          <w:rFonts w:ascii="Arial" w:hAnsi="Arial" w:cs="Arial"/>
          <w:sz w:val="24"/>
          <w:szCs w:val="24"/>
          <w:lang w:val="es-ES"/>
        </w:rPr>
        <w:t xml:space="preserve"> y el término ginecomastia es inapropiado.</w:t>
      </w:r>
    </w:p>
    <w:p w14:paraId="1181C4C4" w14:textId="41C7A54F" w:rsidR="00CE5146" w:rsidRPr="00104B06" w:rsidRDefault="00CE5146" w:rsidP="00CE5146">
      <w:pPr>
        <w:pStyle w:val="Sinespaciado"/>
        <w:ind w:left="-284"/>
        <w:jc w:val="both"/>
        <w:rPr>
          <w:rFonts w:ascii="Arial" w:hAnsi="Arial" w:cs="Arial"/>
          <w:sz w:val="24"/>
          <w:szCs w:val="24"/>
          <w:lang w:val="es-ES"/>
        </w:rPr>
      </w:pPr>
      <w:r w:rsidRPr="00104B06">
        <w:rPr>
          <w:rFonts w:ascii="Arial" w:hAnsi="Arial" w:cs="Arial"/>
          <w:sz w:val="24"/>
          <w:szCs w:val="24"/>
          <w:lang w:val="es-ES"/>
        </w:rPr>
        <w:t>El crecimiento de las glándulas mamarias en el varón se conoce como ginecomas</w:t>
      </w:r>
      <w:r w:rsidR="000A1AE6">
        <w:rPr>
          <w:rFonts w:ascii="Arial" w:hAnsi="Arial" w:cs="Arial"/>
          <w:sz w:val="24"/>
          <w:szCs w:val="24"/>
          <w:lang w:val="es-ES"/>
        </w:rPr>
        <w:t xml:space="preserve">tia. La mayoría </w:t>
      </w:r>
      <w:r w:rsidR="000A1AE6" w:rsidRPr="00104B06">
        <w:rPr>
          <w:rFonts w:ascii="Arial" w:hAnsi="Arial" w:cs="Arial"/>
          <w:sz w:val="24"/>
          <w:szCs w:val="24"/>
          <w:lang w:val="es-ES"/>
        </w:rPr>
        <w:t>se</w:t>
      </w:r>
      <w:r w:rsidRPr="00104B06">
        <w:rPr>
          <w:rFonts w:ascii="Arial" w:hAnsi="Arial" w:cs="Arial"/>
          <w:sz w:val="24"/>
          <w:szCs w:val="24"/>
          <w:lang w:val="es-ES"/>
        </w:rPr>
        <w:t xml:space="preserve"> presentan en la pubertad. Ocurre en 39% de los adolescentes entre 10 y 16 años de ed</w:t>
      </w:r>
      <w:r w:rsidR="000A1AE6">
        <w:rPr>
          <w:rFonts w:ascii="Arial" w:hAnsi="Arial" w:cs="Arial"/>
          <w:sz w:val="24"/>
          <w:szCs w:val="24"/>
          <w:lang w:val="es-ES"/>
        </w:rPr>
        <w:t>ad, el 64% tiene 14 años</w:t>
      </w:r>
      <w:r w:rsidRPr="00104B06">
        <w:rPr>
          <w:rFonts w:ascii="Arial" w:hAnsi="Arial" w:cs="Arial"/>
          <w:sz w:val="24"/>
          <w:szCs w:val="24"/>
          <w:lang w:val="es-ES"/>
        </w:rPr>
        <w:t xml:space="preserve">. Por lo </w:t>
      </w:r>
      <w:r w:rsidR="00FF6D7C" w:rsidRPr="00104B06">
        <w:rPr>
          <w:rFonts w:ascii="Arial" w:hAnsi="Arial" w:cs="Arial"/>
          <w:sz w:val="24"/>
          <w:szCs w:val="24"/>
          <w:lang w:val="es-ES"/>
        </w:rPr>
        <w:t>general</w:t>
      </w:r>
      <w:r w:rsidRPr="00104B06">
        <w:rPr>
          <w:rFonts w:ascii="Arial" w:hAnsi="Arial" w:cs="Arial"/>
          <w:sz w:val="24"/>
          <w:szCs w:val="24"/>
          <w:lang w:val="es-ES"/>
        </w:rPr>
        <w:t xml:space="preserve"> se </w:t>
      </w:r>
      <w:proofErr w:type="spellStart"/>
      <w:r w:rsidRPr="00104B06">
        <w:rPr>
          <w:rFonts w:ascii="Arial" w:hAnsi="Arial" w:cs="Arial"/>
          <w:sz w:val="24"/>
          <w:szCs w:val="24"/>
          <w:lang w:val="es-ES"/>
        </w:rPr>
        <w:t>autolimita</w:t>
      </w:r>
      <w:proofErr w:type="spellEnd"/>
      <w:r w:rsidRPr="00104B06">
        <w:rPr>
          <w:rFonts w:ascii="Arial" w:hAnsi="Arial" w:cs="Arial"/>
          <w:sz w:val="24"/>
          <w:szCs w:val="24"/>
          <w:lang w:val="es-ES"/>
        </w:rPr>
        <w:t xml:space="preserve"> y resuelve</w:t>
      </w:r>
      <w:r w:rsidR="000A1AE6">
        <w:rPr>
          <w:rFonts w:ascii="Arial" w:hAnsi="Arial" w:cs="Arial"/>
          <w:sz w:val="24"/>
          <w:szCs w:val="24"/>
          <w:lang w:val="es-ES"/>
        </w:rPr>
        <w:t xml:space="preserve"> </w:t>
      </w:r>
      <w:r w:rsidR="00EF2E21">
        <w:rPr>
          <w:rFonts w:ascii="Arial" w:hAnsi="Arial" w:cs="Arial"/>
          <w:sz w:val="24"/>
          <w:szCs w:val="24"/>
          <w:lang w:val="es-ES"/>
        </w:rPr>
        <w:t xml:space="preserve">de </w:t>
      </w:r>
      <w:r w:rsidR="00EF2E21" w:rsidRPr="00104B06">
        <w:rPr>
          <w:rFonts w:ascii="Arial" w:hAnsi="Arial" w:cs="Arial"/>
          <w:sz w:val="24"/>
          <w:szCs w:val="24"/>
          <w:lang w:val="es-ES"/>
        </w:rPr>
        <w:t>6</w:t>
      </w:r>
      <w:r w:rsidRPr="00104B06">
        <w:rPr>
          <w:rFonts w:ascii="Arial" w:hAnsi="Arial" w:cs="Arial"/>
          <w:sz w:val="24"/>
          <w:szCs w:val="24"/>
          <w:lang w:val="es-ES"/>
        </w:rPr>
        <w:t xml:space="preserve"> a 12 meses</w:t>
      </w:r>
      <w:r w:rsidR="00FF6D7C">
        <w:rPr>
          <w:rFonts w:ascii="Arial" w:hAnsi="Arial" w:cs="Arial"/>
          <w:sz w:val="24"/>
          <w:szCs w:val="24"/>
          <w:lang w:val="es-ES"/>
        </w:rPr>
        <w:t>,</w:t>
      </w:r>
      <w:r w:rsidRPr="00104B06">
        <w:rPr>
          <w:rFonts w:ascii="Arial" w:hAnsi="Arial" w:cs="Arial"/>
          <w:sz w:val="24"/>
          <w:szCs w:val="24"/>
          <w:lang w:val="es-ES"/>
        </w:rPr>
        <w:t xml:space="preserve"> hasta 2 años después de presentarse. La etiología se desconoce, pero un desequilibrio hormonal temporal puede ser la explicación. La ginecomastia puede ser </w:t>
      </w:r>
      <w:proofErr w:type="spellStart"/>
      <w:r w:rsidRPr="00104B06">
        <w:rPr>
          <w:rFonts w:ascii="Arial" w:hAnsi="Arial" w:cs="Arial"/>
          <w:sz w:val="24"/>
          <w:szCs w:val="24"/>
          <w:lang w:val="es-ES"/>
        </w:rPr>
        <w:t>uni</w:t>
      </w:r>
      <w:proofErr w:type="spellEnd"/>
      <w:r w:rsidRPr="00104B06">
        <w:rPr>
          <w:rFonts w:ascii="Arial" w:hAnsi="Arial" w:cs="Arial"/>
          <w:sz w:val="24"/>
          <w:szCs w:val="24"/>
          <w:lang w:val="es-ES"/>
        </w:rPr>
        <w:t xml:space="preserve"> o bilateral. El crecimiento puede ser discreto con la presencia de un nódulo firme sub-areolar, o ser una masa difusa que tiende a crecer a causa de la ganancia rápida de peso de esta etapa. </w:t>
      </w:r>
      <w:proofErr w:type="gramStart"/>
      <w:r w:rsidRPr="00104B06">
        <w:rPr>
          <w:rFonts w:ascii="Arial" w:hAnsi="Arial" w:cs="Arial"/>
          <w:sz w:val="24"/>
          <w:szCs w:val="24"/>
          <w:lang w:val="es-ES"/>
        </w:rPr>
        <w:t>es</w:t>
      </w:r>
      <w:proofErr w:type="gramEnd"/>
      <w:r w:rsidRPr="00104B06">
        <w:rPr>
          <w:rFonts w:ascii="Arial" w:hAnsi="Arial" w:cs="Arial"/>
          <w:sz w:val="24"/>
          <w:szCs w:val="24"/>
          <w:lang w:val="es-ES"/>
        </w:rPr>
        <w:t xml:space="preserve"> importante descartar otras condiciones </w:t>
      </w:r>
      <w:r w:rsidRPr="00104B06">
        <w:rPr>
          <w:rFonts w:ascii="Arial" w:hAnsi="Arial" w:cs="Arial"/>
          <w:sz w:val="24"/>
          <w:szCs w:val="24"/>
          <w:lang w:val="es-ES"/>
        </w:rPr>
        <w:lastRenderedPageBreak/>
        <w:t>patológicas</w:t>
      </w:r>
      <w:r w:rsidR="00BC10EC">
        <w:rPr>
          <w:rFonts w:ascii="Arial" w:hAnsi="Arial" w:cs="Arial"/>
          <w:sz w:val="24"/>
          <w:szCs w:val="24"/>
          <w:lang w:val="es-ES"/>
        </w:rPr>
        <w:t xml:space="preserve"> que la causan:</w:t>
      </w:r>
      <w:r w:rsidRPr="00104B06">
        <w:rPr>
          <w:rFonts w:ascii="Arial" w:hAnsi="Arial" w:cs="Arial"/>
          <w:sz w:val="24"/>
          <w:szCs w:val="24"/>
          <w:lang w:val="es-ES"/>
        </w:rPr>
        <w:t xml:space="preserve"> la ingesta de hormonas o medicamentos que ocasionan crecimiento de las glándulas mamarias </w:t>
      </w:r>
      <w:r w:rsidR="001E2E4C">
        <w:rPr>
          <w:rFonts w:ascii="Arial" w:hAnsi="Arial" w:cs="Arial"/>
          <w:sz w:val="24"/>
          <w:szCs w:val="24"/>
          <w:lang w:val="es-ES"/>
        </w:rPr>
        <w:t>(</w:t>
      </w:r>
      <w:r w:rsidRPr="00104B06">
        <w:rPr>
          <w:rFonts w:ascii="Arial" w:hAnsi="Arial" w:cs="Arial"/>
          <w:sz w:val="24"/>
          <w:szCs w:val="24"/>
          <w:lang w:val="es-ES"/>
        </w:rPr>
        <w:t xml:space="preserve">tiroideas, </w:t>
      </w:r>
      <w:proofErr w:type="spellStart"/>
      <w:r w:rsidRPr="00104B06">
        <w:rPr>
          <w:rFonts w:ascii="Arial" w:hAnsi="Arial" w:cs="Arial"/>
          <w:sz w:val="24"/>
          <w:szCs w:val="24"/>
          <w:lang w:val="es-ES"/>
        </w:rPr>
        <w:t>corticoesteroides</w:t>
      </w:r>
      <w:proofErr w:type="spellEnd"/>
      <w:r w:rsidRPr="00104B06">
        <w:rPr>
          <w:rFonts w:ascii="Arial" w:hAnsi="Arial" w:cs="Arial"/>
          <w:sz w:val="24"/>
          <w:szCs w:val="24"/>
          <w:lang w:val="es-ES"/>
        </w:rPr>
        <w:t xml:space="preserve">, anfetaminas, etc.). Otras patologías a descartar </w:t>
      </w:r>
      <w:r w:rsidR="001E2E4C" w:rsidRPr="00104B06">
        <w:rPr>
          <w:rFonts w:ascii="Arial" w:hAnsi="Arial" w:cs="Arial"/>
          <w:sz w:val="24"/>
          <w:szCs w:val="24"/>
          <w:lang w:val="es-ES"/>
        </w:rPr>
        <w:t>son tumores</w:t>
      </w:r>
      <w:r w:rsidRPr="00104B06">
        <w:rPr>
          <w:rFonts w:ascii="Arial" w:hAnsi="Arial" w:cs="Arial"/>
          <w:sz w:val="24"/>
          <w:szCs w:val="24"/>
          <w:lang w:val="es-ES"/>
        </w:rPr>
        <w:t xml:space="preserve"> testiculares, enfermedades tiroideas, enfermedad de Von </w:t>
      </w:r>
      <w:proofErr w:type="spellStart"/>
      <w:r w:rsidRPr="00104B06">
        <w:rPr>
          <w:rFonts w:ascii="Arial" w:hAnsi="Arial" w:cs="Arial"/>
          <w:sz w:val="24"/>
          <w:szCs w:val="24"/>
          <w:lang w:val="es-ES"/>
        </w:rPr>
        <w:t>Recklinghausen</w:t>
      </w:r>
      <w:proofErr w:type="spellEnd"/>
      <w:r w:rsidRPr="00104B06">
        <w:rPr>
          <w:rFonts w:ascii="Arial" w:hAnsi="Arial" w:cs="Arial"/>
          <w:sz w:val="24"/>
          <w:szCs w:val="24"/>
          <w:lang w:val="es-ES"/>
        </w:rPr>
        <w:t xml:space="preserve"> y cirrosis.</w:t>
      </w:r>
    </w:p>
    <w:p w14:paraId="3A664209" w14:textId="77777777" w:rsidR="00732B5D" w:rsidRDefault="008C5A0D" w:rsidP="00CE5146">
      <w:pPr>
        <w:pStyle w:val="Sinespaciado"/>
        <w:ind w:left="-284"/>
        <w:jc w:val="both"/>
        <w:rPr>
          <w:rFonts w:ascii="Arial" w:hAnsi="Arial" w:cs="Arial"/>
          <w:sz w:val="24"/>
          <w:szCs w:val="24"/>
          <w:lang w:val="es-ES"/>
        </w:rPr>
      </w:pPr>
      <w:r w:rsidRPr="00104B06">
        <w:rPr>
          <w:rFonts w:ascii="Arial" w:hAnsi="Arial" w:cs="Arial"/>
          <w:b/>
          <w:sz w:val="24"/>
          <w:szCs w:val="24"/>
          <w:lang w:val="es-ES"/>
        </w:rPr>
        <w:t>Ultrasonografía</w:t>
      </w:r>
      <w:r w:rsidR="00CE5146" w:rsidRPr="00104B06">
        <w:rPr>
          <w:rFonts w:ascii="Arial" w:hAnsi="Arial" w:cs="Arial"/>
          <w:b/>
          <w:sz w:val="24"/>
          <w:szCs w:val="24"/>
          <w:lang w:val="es-ES"/>
        </w:rPr>
        <w:t>:</w:t>
      </w:r>
      <w:r w:rsidR="001E2E4C">
        <w:rPr>
          <w:rFonts w:ascii="Arial" w:hAnsi="Arial" w:cs="Arial"/>
          <w:b/>
          <w:sz w:val="24"/>
          <w:szCs w:val="24"/>
          <w:lang w:val="es-ES"/>
        </w:rPr>
        <w:t xml:space="preserve"> </w:t>
      </w:r>
      <w:r w:rsidR="00CE5146" w:rsidRPr="00104B06">
        <w:rPr>
          <w:rFonts w:ascii="Arial" w:hAnsi="Arial" w:cs="Arial"/>
          <w:sz w:val="24"/>
          <w:szCs w:val="24"/>
          <w:lang w:val="es-ES"/>
        </w:rPr>
        <w:t>La ginecomastia masculina va cambiando histológicamente en función del tiempo de evolución, y morfológicamente se manifiesta con estos tres patrones en el estudio mamográfico</w:t>
      </w:r>
      <w:r>
        <w:rPr>
          <w:rFonts w:ascii="Arial" w:hAnsi="Arial" w:cs="Arial"/>
          <w:sz w:val="24"/>
          <w:szCs w:val="24"/>
          <w:lang w:val="es-ES"/>
        </w:rPr>
        <w:t xml:space="preserve"> y </w:t>
      </w:r>
      <w:proofErr w:type="spellStart"/>
      <w:r w:rsidR="00445345">
        <w:rPr>
          <w:rFonts w:ascii="Arial" w:hAnsi="Arial" w:cs="Arial"/>
          <w:sz w:val="24"/>
          <w:szCs w:val="24"/>
          <w:lang w:val="es-ES"/>
        </w:rPr>
        <w:t>ultrasonográfico</w:t>
      </w:r>
      <w:proofErr w:type="spellEnd"/>
      <w:r w:rsidR="00445345">
        <w:rPr>
          <w:rFonts w:ascii="Arial" w:hAnsi="Arial" w:cs="Arial"/>
          <w:sz w:val="24"/>
          <w:szCs w:val="24"/>
          <w:lang w:val="es-ES"/>
        </w:rPr>
        <w:t xml:space="preserve"> </w:t>
      </w:r>
      <w:r w:rsidR="00445345" w:rsidRPr="00445345">
        <w:rPr>
          <w:rFonts w:ascii="Arial" w:hAnsi="Arial" w:cs="Arial"/>
          <w:sz w:val="24"/>
          <w:szCs w:val="24"/>
          <w:vertAlign w:val="superscript"/>
          <w:lang w:val="es-ES"/>
        </w:rPr>
        <w:t>(</w:t>
      </w:r>
      <w:r w:rsidR="00D04789" w:rsidRPr="00445345">
        <w:rPr>
          <w:rFonts w:ascii="Arial" w:hAnsi="Arial" w:cs="Arial"/>
          <w:sz w:val="24"/>
          <w:szCs w:val="24"/>
          <w:vertAlign w:val="superscript"/>
          <w:lang w:val="es-ES"/>
        </w:rPr>
        <w:t>10,11</w:t>
      </w:r>
      <w:r w:rsidR="00445345" w:rsidRPr="00445345">
        <w:rPr>
          <w:rFonts w:ascii="Arial" w:hAnsi="Arial" w:cs="Arial"/>
          <w:sz w:val="24"/>
          <w:szCs w:val="24"/>
          <w:vertAlign w:val="superscript"/>
          <w:lang w:val="es-ES"/>
        </w:rPr>
        <w:t>)</w:t>
      </w:r>
      <w:r w:rsidR="00732B5D">
        <w:rPr>
          <w:rFonts w:ascii="Arial" w:hAnsi="Arial" w:cs="Arial"/>
          <w:sz w:val="24"/>
          <w:szCs w:val="24"/>
          <w:lang w:val="es-ES"/>
        </w:rPr>
        <w:t xml:space="preserve"> (figura 2 - </w:t>
      </w:r>
      <w:r w:rsidR="00651CB9">
        <w:rPr>
          <w:rFonts w:ascii="Arial" w:hAnsi="Arial" w:cs="Arial"/>
          <w:sz w:val="24"/>
          <w:szCs w:val="24"/>
          <w:lang w:val="es-ES"/>
        </w:rPr>
        <w:t>4</w:t>
      </w:r>
      <w:r w:rsidR="00445345">
        <w:rPr>
          <w:rFonts w:ascii="Arial" w:hAnsi="Arial" w:cs="Arial"/>
          <w:sz w:val="24"/>
          <w:szCs w:val="24"/>
          <w:lang w:val="es-ES"/>
        </w:rPr>
        <w:t>):</w:t>
      </w:r>
    </w:p>
    <w:p w14:paraId="00001AE8" w14:textId="77777777" w:rsidR="00732B5D" w:rsidRDefault="00CE5146" w:rsidP="00CE5146">
      <w:pPr>
        <w:pStyle w:val="Sinespaciado"/>
        <w:ind w:left="-284"/>
        <w:jc w:val="both"/>
        <w:rPr>
          <w:rFonts w:ascii="Arial" w:hAnsi="Arial" w:cs="Arial"/>
          <w:sz w:val="24"/>
          <w:szCs w:val="24"/>
          <w:lang w:val="es-ES"/>
        </w:rPr>
      </w:pPr>
      <w:r w:rsidRPr="00104B06">
        <w:rPr>
          <w:rFonts w:ascii="Arial" w:hAnsi="Arial" w:cs="Arial"/>
          <w:sz w:val="24"/>
          <w:szCs w:val="24"/>
          <w:lang w:val="es-ES"/>
        </w:rPr>
        <w:t xml:space="preserve"> </w:t>
      </w:r>
      <w:r w:rsidRPr="00732B5D">
        <w:rPr>
          <w:rFonts w:ascii="Arial" w:hAnsi="Arial" w:cs="Arial"/>
          <w:b/>
          <w:sz w:val="24"/>
          <w:szCs w:val="24"/>
          <w:lang w:val="es-ES"/>
        </w:rPr>
        <w:t>Nodular</w:t>
      </w:r>
      <w:r w:rsidR="00732B5D" w:rsidRPr="00732B5D">
        <w:rPr>
          <w:rFonts w:ascii="Arial" w:hAnsi="Arial" w:cs="Arial"/>
          <w:b/>
          <w:sz w:val="24"/>
          <w:szCs w:val="24"/>
          <w:lang w:val="es-ES"/>
        </w:rPr>
        <w:t>:</w:t>
      </w:r>
      <w:r w:rsidR="00732B5D">
        <w:rPr>
          <w:rFonts w:ascii="Arial" w:hAnsi="Arial" w:cs="Arial"/>
          <w:sz w:val="24"/>
          <w:szCs w:val="24"/>
          <w:lang w:val="es-ES"/>
        </w:rPr>
        <w:t xml:space="preserve"> </w:t>
      </w:r>
      <w:r w:rsidR="00445345">
        <w:rPr>
          <w:rFonts w:ascii="Arial" w:hAnsi="Arial" w:cs="Arial"/>
          <w:sz w:val="24"/>
          <w:szCs w:val="24"/>
          <w:lang w:val="es-ES"/>
        </w:rPr>
        <w:t>(fase</w:t>
      </w:r>
      <w:r w:rsidR="00732B5D">
        <w:rPr>
          <w:rFonts w:ascii="Arial" w:hAnsi="Arial" w:cs="Arial"/>
          <w:sz w:val="24"/>
          <w:szCs w:val="24"/>
          <w:lang w:val="es-ES"/>
        </w:rPr>
        <w:t xml:space="preserve"> florida) se evidencia en pacientes con ginecomastia de menos de 1 año de evolución. El paciente refiere dolor </w:t>
      </w:r>
      <w:proofErr w:type="spellStart"/>
      <w:r w:rsidR="00732B5D">
        <w:rPr>
          <w:rFonts w:ascii="Arial" w:hAnsi="Arial" w:cs="Arial"/>
          <w:sz w:val="24"/>
          <w:szCs w:val="24"/>
          <w:lang w:val="es-ES"/>
        </w:rPr>
        <w:t>retroareolar</w:t>
      </w:r>
      <w:proofErr w:type="spellEnd"/>
      <w:r w:rsidR="00732B5D">
        <w:rPr>
          <w:rFonts w:ascii="Arial" w:hAnsi="Arial" w:cs="Arial"/>
          <w:sz w:val="24"/>
          <w:szCs w:val="24"/>
          <w:lang w:val="es-ES"/>
        </w:rPr>
        <w:t xml:space="preserve"> y </w:t>
      </w:r>
      <w:r w:rsidR="00445345">
        <w:rPr>
          <w:rFonts w:ascii="Arial" w:hAnsi="Arial" w:cs="Arial"/>
          <w:sz w:val="24"/>
          <w:szCs w:val="24"/>
          <w:lang w:val="es-ES"/>
        </w:rPr>
        <w:t>nódulo</w:t>
      </w:r>
      <w:r w:rsidR="00732B5D">
        <w:rPr>
          <w:rFonts w:ascii="Arial" w:hAnsi="Arial" w:cs="Arial"/>
          <w:sz w:val="24"/>
          <w:szCs w:val="24"/>
          <w:lang w:val="es-ES"/>
        </w:rPr>
        <w:t xml:space="preserve"> </w:t>
      </w:r>
      <w:r w:rsidR="00445345">
        <w:rPr>
          <w:rFonts w:ascii="Arial" w:hAnsi="Arial" w:cs="Arial"/>
          <w:sz w:val="24"/>
          <w:szCs w:val="24"/>
          <w:lang w:val="es-ES"/>
        </w:rPr>
        <w:t>palpable.</w:t>
      </w:r>
      <w:r w:rsidR="00732B5D">
        <w:rPr>
          <w:rFonts w:ascii="Arial" w:hAnsi="Arial" w:cs="Arial"/>
          <w:sz w:val="24"/>
          <w:szCs w:val="24"/>
          <w:lang w:val="es-ES"/>
        </w:rPr>
        <w:t xml:space="preserve"> </w:t>
      </w:r>
      <w:proofErr w:type="gramStart"/>
      <w:r w:rsidR="00732B5D">
        <w:rPr>
          <w:rFonts w:ascii="Arial" w:hAnsi="Arial" w:cs="Arial"/>
          <w:sz w:val="24"/>
          <w:szCs w:val="24"/>
          <w:lang w:val="es-ES"/>
        </w:rPr>
        <w:t>en</w:t>
      </w:r>
      <w:proofErr w:type="gramEnd"/>
      <w:r w:rsidR="00732B5D">
        <w:rPr>
          <w:rFonts w:ascii="Arial" w:hAnsi="Arial" w:cs="Arial"/>
          <w:sz w:val="24"/>
          <w:szCs w:val="24"/>
          <w:lang w:val="es-ES"/>
        </w:rPr>
        <w:t xml:space="preserve"> la ecografía se evidencia </w:t>
      </w:r>
      <w:r w:rsidR="00445345">
        <w:rPr>
          <w:rFonts w:ascii="Arial" w:hAnsi="Arial" w:cs="Arial"/>
          <w:sz w:val="24"/>
          <w:szCs w:val="24"/>
          <w:lang w:val="es-ES"/>
        </w:rPr>
        <w:t>nódulo</w:t>
      </w:r>
      <w:r w:rsidR="00732B5D">
        <w:rPr>
          <w:rFonts w:ascii="Arial" w:hAnsi="Arial" w:cs="Arial"/>
          <w:sz w:val="24"/>
          <w:szCs w:val="24"/>
          <w:lang w:val="es-ES"/>
        </w:rPr>
        <w:t xml:space="preserve"> en forma de disco o abanico </w:t>
      </w:r>
      <w:r w:rsidR="00445345">
        <w:rPr>
          <w:rFonts w:ascii="Arial" w:hAnsi="Arial" w:cs="Arial"/>
          <w:sz w:val="24"/>
          <w:szCs w:val="24"/>
          <w:lang w:val="es-ES"/>
        </w:rPr>
        <w:t>rodeado</w:t>
      </w:r>
      <w:r w:rsidR="00732B5D">
        <w:rPr>
          <w:rFonts w:ascii="Arial" w:hAnsi="Arial" w:cs="Arial"/>
          <w:sz w:val="24"/>
          <w:szCs w:val="24"/>
          <w:lang w:val="es-ES"/>
        </w:rPr>
        <w:t xml:space="preserve"> de tejido graso normal. Signos de </w:t>
      </w:r>
      <w:proofErr w:type="spellStart"/>
      <w:r w:rsidR="00732B5D">
        <w:rPr>
          <w:rFonts w:ascii="Arial" w:hAnsi="Arial" w:cs="Arial"/>
          <w:sz w:val="24"/>
          <w:szCs w:val="24"/>
          <w:lang w:val="es-ES"/>
        </w:rPr>
        <w:t>hipervascularización</w:t>
      </w:r>
      <w:proofErr w:type="spellEnd"/>
      <w:r w:rsidR="00732B5D">
        <w:rPr>
          <w:rFonts w:ascii="Arial" w:hAnsi="Arial" w:cs="Arial"/>
          <w:sz w:val="24"/>
          <w:szCs w:val="24"/>
          <w:lang w:val="es-ES"/>
        </w:rPr>
        <w:t xml:space="preserve"> por proliferación </w:t>
      </w:r>
      <w:proofErr w:type="spellStart"/>
      <w:r w:rsidR="00732B5D">
        <w:rPr>
          <w:rFonts w:ascii="Arial" w:hAnsi="Arial" w:cs="Arial"/>
          <w:sz w:val="24"/>
          <w:szCs w:val="24"/>
          <w:lang w:val="es-ES"/>
        </w:rPr>
        <w:t>estromal</w:t>
      </w:r>
      <w:proofErr w:type="spellEnd"/>
      <w:r w:rsidR="00732B5D">
        <w:rPr>
          <w:rFonts w:ascii="Arial" w:hAnsi="Arial" w:cs="Arial"/>
          <w:sz w:val="24"/>
          <w:szCs w:val="24"/>
          <w:lang w:val="es-ES"/>
        </w:rPr>
        <w:t>.</w:t>
      </w:r>
    </w:p>
    <w:p w14:paraId="1F14DC46" w14:textId="77777777" w:rsidR="000D00E2" w:rsidRDefault="00732B5D" w:rsidP="00CE5146">
      <w:pPr>
        <w:pStyle w:val="Sinespaciado"/>
        <w:ind w:left="-284"/>
        <w:jc w:val="both"/>
        <w:rPr>
          <w:rFonts w:ascii="Arial" w:hAnsi="Arial" w:cs="Arial"/>
          <w:sz w:val="24"/>
          <w:szCs w:val="24"/>
          <w:lang w:val="es-ES"/>
        </w:rPr>
      </w:pPr>
      <w:r>
        <w:rPr>
          <w:rFonts w:ascii="Arial" w:hAnsi="Arial" w:cs="Arial"/>
          <w:sz w:val="24"/>
          <w:szCs w:val="24"/>
          <w:lang w:val="es-ES"/>
        </w:rPr>
        <w:t xml:space="preserve"> </w:t>
      </w:r>
      <w:r w:rsidR="00445345">
        <w:rPr>
          <w:rFonts w:ascii="Arial" w:hAnsi="Arial" w:cs="Arial"/>
          <w:b/>
          <w:sz w:val="24"/>
          <w:szCs w:val="24"/>
          <w:lang w:val="es-ES"/>
        </w:rPr>
        <w:t>Dendrítica:</w:t>
      </w:r>
      <w:r w:rsidR="008C5A0D" w:rsidRPr="00104B06">
        <w:rPr>
          <w:rFonts w:ascii="Arial" w:hAnsi="Arial" w:cs="Arial"/>
          <w:sz w:val="24"/>
          <w:szCs w:val="24"/>
          <w:lang w:val="es-ES"/>
        </w:rPr>
        <w:t xml:space="preserve"> </w:t>
      </w:r>
      <w:r w:rsidR="00445345">
        <w:rPr>
          <w:rFonts w:ascii="Arial" w:hAnsi="Arial" w:cs="Arial"/>
          <w:sz w:val="24"/>
          <w:szCs w:val="24"/>
          <w:lang w:val="es-ES"/>
        </w:rPr>
        <w:t>(fase</w:t>
      </w:r>
      <w:r>
        <w:rPr>
          <w:rFonts w:ascii="Arial" w:hAnsi="Arial" w:cs="Arial"/>
          <w:sz w:val="24"/>
          <w:szCs w:val="24"/>
          <w:lang w:val="es-ES"/>
        </w:rPr>
        <w:t xml:space="preserve"> quiescente). Ginecomastia de </w:t>
      </w:r>
      <w:r w:rsidR="00445345">
        <w:rPr>
          <w:rFonts w:ascii="Arial" w:hAnsi="Arial" w:cs="Arial"/>
          <w:sz w:val="24"/>
          <w:szCs w:val="24"/>
          <w:lang w:val="es-ES"/>
        </w:rPr>
        <w:t>más</w:t>
      </w:r>
      <w:r>
        <w:rPr>
          <w:rFonts w:ascii="Arial" w:hAnsi="Arial" w:cs="Arial"/>
          <w:sz w:val="24"/>
          <w:szCs w:val="24"/>
          <w:lang w:val="es-ES"/>
        </w:rPr>
        <w:t xml:space="preserve"> de 1 año de </w:t>
      </w:r>
      <w:r w:rsidR="00445345">
        <w:rPr>
          <w:rFonts w:ascii="Arial" w:hAnsi="Arial" w:cs="Arial"/>
          <w:sz w:val="24"/>
          <w:szCs w:val="24"/>
          <w:lang w:val="es-ES"/>
        </w:rPr>
        <w:t>evolución.</w:t>
      </w:r>
      <w:r>
        <w:rPr>
          <w:rFonts w:ascii="Arial" w:hAnsi="Arial" w:cs="Arial"/>
          <w:sz w:val="24"/>
          <w:szCs w:val="24"/>
          <w:lang w:val="es-ES"/>
        </w:rPr>
        <w:t xml:space="preserve"> </w:t>
      </w:r>
      <w:r w:rsidR="00445345">
        <w:rPr>
          <w:rFonts w:ascii="Arial" w:hAnsi="Arial" w:cs="Arial"/>
          <w:sz w:val="24"/>
          <w:szCs w:val="24"/>
          <w:lang w:val="es-ES"/>
        </w:rPr>
        <w:t>La fibrosis</w:t>
      </w:r>
      <w:r>
        <w:rPr>
          <w:rFonts w:ascii="Arial" w:hAnsi="Arial" w:cs="Arial"/>
          <w:sz w:val="24"/>
          <w:szCs w:val="24"/>
          <w:lang w:val="es-ES"/>
        </w:rPr>
        <w:t xml:space="preserve"> se convierte en un proceso dominante e irreversible. Lesión </w:t>
      </w:r>
      <w:proofErr w:type="spellStart"/>
      <w:r w:rsidR="00445345">
        <w:rPr>
          <w:rFonts w:ascii="Arial" w:hAnsi="Arial" w:cs="Arial"/>
          <w:sz w:val="24"/>
          <w:szCs w:val="24"/>
          <w:lang w:val="es-ES"/>
        </w:rPr>
        <w:t>hipoecóica</w:t>
      </w:r>
      <w:proofErr w:type="spellEnd"/>
      <w:r w:rsidR="00445345">
        <w:rPr>
          <w:rFonts w:ascii="Arial" w:hAnsi="Arial" w:cs="Arial"/>
          <w:sz w:val="24"/>
          <w:szCs w:val="24"/>
          <w:lang w:val="es-ES"/>
        </w:rPr>
        <w:t xml:space="preserve"> </w:t>
      </w:r>
      <w:proofErr w:type="spellStart"/>
      <w:r w:rsidR="00445345">
        <w:rPr>
          <w:rFonts w:ascii="Arial" w:hAnsi="Arial" w:cs="Arial"/>
          <w:sz w:val="24"/>
          <w:szCs w:val="24"/>
          <w:lang w:val="es-ES"/>
        </w:rPr>
        <w:t>retroareolar</w:t>
      </w:r>
      <w:proofErr w:type="spellEnd"/>
      <w:r>
        <w:rPr>
          <w:rFonts w:ascii="Arial" w:hAnsi="Arial" w:cs="Arial"/>
          <w:sz w:val="24"/>
          <w:szCs w:val="24"/>
          <w:lang w:val="es-ES"/>
        </w:rPr>
        <w:t xml:space="preserve"> con borde posterior </w:t>
      </w:r>
      <w:proofErr w:type="spellStart"/>
      <w:r w:rsidR="00445345">
        <w:rPr>
          <w:rFonts w:ascii="Arial" w:hAnsi="Arial" w:cs="Arial"/>
          <w:sz w:val="24"/>
          <w:szCs w:val="24"/>
          <w:lang w:val="es-ES"/>
        </w:rPr>
        <w:t>anecóico</w:t>
      </w:r>
      <w:proofErr w:type="spellEnd"/>
      <w:r>
        <w:rPr>
          <w:rFonts w:ascii="Arial" w:hAnsi="Arial" w:cs="Arial"/>
          <w:sz w:val="24"/>
          <w:szCs w:val="24"/>
          <w:lang w:val="es-ES"/>
        </w:rPr>
        <w:t xml:space="preserve"> en forma de </w:t>
      </w:r>
      <w:r w:rsidR="00445345">
        <w:rPr>
          <w:rFonts w:ascii="Arial" w:hAnsi="Arial" w:cs="Arial"/>
          <w:sz w:val="24"/>
          <w:szCs w:val="24"/>
          <w:lang w:val="es-ES"/>
        </w:rPr>
        <w:t>estrella (también</w:t>
      </w:r>
      <w:r>
        <w:rPr>
          <w:rFonts w:ascii="Arial" w:hAnsi="Arial" w:cs="Arial"/>
          <w:sz w:val="24"/>
          <w:szCs w:val="24"/>
          <w:lang w:val="es-ES"/>
        </w:rPr>
        <w:t xml:space="preserve"> descrito en patas de araña)</w:t>
      </w:r>
      <w:r w:rsidR="00445345">
        <w:rPr>
          <w:rFonts w:ascii="Arial" w:hAnsi="Arial" w:cs="Arial"/>
          <w:sz w:val="24"/>
          <w:szCs w:val="24"/>
          <w:lang w:val="es-ES"/>
        </w:rPr>
        <w:t xml:space="preserve"> </w:t>
      </w:r>
      <w:r w:rsidR="000D00E2">
        <w:rPr>
          <w:rFonts w:ascii="Arial" w:hAnsi="Arial" w:cs="Arial"/>
          <w:sz w:val="24"/>
          <w:szCs w:val="24"/>
          <w:lang w:val="es-ES"/>
        </w:rPr>
        <w:t xml:space="preserve">que se </w:t>
      </w:r>
      <w:r w:rsidR="00445345">
        <w:rPr>
          <w:rFonts w:ascii="Arial" w:hAnsi="Arial" w:cs="Arial"/>
          <w:sz w:val="24"/>
          <w:szCs w:val="24"/>
          <w:lang w:val="es-ES"/>
        </w:rPr>
        <w:t>insinúa</w:t>
      </w:r>
      <w:r w:rsidR="000D00E2">
        <w:rPr>
          <w:rFonts w:ascii="Arial" w:hAnsi="Arial" w:cs="Arial"/>
          <w:sz w:val="24"/>
          <w:szCs w:val="24"/>
          <w:lang w:val="es-ES"/>
        </w:rPr>
        <w:t xml:space="preserve"> entre el tejido </w:t>
      </w:r>
      <w:proofErr w:type="spellStart"/>
      <w:r w:rsidR="000D00E2">
        <w:rPr>
          <w:rFonts w:ascii="Arial" w:hAnsi="Arial" w:cs="Arial"/>
          <w:sz w:val="24"/>
          <w:szCs w:val="24"/>
          <w:lang w:val="es-ES"/>
        </w:rPr>
        <w:t>ecogénico</w:t>
      </w:r>
      <w:proofErr w:type="spellEnd"/>
      <w:r w:rsidR="000D00E2">
        <w:rPr>
          <w:rFonts w:ascii="Arial" w:hAnsi="Arial" w:cs="Arial"/>
          <w:sz w:val="24"/>
          <w:szCs w:val="24"/>
          <w:lang w:val="es-ES"/>
        </w:rPr>
        <w:t xml:space="preserve"> adyacente.</w:t>
      </w:r>
    </w:p>
    <w:p w14:paraId="7E53206D" w14:textId="77777777" w:rsidR="00CE5146" w:rsidRPr="000D00E2" w:rsidRDefault="000D00E2" w:rsidP="00CE5146">
      <w:pPr>
        <w:pStyle w:val="Sinespaciado"/>
        <w:ind w:left="-284"/>
        <w:jc w:val="both"/>
        <w:rPr>
          <w:rFonts w:ascii="Arial" w:hAnsi="Arial" w:cs="Arial"/>
          <w:b/>
          <w:sz w:val="24"/>
          <w:szCs w:val="24"/>
          <w:lang w:val="es-ES"/>
        </w:rPr>
      </w:pPr>
      <w:r>
        <w:rPr>
          <w:rFonts w:ascii="Arial" w:hAnsi="Arial" w:cs="Arial"/>
          <w:sz w:val="24"/>
          <w:szCs w:val="24"/>
          <w:lang w:val="es-ES"/>
        </w:rPr>
        <w:t xml:space="preserve"> </w:t>
      </w:r>
      <w:r w:rsidRPr="000D00E2">
        <w:rPr>
          <w:rFonts w:ascii="Arial" w:hAnsi="Arial" w:cs="Arial"/>
          <w:b/>
          <w:sz w:val="24"/>
          <w:szCs w:val="24"/>
          <w:lang w:val="es-ES"/>
        </w:rPr>
        <w:t>Difusa:</w:t>
      </w:r>
      <w:r w:rsidR="00670947" w:rsidRPr="000D00E2">
        <w:rPr>
          <w:rFonts w:ascii="Arial" w:hAnsi="Arial" w:cs="Arial"/>
          <w:b/>
          <w:sz w:val="24"/>
          <w:szCs w:val="24"/>
          <w:lang w:val="es-ES"/>
        </w:rPr>
        <w:t xml:space="preserve"> </w:t>
      </w:r>
      <w:r w:rsidRPr="000D00E2">
        <w:rPr>
          <w:rFonts w:ascii="Arial" w:hAnsi="Arial" w:cs="Arial"/>
          <w:sz w:val="24"/>
          <w:szCs w:val="24"/>
          <w:lang w:val="es-ES"/>
        </w:rPr>
        <w:t xml:space="preserve">se evidencian fase florida y </w:t>
      </w:r>
      <w:proofErr w:type="spellStart"/>
      <w:r w:rsidRPr="000D00E2">
        <w:rPr>
          <w:rFonts w:ascii="Arial" w:hAnsi="Arial" w:cs="Arial"/>
          <w:sz w:val="24"/>
          <w:szCs w:val="24"/>
          <w:lang w:val="es-ES"/>
        </w:rPr>
        <w:t>quiscente</w:t>
      </w:r>
      <w:proofErr w:type="spellEnd"/>
      <w:r w:rsidRPr="000D00E2">
        <w:rPr>
          <w:rFonts w:ascii="Arial" w:hAnsi="Arial" w:cs="Arial"/>
          <w:sz w:val="24"/>
          <w:szCs w:val="24"/>
          <w:lang w:val="es-ES"/>
        </w:rPr>
        <w:t xml:space="preserve"> </w:t>
      </w:r>
      <w:r>
        <w:rPr>
          <w:rFonts w:ascii="Arial" w:hAnsi="Arial" w:cs="Arial"/>
          <w:sz w:val="24"/>
          <w:szCs w:val="24"/>
          <w:lang w:val="es-ES"/>
        </w:rPr>
        <w:t xml:space="preserve">simultáneamente. Pacientes que reciben estrógenos exógenos. En la ecografía se </w:t>
      </w:r>
      <w:r w:rsidR="00445345">
        <w:rPr>
          <w:rFonts w:ascii="Arial" w:hAnsi="Arial" w:cs="Arial"/>
          <w:sz w:val="24"/>
          <w:szCs w:val="24"/>
          <w:lang w:val="es-ES"/>
        </w:rPr>
        <w:t>aprecian</w:t>
      </w:r>
      <w:r w:rsidR="000A1AE6">
        <w:rPr>
          <w:rFonts w:ascii="Arial" w:hAnsi="Arial" w:cs="Arial"/>
          <w:sz w:val="24"/>
          <w:szCs w:val="24"/>
          <w:lang w:val="es-ES"/>
        </w:rPr>
        <w:t xml:space="preserve"> hallazgos de</w:t>
      </w:r>
      <w:r>
        <w:rPr>
          <w:rFonts w:ascii="Arial" w:hAnsi="Arial" w:cs="Arial"/>
          <w:sz w:val="24"/>
          <w:szCs w:val="24"/>
          <w:lang w:val="es-ES"/>
        </w:rPr>
        <w:t xml:space="preserve"> ginecomastia nodular y dendrítica., con </w:t>
      </w:r>
      <w:r w:rsidR="00445345">
        <w:rPr>
          <w:rFonts w:ascii="Arial" w:hAnsi="Arial" w:cs="Arial"/>
          <w:sz w:val="24"/>
          <w:szCs w:val="24"/>
          <w:lang w:val="es-ES"/>
        </w:rPr>
        <w:t>tejido</w:t>
      </w:r>
      <w:r>
        <w:rPr>
          <w:rFonts w:ascii="Arial" w:hAnsi="Arial" w:cs="Arial"/>
          <w:sz w:val="24"/>
          <w:szCs w:val="24"/>
          <w:lang w:val="es-ES"/>
        </w:rPr>
        <w:t xml:space="preserve"> fibroso </w:t>
      </w:r>
      <w:proofErr w:type="spellStart"/>
      <w:r>
        <w:rPr>
          <w:rFonts w:ascii="Arial" w:hAnsi="Arial" w:cs="Arial"/>
          <w:sz w:val="24"/>
          <w:szCs w:val="24"/>
          <w:lang w:val="es-ES"/>
        </w:rPr>
        <w:t>hiperecogénico</w:t>
      </w:r>
      <w:proofErr w:type="spellEnd"/>
      <w:r>
        <w:rPr>
          <w:rFonts w:ascii="Arial" w:hAnsi="Arial" w:cs="Arial"/>
          <w:sz w:val="24"/>
          <w:szCs w:val="24"/>
          <w:lang w:val="es-ES"/>
        </w:rPr>
        <w:t xml:space="preserve"> adyacente</w:t>
      </w:r>
      <w:r w:rsidR="00651CB9">
        <w:rPr>
          <w:rFonts w:ascii="Arial" w:hAnsi="Arial" w:cs="Arial"/>
          <w:sz w:val="24"/>
          <w:szCs w:val="24"/>
          <w:lang w:val="es-ES"/>
        </w:rPr>
        <w:t xml:space="preserve"> </w:t>
      </w:r>
      <w:r w:rsidR="00445345">
        <w:rPr>
          <w:rFonts w:ascii="Arial" w:hAnsi="Arial" w:cs="Arial"/>
          <w:sz w:val="24"/>
          <w:szCs w:val="24"/>
          <w:lang w:val="es-ES"/>
        </w:rPr>
        <w:t>aspecto similar</w:t>
      </w:r>
      <w:r w:rsidR="00651CB9">
        <w:rPr>
          <w:rFonts w:ascii="Arial" w:hAnsi="Arial" w:cs="Arial"/>
          <w:sz w:val="24"/>
          <w:szCs w:val="24"/>
          <w:lang w:val="es-ES"/>
        </w:rPr>
        <w:t xml:space="preserve"> a mama femenina)</w:t>
      </w:r>
      <w:r>
        <w:rPr>
          <w:rFonts w:ascii="Arial" w:hAnsi="Arial" w:cs="Arial"/>
          <w:sz w:val="24"/>
          <w:szCs w:val="24"/>
          <w:lang w:val="es-ES"/>
        </w:rPr>
        <w:t>.</w:t>
      </w:r>
    </w:p>
    <w:p w14:paraId="560FE9A9" w14:textId="77777777" w:rsidR="00CE5146" w:rsidRPr="00EF21BF" w:rsidRDefault="00CE5146" w:rsidP="00150052">
      <w:pPr>
        <w:pStyle w:val="Sinespaciado"/>
        <w:ind w:left="-284"/>
        <w:jc w:val="both"/>
        <w:rPr>
          <w:rFonts w:ascii="Arial" w:hAnsi="Arial" w:cs="Arial"/>
          <w:sz w:val="24"/>
          <w:szCs w:val="24"/>
          <w:vertAlign w:val="superscript"/>
          <w:lang w:val="es-ES"/>
        </w:rPr>
      </w:pPr>
      <w:r w:rsidRPr="00982B2C">
        <w:rPr>
          <w:rFonts w:ascii="Arial" w:hAnsi="Arial" w:cs="Arial"/>
          <w:b/>
          <w:sz w:val="24"/>
          <w:szCs w:val="24"/>
          <w:lang w:val="es-ES"/>
        </w:rPr>
        <w:t xml:space="preserve">Tratamiento: </w:t>
      </w:r>
      <w:r w:rsidRPr="00982B2C">
        <w:rPr>
          <w:rFonts w:ascii="Arial" w:hAnsi="Arial" w:cs="Arial"/>
          <w:sz w:val="24"/>
          <w:szCs w:val="24"/>
          <w:lang w:val="es-ES"/>
        </w:rPr>
        <w:t xml:space="preserve">En la mayoría el problema se </w:t>
      </w:r>
      <w:proofErr w:type="spellStart"/>
      <w:r w:rsidRPr="00982B2C">
        <w:rPr>
          <w:rFonts w:ascii="Arial" w:hAnsi="Arial" w:cs="Arial"/>
          <w:sz w:val="24"/>
          <w:szCs w:val="24"/>
          <w:lang w:val="es-ES"/>
        </w:rPr>
        <w:t>autolimita</w:t>
      </w:r>
      <w:proofErr w:type="spellEnd"/>
      <w:r w:rsidRPr="00982B2C">
        <w:rPr>
          <w:rFonts w:ascii="Arial" w:hAnsi="Arial" w:cs="Arial"/>
          <w:sz w:val="24"/>
          <w:szCs w:val="24"/>
          <w:lang w:val="es-ES"/>
        </w:rPr>
        <w:t xml:space="preserve"> y la pérdida de peso es útil. El seguimiento con evaluación de la glándula mamaria es </w:t>
      </w:r>
      <w:r w:rsidR="008C5A0D" w:rsidRPr="00982B2C">
        <w:rPr>
          <w:rFonts w:ascii="Arial" w:hAnsi="Arial" w:cs="Arial"/>
          <w:sz w:val="24"/>
          <w:szCs w:val="24"/>
          <w:lang w:val="es-ES"/>
        </w:rPr>
        <w:t>necesario. En</w:t>
      </w:r>
      <w:r w:rsidRPr="00982B2C">
        <w:rPr>
          <w:rFonts w:ascii="Arial" w:hAnsi="Arial" w:cs="Arial"/>
          <w:sz w:val="24"/>
          <w:szCs w:val="24"/>
          <w:lang w:val="es-ES"/>
        </w:rPr>
        <w:t xml:space="preserve"> algunos adolescentes una mastectomía subcutánea es necesaria para evitar problemas psicológicos importantes. </w:t>
      </w:r>
      <w:r w:rsidR="00EF21BF" w:rsidRPr="00EF21BF">
        <w:rPr>
          <w:rFonts w:ascii="Arial" w:hAnsi="Arial" w:cs="Arial"/>
          <w:sz w:val="24"/>
          <w:szCs w:val="24"/>
          <w:vertAlign w:val="superscript"/>
          <w:lang w:val="es-ES"/>
        </w:rPr>
        <w:t>(</w:t>
      </w:r>
      <w:r w:rsidR="00314A22">
        <w:rPr>
          <w:rFonts w:ascii="Arial" w:hAnsi="Arial" w:cs="Arial"/>
          <w:sz w:val="24"/>
          <w:szCs w:val="24"/>
          <w:vertAlign w:val="superscript"/>
          <w:lang w:val="es-ES"/>
        </w:rPr>
        <w:t>33</w:t>
      </w:r>
      <w:r w:rsidR="00EF21BF" w:rsidRPr="00EF21BF">
        <w:rPr>
          <w:rFonts w:ascii="Arial" w:hAnsi="Arial" w:cs="Arial"/>
          <w:sz w:val="24"/>
          <w:szCs w:val="24"/>
          <w:vertAlign w:val="superscript"/>
          <w:lang w:val="es-ES"/>
        </w:rPr>
        <w:t>)</w:t>
      </w:r>
    </w:p>
    <w:p w14:paraId="3B83E02C" w14:textId="77777777" w:rsidR="004F0B4A" w:rsidRDefault="00CE5146" w:rsidP="004F0B4A">
      <w:pPr>
        <w:pStyle w:val="Sinespaciado"/>
        <w:ind w:left="-284"/>
        <w:rPr>
          <w:lang w:val="es-ES"/>
        </w:rPr>
      </w:pPr>
      <w:r>
        <w:rPr>
          <w:noProof/>
          <w:lang w:val="es-ES" w:eastAsia="es-ES"/>
        </w:rPr>
        <w:drawing>
          <wp:inline distT="0" distB="0" distL="0" distR="0" wp14:anchorId="1ADDA3EA" wp14:editId="43E603CD">
            <wp:extent cx="5276850" cy="14382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6850" cy="1438275"/>
                    </a:xfrm>
                    <a:prstGeom prst="rect">
                      <a:avLst/>
                    </a:prstGeom>
                  </pic:spPr>
                </pic:pic>
              </a:graphicData>
            </a:graphic>
          </wp:inline>
        </w:drawing>
      </w:r>
      <w:r w:rsidR="004F0B4A">
        <w:rPr>
          <w:lang w:val="es-ES"/>
        </w:rPr>
        <w:t xml:space="preserve">        </w:t>
      </w:r>
    </w:p>
    <w:p w14:paraId="4D3BC16A" w14:textId="77777777" w:rsidR="00CE5146" w:rsidRDefault="004F0B4A" w:rsidP="004F0B4A">
      <w:pPr>
        <w:pStyle w:val="Sinespaciado"/>
        <w:ind w:left="-284"/>
        <w:jc w:val="both"/>
        <w:rPr>
          <w:lang w:val="es-ES"/>
        </w:rPr>
      </w:pPr>
      <w:r w:rsidRPr="004F0B4A">
        <w:rPr>
          <w:b/>
          <w:lang w:val="es-ES"/>
        </w:rPr>
        <w:t>Fig. 2</w:t>
      </w:r>
      <w:r>
        <w:rPr>
          <w:lang w:val="es-ES"/>
        </w:rPr>
        <w:t xml:space="preserve"> </w:t>
      </w:r>
      <w:r w:rsidR="00CE5146" w:rsidRPr="001857E8">
        <w:rPr>
          <w:lang w:val="es-ES"/>
        </w:rPr>
        <w:t xml:space="preserve">Ginecomastia nodular unilateral. Corte transversal de ecografía de región </w:t>
      </w:r>
      <w:proofErr w:type="spellStart"/>
      <w:r w:rsidR="00CE5146" w:rsidRPr="001857E8">
        <w:rPr>
          <w:lang w:val="es-ES"/>
        </w:rPr>
        <w:t>retroareolar</w:t>
      </w:r>
      <w:proofErr w:type="spellEnd"/>
      <w:r w:rsidR="00CE5146" w:rsidRPr="001857E8">
        <w:rPr>
          <w:lang w:val="es-ES"/>
        </w:rPr>
        <w:t xml:space="preserve"> en mama</w:t>
      </w:r>
      <w:r w:rsidR="00670947">
        <w:rPr>
          <w:lang w:val="es-ES"/>
        </w:rPr>
        <w:t xml:space="preserve"> </w:t>
      </w:r>
      <w:r w:rsidR="00CE5146" w:rsidRPr="001857E8">
        <w:rPr>
          <w:lang w:val="es-ES"/>
        </w:rPr>
        <w:t xml:space="preserve">izquierda. Se observa una </w:t>
      </w:r>
      <w:proofErr w:type="spellStart"/>
      <w:r w:rsidR="00CE5146" w:rsidRPr="001857E8">
        <w:rPr>
          <w:lang w:val="es-ES"/>
        </w:rPr>
        <w:t>nodulación</w:t>
      </w:r>
      <w:proofErr w:type="spellEnd"/>
      <w:r w:rsidR="00CE5146" w:rsidRPr="001857E8">
        <w:rPr>
          <w:lang w:val="es-ES"/>
        </w:rPr>
        <w:t xml:space="preserve"> heterogénea, </w:t>
      </w:r>
      <w:proofErr w:type="spellStart"/>
      <w:r w:rsidR="00CE5146" w:rsidRPr="001857E8">
        <w:rPr>
          <w:lang w:val="es-ES"/>
        </w:rPr>
        <w:t>isoecogénica</w:t>
      </w:r>
      <w:proofErr w:type="spellEnd"/>
      <w:r w:rsidR="00CE5146" w:rsidRPr="001857E8">
        <w:rPr>
          <w:lang w:val="es-ES"/>
        </w:rPr>
        <w:t xml:space="preserve">, con zonas levemente </w:t>
      </w:r>
      <w:proofErr w:type="spellStart"/>
      <w:r w:rsidR="00CE5146" w:rsidRPr="001857E8">
        <w:rPr>
          <w:lang w:val="es-ES"/>
        </w:rPr>
        <w:t>hipoecogénicas</w:t>
      </w:r>
      <w:proofErr w:type="spellEnd"/>
      <w:r w:rsidR="00CE5146" w:rsidRPr="001857E8">
        <w:rPr>
          <w:lang w:val="es-ES"/>
        </w:rPr>
        <w:t>, y</w:t>
      </w:r>
      <w:r w:rsidR="00CE5146">
        <w:rPr>
          <w:lang w:val="es-ES"/>
        </w:rPr>
        <w:t xml:space="preserve"> </w:t>
      </w:r>
      <w:r w:rsidR="00CE5146" w:rsidRPr="001857E8">
        <w:rPr>
          <w:lang w:val="es-ES"/>
        </w:rPr>
        <w:t xml:space="preserve">de bordes parcialmente bien definidos. Obsérvese la morfología nodular </w:t>
      </w:r>
      <w:r w:rsidR="00445345" w:rsidRPr="001857E8">
        <w:rPr>
          <w:lang w:val="es-ES"/>
        </w:rPr>
        <w:t>ovalada.</w:t>
      </w:r>
      <w:r w:rsidR="00445345" w:rsidRPr="00445345">
        <w:rPr>
          <w:vertAlign w:val="superscript"/>
          <w:lang w:val="es-ES"/>
        </w:rPr>
        <w:t xml:space="preserve"> (</w:t>
      </w:r>
      <w:r w:rsidR="007F30C2" w:rsidRPr="00445345">
        <w:rPr>
          <w:vertAlign w:val="superscript"/>
          <w:lang w:val="es-ES"/>
        </w:rPr>
        <w:t>10</w:t>
      </w:r>
      <w:r w:rsidR="00445345" w:rsidRPr="00445345">
        <w:rPr>
          <w:vertAlign w:val="superscript"/>
          <w:lang w:val="es-ES"/>
        </w:rPr>
        <w:t>)</w:t>
      </w:r>
    </w:p>
    <w:p w14:paraId="0877D9A6" w14:textId="77777777" w:rsidR="004F0B4A" w:rsidRDefault="00CE5146" w:rsidP="004F0B4A">
      <w:pPr>
        <w:pStyle w:val="Sinespaciado"/>
        <w:ind w:left="-284"/>
        <w:rPr>
          <w:rFonts w:ascii="Arial" w:hAnsi="Arial" w:cs="Arial"/>
          <w:sz w:val="20"/>
          <w:szCs w:val="20"/>
          <w:lang w:val="es-ES"/>
        </w:rPr>
      </w:pPr>
      <w:r>
        <w:rPr>
          <w:noProof/>
          <w:lang w:val="es-ES" w:eastAsia="es-ES"/>
        </w:rPr>
        <w:drawing>
          <wp:inline distT="0" distB="0" distL="0" distR="0" wp14:anchorId="6A2CA75C" wp14:editId="4E1D7719">
            <wp:extent cx="5257800" cy="1504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7800" cy="1504950"/>
                    </a:xfrm>
                    <a:prstGeom prst="rect">
                      <a:avLst/>
                    </a:prstGeom>
                  </pic:spPr>
                </pic:pic>
              </a:graphicData>
            </a:graphic>
          </wp:inline>
        </w:drawing>
      </w:r>
    </w:p>
    <w:p w14:paraId="78E57C7C" w14:textId="77777777" w:rsidR="00CE5146" w:rsidRDefault="004F0B4A" w:rsidP="004F0B4A">
      <w:pPr>
        <w:pStyle w:val="Sinespaciado"/>
        <w:ind w:left="-284"/>
        <w:jc w:val="both"/>
        <w:rPr>
          <w:rFonts w:ascii="Arial" w:hAnsi="Arial" w:cs="Arial"/>
          <w:sz w:val="20"/>
          <w:szCs w:val="20"/>
          <w:lang w:val="es-ES"/>
        </w:rPr>
      </w:pPr>
      <w:r w:rsidRPr="004F0B4A">
        <w:rPr>
          <w:rFonts w:ascii="Arial" w:hAnsi="Arial" w:cs="Arial"/>
          <w:b/>
          <w:sz w:val="20"/>
          <w:szCs w:val="20"/>
          <w:lang w:val="es-ES"/>
        </w:rPr>
        <w:t>Fig. 3</w:t>
      </w:r>
      <w:r>
        <w:rPr>
          <w:rFonts w:ascii="Arial" w:hAnsi="Arial" w:cs="Arial"/>
          <w:sz w:val="20"/>
          <w:szCs w:val="20"/>
          <w:lang w:val="es-ES"/>
        </w:rPr>
        <w:t xml:space="preserve"> </w:t>
      </w:r>
      <w:r w:rsidR="00CE5146" w:rsidRPr="001857E8">
        <w:rPr>
          <w:rFonts w:ascii="Arial" w:hAnsi="Arial" w:cs="Arial"/>
          <w:sz w:val="20"/>
          <w:szCs w:val="20"/>
          <w:lang w:val="es-ES"/>
        </w:rPr>
        <w:t xml:space="preserve">Ginecomastia dendrítica unilateral. Corte transversal de ecografía de región </w:t>
      </w:r>
      <w:proofErr w:type="spellStart"/>
      <w:r w:rsidR="00CE5146" w:rsidRPr="001857E8">
        <w:rPr>
          <w:rFonts w:ascii="Arial" w:hAnsi="Arial" w:cs="Arial"/>
          <w:sz w:val="20"/>
          <w:szCs w:val="20"/>
          <w:lang w:val="es-ES"/>
        </w:rPr>
        <w:t>retroareolar</w:t>
      </w:r>
      <w:proofErr w:type="spellEnd"/>
      <w:r w:rsidR="00CE5146" w:rsidRPr="001857E8">
        <w:rPr>
          <w:rFonts w:ascii="Arial" w:hAnsi="Arial" w:cs="Arial"/>
          <w:sz w:val="20"/>
          <w:szCs w:val="20"/>
          <w:lang w:val="es-ES"/>
        </w:rPr>
        <w:t xml:space="preserve"> en mama</w:t>
      </w:r>
      <w:r>
        <w:rPr>
          <w:rFonts w:ascii="Arial" w:hAnsi="Arial" w:cs="Arial"/>
          <w:sz w:val="20"/>
          <w:szCs w:val="20"/>
          <w:lang w:val="es-ES"/>
        </w:rPr>
        <w:t xml:space="preserve"> </w:t>
      </w:r>
      <w:r w:rsidR="00CE5146" w:rsidRPr="001857E8">
        <w:rPr>
          <w:rFonts w:ascii="Arial" w:hAnsi="Arial" w:cs="Arial"/>
          <w:sz w:val="20"/>
          <w:szCs w:val="20"/>
          <w:lang w:val="es-ES"/>
        </w:rPr>
        <w:t xml:space="preserve">izquierda. Se observa una </w:t>
      </w:r>
      <w:proofErr w:type="spellStart"/>
      <w:r w:rsidR="00CE5146" w:rsidRPr="001857E8">
        <w:rPr>
          <w:rFonts w:ascii="Arial" w:hAnsi="Arial" w:cs="Arial"/>
          <w:sz w:val="20"/>
          <w:szCs w:val="20"/>
          <w:lang w:val="es-ES"/>
        </w:rPr>
        <w:t>nodulación</w:t>
      </w:r>
      <w:proofErr w:type="spellEnd"/>
      <w:r w:rsidR="00CE5146" w:rsidRPr="001857E8">
        <w:rPr>
          <w:rFonts w:ascii="Arial" w:hAnsi="Arial" w:cs="Arial"/>
          <w:sz w:val="20"/>
          <w:szCs w:val="20"/>
          <w:lang w:val="es-ES"/>
        </w:rPr>
        <w:t xml:space="preserve"> </w:t>
      </w:r>
      <w:proofErr w:type="spellStart"/>
      <w:r w:rsidR="00CE5146" w:rsidRPr="001857E8">
        <w:rPr>
          <w:rFonts w:ascii="Arial" w:hAnsi="Arial" w:cs="Arial"/>
          <w:sz w:val="20"/>
          <w:szCs w:val="20"/>
          <w:lang w:val="es-ES"/>
        </w:rPr>
        <w:t>hipoecogénica</w:t>
      </w:r>
      <w:proofErr w:type="spellEnd"/>
      <w:r w:rsidR="00CE5146" w:rsidRPr="001857E8">
        <w:rPr>
          <w:rFonts w:ascii="Arial" w:hAnsi="Arial" w:cs="Arial"/>
          <w:sz w:val="20"/>
          <w:szCs w:val="20"/>
          <w:lang w:val="es-ES"/>
        </w:rPr>
        <w:t xml:space="preserve">, con bordes irregulares y de morfología </w:t>
      </w:r>
      <w:r w:rsidR="00445345" w:rsidRPr="001857E8">
        <w:rPr>
          <w:rFonts w:ascii="Arial" w:hAnsi="Arial" w:cs="Arial"/>
          <w:sz w:val="20"/>
          <w:szCs w:val="20"/>
          <w:lang w:val="es-ES"/>
        </w:rPr>
        <w:t>digitiforme.</w:t>
      </w:r>
      <w:r w:rsidR="00445345" w:rsidRPr="00445345">
        <w:rPr>
          <w:rFonts w:ascii="Arial" w:hAnsi="Arial" w:cs="Arial"/>
          <w:sz w:val="20"/>
          <w:szCs w:val="20"/>
          <w:vertAlign w:val="superscript"/>
          <w:lang w:val="es-ES"/>
        </w:rPr>
        <w:t xml:space="preserve"> (</w:t>
      </w:r>
      <w:r w:rsidR="007F30C2" w:rsidRPr="00445345">
        <w:rPr>
          <w:rFonts w:ascii="Arial" w:hAnsi="Arial" w:cs="Arial"/>
          <w:sz w:val="20"/>
          <w:szCs w:val="20"/>
          <w:vertAlign w:val="superscript"/>
          <w:lang w:val="es-ES"/>
        </w:rPr>
        <w:t>10</w:t>
      </w:r>
      <w:r w:rsidR="00445345" w:rsidRPr="00445345">
        <w:rPr>
          <w:rFonts w:ascii="Arial" w:hAnsi="Arial" w:cs="Arial"/>
          <w:sz w:val="20"/>
          <w:szCs w:val="20"/>
          <w:vertAlign w:val="superscript"/>
          <w:lang w:val="es-ES"/>
        </w:rPr>
        <w:t>)</w:t>
      </w:r>
    </w:p>
    <w:p w14:paraId="16E59051" w14:textId="77777777" w:rsidR="00CE5146" w:rsidRDefault="000D00E2" w:rsidP="004F0B4A">
      <w:pPr>
        <w:pStyle w:val="Sinespaciado"/>
        <w:ind w:left="-284"/>
        <w:rPr>
          <w:rFonts w:ascii="Arial" w:hAnsi="Arial" w:cs="Arial"/>
          <w:sz w:val="20"/>
          <w:szCs w:val="20"/>
          <w:lang w:val="es-ES"/>
        </w:rPr>
      </w:pPr>
      <w:r>
        <w:rPr>
          <w:noProof/>
          <w:lang w:val="es-ES" w:eastAsia="es-ES"/>
        </w:rPr>
        <w:lastRenderedPageBreak/>
        <w:drawing>
          <wp:inline distT="0" distB="0" distL="0" distR="0" wp14:anchorId="5B6ECB87" wp14:editId="74ACEFE8">
            <wp:extent cx="5295900" cy="1466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5900" cy="1466850"/>
                    </a:xfrm>
                    <a:prstGeom prst="rect">
                      <a:avLst/>
                    </a:prstGeom>
                  </pic:spPr>
                </pic:pic>
              </a:graphicData>
            </a:graphic>
          </wp:inline>
        </w:drawing>
      </w:r>
    </w:p>
    <w:p w14:paraId="7FDE4339" w14:textId="77777777" w:rsidR="003739EB" w:rsidRPr="0067654E" w:rsidRDefault="000D00E2" w:rsidP="004F0B4A">
      <w:pPr>
        <w:pStyle w:val="Sinespaciado"/>
        <w:ind w:left="-284"/>
        <w:jc w:val="both"/>
        <w:rPr>
          <w:rFonts w:ascii="Arial" w:hAnsi="Arial" w:cs="Arial"/>
          <w:sz w:val="24"/>
          <w:szCs w:val="24"/>
          <w:lang w:val="es-ES"/>
        </w:rPr>
      </w:pPr>
      <w:r w:rsidRPr="000D00E2">
        <w:rPr>
          <w:rFonts w:ascii="Arial" w:hAnsi="Arial" w:cs="Arial"/>
          <w:b/>
          <w:sz w:val="20"/>
          <w:szCs w:val="20"/>
          <w:lang w:val="es-ES"/>
        </w:rPr>
        <w:t>Fig. 4</w:t>
      </w:r>
      <w:r>
        <w:rPr>
          <w:rFonts w:ascii="Arial" w:hAnsi="Arial" w:cs="Arial"/>
          <w:sz w:val="20"/>
          <w:szCs w:val="20"/>
          <w:lang w:val="es-ES"/>
        </w:rPr>
        <w:t xml:space="preserve"> </w:t>
      </w:r>
      <w:r w:rsidRPr="000D00E2">
        <w:rPr>
          <w:rFonts w:ascii="Arial" w:hAnsi="Arial" w:cs="Arial"/>
          <w:sz w:val="20"/>
          <w:szCs w:val="20"/>
          <w:lang w:val="es-ES"/>
        </w:rPr>
        <w:t>Ginecomastia dendrítica unilateral en varón de 14 años con sospecha de quiste sebáceo mamario</w:t>
      </w:r>
      <w:r>
        <w:rPr>
          <w:rFonts w:ascii="Arial" w:hAnsi="Arial" w:cs="Arial"/>
          <w:sz w:val="20"/>
          <w:szCs w:val="20"/>
          <w:lang w:val="es-ES"/>
        </w:rPr>
        <w:t xml:space="preserve"> </w:t>
      </w:r>
      <w:r w:rsidRPr="000D00E2">
        <w:rPr>
          <w:rFonts w:ascii="Arial" w:hAnsi="Arial" w:cs="Arial"/>
          <w:sz w:val="20"/>
          <w:szCs w:val="20"/>
          <w:lang w:val="es-ES"/>
        </w:rPr>
        <w:t>derecho. Cortes de ecografía a nivel del pezón. En mama derecha (A) se observa un área levemente</w:t>
      </w:r>
      <w:r>
        <w:rPr>
          <w:rFonts w:ascii="Arial" w:hAnsi="Arial" w:cs="Arial"/>
          <w:sz w:val="20"/>
          <w:szCs w:val="20"/>
          <w:lang w:val="es-ES"/>
        </w:rPr>
        <w:t xml:space="preserve"> </w:t>
      </w:r>
      <w:proofErr w:type="spellStart"/>
      <w:r w:rsidRPr="000D00E2">
        <w:rPr>
          <w:rFonts w:ascii="Arial" w:hAnsi="Arial" w:cs="Arial"/>
          <w:sz w:val="20"/>
          <w:szCs w:val="20"/>
          <w:lang w:val="es-ES"/>
        </w:rPr>
        <w:t>hipoecogénica</w:t>
      </w:r>
      <w:proofErr w:type="spellEnd"/>
      <w:r w:rsidRPr="000D00E2">
        <w:rPr>
          <w:rFonts w:ascii="Arial" w:hAnsi="Arial" w:cs="Arial"/>
          <w:sz w:val="20"/>
          <w:szCs w:val="20"/>
          <w:lang w:val="es-ES"/>
        </w:rPr>
        <w:t xml:space="preserve">, con bordes imprecisos que se </w:t>
      </w:r>
      <w:proofErr w:type="spellStart"/>
      <w:r w:rsidRPr="000D00E2">
        <w:rPr>
          <w:rFonts w:ascii="Arial" w:hAnsi="Arial" w:cs="Arial"/>
          <w:sz w:val="20"/>
          <w:szCs w:val="20"/>
          <w:lang w:val="es-ES"/>
        </w:rPr>
        <w:t>interdigita</w:t>
      </w:r>
      <w:proofErr w:type="spellEnd"/>
      <w:r w:rsidRPr="000D00E2">
        <w:rPr>
          <w:rFonts w:ascii="Arial" w:hAnsi="Arial" w:cs="Arial"/>
          <w:sz w:val="20"/>
          <w:szCs w:val="20"/>
          <w:lang w:val="es-ES"/>
        </w:rPr>
        <w:t xml:space="preserve"> con el tejido subyacente. La mama izquierda (B</w:t>
      </w:r>
      <w:proofErr w:type="gramStart"/>
      <w:r w:rsidRPr="000D00E2">
        <w:rPr>
          <w:rFonts w:ascii="Arial" w:hAnsi="Arial" w:cs="Arial"/>
          <w:sz w:val="20"/>
          <w:szCs w:val="20"/>
          <w:lang w:val="es-ES"/>
        </w:rPr>
        <w:t>)es</w:t>
      </w:r>
      <w:proofErr w:type="gramEnd"/>
      <w:r w:rsidRPr="000D00E2">
        <w:rPr>
          <w:rFonts w:ascii="Arial" w:hAnsi="Arial" w:cs="Arial"/>
          <w:sz w:val="20"/>
          <w:szCs w:val="20"/>
          <w:lang w:val="es-ES"/>
        </w:rPr>
        <w:t xml:space="preserve"> normal.</w:t>
      </w:r>
      <w:r w:rsidR="00445345">
        <w:rPr>
          <w:rFonts w:ascii="Arial" w:hAnsi="Arial" w:cs="Arial"/>
          <w:sz w:val="20"/>
          <w:szCs w:val="20"/>
          <w:lang w:val="es-ES"/>
        </w:rPr>
        <w:t xml:space="preserve"> </w:t>
      </w:r>
      <w:r w:rsidR="00445345" w:rsidRPr="00445345">
        <w:rPr>
          <w:rFonts w:ascii="Arial" w:hAnsi="Arial" w:cs="Arial"/>
          <w:sz w:val="20"/>
          <w:szCs w:val="20"/>
          <w:vertAlign w:val="superscript"/>
          <w:lang w:val="es-ES"/>
        </w:rPr>
        <w:t>(</w:t>
      </w:r>
      <w:r w:rsidR="007F30C2" w:rsidRPr="00445345">
        <w:rPr>
          <w:rFonts w:ascii="Arial" w:hAnsi="Arial" w:cs="Arial"/>
          <w:sz w:val="20"/>
          <w:szCs w:val="20"/>
          <w:vertAlign w:val="superscript"/>
          <w:lang w:val="es-ES"/>
        </w:rPr>
        <w:t>10</w:t>
      </w:r>
      <w:r w:rsidR="00445345" w:rsidRPr="00445345">
        <w:rPr>
          <w:rFonts w:ascii="Arial" w:hAnsi="Arial" w:cs="Arial"/>
          <w:sz w:val="20"/>
          <w:szCs w:val="20"/>
          <w:vertAlign w:val="superscript"/>
          <w:lang w:val="es-ES"/>
        </w:rPr>
        <w:t>)</w:t>
      </w:r>
    </w:p>
    <w:p w14:paraId="0CC5CCB5" w14:textId="77777777" w:rsidR="0068582A" w:rsidRPr="0068582A" w:rsidRDefault="003F5481" w:rsidP="003739EB">
      <w:pPr>
        <w:pStyle w:val="Sinespaciado"/>
        <w:ind w:left="-284"/>
        <w:jc w:val="both"/>
        <w:rPr>
          <w:rFonts w:ascii="Arial" w:hAnsi="Arial" w:cs="Arial"/>
          <w:b/>
          <w:sz w:val="24"/>
          <w:szCs w:val="24"/>
          <w:lang w:val="es-ES"/>
        </w:rPr>
      </w:pPr>
      <w:r w:rsidRPr="0068582A">
        <w:rPr>
          <w:rFonts w:ascii="Arial" w:hAnsi="Arial" w:cs="Arial"/>
          <w:b/>
          <w:sz w:val="24"/>
          <w:szCs w:val="24"/>
          <w:lang w:val="es-ES"/>
        </w:rPr>
        <w:t>Patologías más frecuentes de la glándula mamaria en la infancia y la adolescencia.</w:t>
      </w:r>
    </w:p>
    <w:p w14:paraId="1B4AFDEB" w14:textId="77777777" w:rsidR="003739EB" w:rsidRPr="0068582A" w:rsidRDefault="00A41D9B" w:rsidP="003739EB">
      <w:pPr>
        <w:pStyle w:val="Sinespaciado"/>
        <w:ind w:left="-284"/>
        <w:jc w:val="both"/>
        <w:rPr>
          <w:rFonts w:ascii="Arial" w:hAnsi="Arial" w:cs="Arial"/>
          <w:sz w:val="24"/>
          <w:szCs w:val="24"/>
          <w:lang w:val="es-ES"/>
        </w:rPr>
      </w:pPr>
      <w:r w:rsidRPr="0068582A">
        <w:rPr>
          <w:rFonts w:ascii="Arial" w:hAnsi="Arial" w:cs="Arial"/>
          <w:sz w:val="24"/>
          <w:szCs w:val="24"/>
          <w:lang w:val="es-ES"/>
        </w:rPr>
        <w:t>Al presentarse una molestia por una masa en una glándula m</w:t>
      </w:r>
      <w:r w:rsidR="00B3050D">
        <w:rPr>
          <w:rFonts w:ascii="Arial" w:hAnsi="Arial" w:cs="Arial"/>
          <w:sz w:val="24"/>
          <w:szCs w:val="24"/>
          <w:lang w:val="es-ES"/>
        </w:rPr>
        <w:t>amaria, lo primero que debe</w:t>
      </w:r>
      <w:r w:rsidRPr="0068582A">
        <w:rPr>
          <w:rFonts w:ascii="Arial" w:hAnsi="Arial" w:cs="Arial"/>
          <w:sz w:val="24"/>
          <w:szCs w:val="24"/>
          <w:lang w:val="es-ES"/>
        </w:rPr>
        <w:t xml:space="preserve"> hacer el pediatra o cirujano pediatra es</w:t>
      </w:r>
      <w:r w:rsidR="00B3050D">
        <w:rPr>
          <w:rFonts w:ascii="Arial" w:hAnsi="Arial" w:cs="Arial"/>
          <w:sz w:val="24"/>
          <w:szCs w:val="24"/>
          <w:lang w:val="es-ES"/>
        </w:rPr>
        <w:t xml:space="preserve"> determinar si la misma</w:t>
      </w:r>
      <w:r w:rsidRPr="0068582A">
        <w:rPr>
          <w:rFonts w:ascii="Arial" w:hAnsi="Arial" w:cs="Arial"/>
          <w:sz w:val="24"/>
          <w:szCs w:val="24"/>
          <w:lang w:val="es-ES"/>
        </w:rPr>
        <w:t xml:space="preserve"> realmente existe. Frecuentemente lo que la paciente percibe como una masa</w:t>
      </w:r>
      <w:r w:rsidR="00B3050D">
        <w:rPr>
          <w:rFonts w:ascii="Arial" w:hAnsi="Arial" w:cs="Arial"/>
          <w:sz w:val="24"/>
          <w:szCs w:val="24"/>
          <w:lang w:val="es-ES"/>
        </w:rPr>
        <w:t>,</w:t>
      </w:r>
      <w:r w:rsidRPr="0068582A">
        <w:rPr>
          <w:rFonts w:ascii="Arial" w:hAnsi="Arial" w:cs="Arial"/>
          <w:sz w:val="24"/>
          <w:szCs w:val="24"/>
          <w:lang w:val="es-ES"/>
        </w:rPr>
        <w:t xml:space="preserve"> es en realidad una vari</w:t>
      </w:r>
      <w:r w:rsidR="00B3050D">
        <w:rPr>
          <w:rFonts w:ascii="Arial" w:hAnsi="Arial" w:cs="Arial"/>
          <w:sz w:val="24"/>
          <w:szCs w:val="24"/>
          <w:lang w:val="es-ES"/>
        </w:rPr>
        <w:t xml:space="preserve">ante de tejido normal. Las mamas </w:t>
      </w:r>
      <w:r w:rsidRPr="0068582A">
        <w:rPr>
          <w:rFonts w:ascii="Arial" w:hAnsi="Arial" w:cs="Arial"/>
          <w:sz w:val="24"/>
          <w:szCs w:val="24"/>
          <w:lang w:val="es-ES"/>
        </w:rPr>
        <w:t xml:space="preserve">al comienzo de la </w:t>
      </w:r>
      <w:r w:rsidR="00B3050D">
        <w:rPr>
          <w:rFonts w:ascii="Arial" w:hAnsi="Arial" w:cs="Arial"/>
          <w:sz w:val="24"/>
          <w:szCs w:val="24"/>
          <w:lang w:val="es-ES"/>
        </w:rPr>
        <w:t>adolescencia</w:t>
      </w:r>
      <w:r w:rsidRPr="0068582A">
        <w:rPr>
          <w:rFonts w:ascii="Arial" w:hAnsi="Arial" w:cs="Arial"/>
          <w:sz w:val="24"/>
          <w:szCs w:val="24"/>
          <w:lang w:val="es-ES"/>
        </w:rPr>
        <w:t xml:space="preserve"> son de textura nodular, representativa</w:t>
      </w:r>
      <w:r w:rsidR="003A1339">
        <w:rPr>
          <w:rFonts w:ascii="Arial" w:hAnsi="Arial" w:cs="Arial"/>
          <w:sz w:val="24"/>
          <w:szCs w:val="24"/>
          <w:lang w:val="es-ES"/>
        </w:rPr>
        <w:t>s</w:t>
      </w:r>
      <w:r w:rsidRPr="0068582A">
        <w:rPr>
          <w:rFonts w:ascii="Arial" w:hAnsi="Arial" w:cs="Arial"/>
          <w:sz w:val="24"/>
          <w:szCs w:val="24"/>
          <w:lang w:val="es-ES"/>
        </w:rPr>
        <w:t xml:space="preserve"> de las unidades gl</w:t>
      </w:r>
      <w:r w:rsidR="00B3050D">
        <w:rPr>
          <w:rFonts w:ascii="Arial" w:hAnsi="Arial" w:cs="Arial"/>
          <w:sz w:val="24"/>
          <w:szCs w:val="24"/>
          <w:lang w:val="es-ES"/>
        </w:rPr>
        <w:t xml:space="preserve">andulares o lobulillos mamarios, los cuales </w:t>
      </w:r>
      <w:r w:rsidR="00B3050D" w:rsidRPr="0068582A">
        <w:rPr>
          <w:rFonts w:ascii="Arial" w:hAnsi="Arial" w:cs="Arial"/>
          <w:sz w:val="24"/>
          <w:szCs w:val="24"/>
          <w:lang w:val="es-ES"/>
        </w:rPr>
        <w:t>sufren</w:t>
      </w:r>
      <w:r w:rsidRPr="0068582A">
        <w:rPr>
          <w:rFonts w:ascii="Arial" w:hAnsi="Arial" w:cs="Arial"/>
          <w:sz w:val="24"/>
          <w:szCs w:val="24"/>
          <w:lang w:val="es-ES"/>
        </w:rPr>
        <w:t xml:space="preserve"> cambios proliferativos bajo estímulo hormonal durante cada ciclo menstrual. </w:t>
      </w:r>
      <w:r w:rsidR="00B3050D">
        <w:rPr>
          <w:rFonts w:ascii="Arial" w:hAnsi="Arial" w:cs="Arial"/>
          <w:sz w:val="24"/>
          <w:szCs w:val="24"/>
          <w:lang w:val="es-ES"/>
        </w:rPr>
        <w:t>Es importante mencionar</w:t>
      </w:r>
      <w:r w:rsidRPr="0068582A">
        <w:rPr>
          <w:rFonts w:ascii="Arial" w:hAnsi="Arial" w:cs="Arial"/>
          <w:sz w:val="24"/>
          <w:szCs w:val="24"/>
          <w:lang w:val="es-ES"/>
        </w:rPr>
        <w:t xml:space="preserve"> a las pacientes al enseñarles las técnicas de autoexploración</w:t>
      </w:r>
      <w:r w:rsidR="003A1339">
        <w:rPr>
          <w:rFonts w:ascii="Arial" w:hAnsi="Arial" w:cs="Arial"/>
          <w:sz w:val="24"/>
          <w:szCs w:val="24"/>
          <w:lang w:val="es-ES"/>
        </w:rPr>
        <w:t>,</w:t>
      </w:r>
      <w:r w:rsidRPr="0068582A">
        <w:rPr>
          <w:rFonts w:ascii="Arial" w:hAnsi="Arial" w:cs="Arial"/>
          <w:sz w:val="24"/>
          <w:szCs w:val="24"/>
          <w:lang w:val="es-ES"/>
        </w:rPr>
        <w:t xml:space="preserve"> que el mejor m</w:t>
      </w:r>
      <w:r w:rsidR="00B3050D">
        <w:rPr>
          <w:rFonts w:ascii="Arial" w:hAnsi="Arial" w:cs="Arial"/>
          <w:sz w:val="24"/>
          <w:szCs w:val="24"/>
          <w:lang w:val="es-ES"/>
        </w:rPr>
        <w:t>omento para examinar las mamas</w:t>
      </w:r>
      <w:r w:rsidRPr="0068582A">
        <w:rPr>
          <w:rFonts w:ascii="Arial" w:hAnsi="Arial" w:cs="Arial"/>
          <w:sz w:val="24"/>
          <w:szCs w:val="24"/>
          <w:lang w:val="es-ES"/>
        </w:rPr>
        <w:t xml:space="preserve"> es durante la fase folicular (días 0 a 7) del ciclo menstrual, ya que en esta fase la estimulación hormonal de la glándula es baja.</w:t>
      </w:r>
      <w:r w:rsidR="00B3050D">
        <w:rPr>
          <w:rFonts w:ascii="Arial" w:hAnsi="Arial" w:cs="Arial"/>
          <w:sz w:val="24"/>
          <w:szCs w:val="24"/>
          <w:lang w:val="es-ES"/>
        </w:rPr>
        <w:t xml:space="preserve"> </w:t>
      </w:r>
      <w:r w:rsidR="00B3050D" w:rsidRPr="00B3050D">
        <w:rPr>
          <w:rFonts w:ascii="Arial" w:hAnsi="Arial" w:cs="Arial"/>
          <w:sz w:val="24"/>
          <w:szCs w:val="24"/>
          <w:vertAlign w:val="superscript"/>
          <w:lang w:val="es-ES"/>
        </w:rPr>
        <w:t>(1)</w:t>
      </w:r>
    </w:p>
    <w:p w14:paraId="26FBE2C2" w14:textId="77777777" w:rsidR="004A299C" w:rsidRPr="005C4C68" w:rsidRDefault="004A299C" w:rsidP="004F0B4A">
      <w:pPr>
        <w:pStyle w:val="Sinespaciado"/>
        <w:ind w:left="-284"/>
        <w:rPr>
          <w:rFonts w:ascii="Arial" w:hAnsi="Arial" w:cs="Arial"/>
          <w:sz w:val="24"/>
          <w:szCs w:val="24"/>
          <w:vertAlign w:val="superscript"/>
          <w:lang w:val="es-ES"/>
        </w:rPr>
      </w:pPr>
      <w:r w:rsidRPr="004F0B4A">
        <w:rPr>
          <w:rFonts w:ascii="Arial" w:hAnsi="Arial" w:cs="Arial"/>
          <w:b/>
          <w:sz w:val="24"/>
          <w:szCs w:val="24"/>
          <w:lang w:val="es-ES"/>
        </w:rPr>
        <w:t xml:space="preserve">Quistes </w:t>
      </w:r>
      <w:proofErr w:type="gramStart"/>
      <w:r w:rsidRPr="004F0B4A">
        <w:rPr>
          <w:rFonts w:ascii="Arial" w:hAnsi="Arial" w:cs="Arial"/>
          <w:b/>
          <w:sz w:val="24"/>
          <w:szCs w:val="24"/>
          <w:lang w:val="es-ES"/>
        </w:rPr>
        <w:t>simples</w:t>
      </w:r>
      <w:proofErr w:type="gramEnd"/>
      <w:r w:rsidRPr="004F0B4A">
        <w:rPr>
          <w:rFonts w:ascii="Arial" w:hAnsi="Arial" w:cs="Arial"/>
          <w:b/>
          <w:sz w:val="24"/>
          <w:szCs w:val="24"/>
          <w:lang w:val="es-ES"/>
        </w:rPr>
        <w:t>.</w:t>
      </w:r>
      <w:r w:rsidR="005C4C68" w:rsidRPr="005C4C68">
        <w:rPr>
          <w:rFonts w:ascii="Arial" w:hAnsi="Arial" w:cs="Arial"/>
          <w:sz w:val="24"/>
          <w:szCs w:val="24"/>
          <w:lang w:val="es-ES"/>
        </w:rPr>
        <w:t xml:space="preserve"> </w:t>
      </w:r>
      <w:r w:rsidR="005C4C68" w:rsidRPr="005C4C68">
        <w:rPr>
          <w:rFonts w:ascii="Arial" w:hAnsi="Arial" w:cs="Arial"/>
          <w:sz w:val="24"/>
          <w:szCs w:val="24"/>
          <w:vertAlign w:val="superscript"/>
          <w:lang w:val="es-ES"/>
        </w:rPr>
        <w:t>(15</w:t>
      </w:r>
      <w:proofErr w:type="gramStart"/>
      <w:r w:rsidR="005C4C68" w:rsidRPr="005C4C68">
        <w:rPr>
          <w:rFonts w:ascii="Arial" w:hAnsi="Arial" w:cs="Arial"/>
          <w:sz w:val="24"/>
          <w:szCs w:val="24"/>
          <w:vertAlign w:val="superscript"/>
          <w:lang w:val="es-ES"/>
        </w:rPr>
        <w:t>,17,18</w:t>
      </w:r>
      <w:proofErr w:type="gramEnd"/>
      <w:r w:rsidR="005C4C68" w:rsidRPr="005C4C68">
        <w:rPr>
          <w:rFonts w:ascii="Arial" w:hAnsi="Arial" w:cs="Arial"/>
          <w:sz w:val="24"/>
          <w:szCs w:val="24"/>
          <w:vertAlign w:val="superscript"/>
          <w:lang w:val="es-ES"/>
        </w:rPr>
        <w:t>)</w:t>
      </w:r>
    </w:p>
    <w:p w14:paraId="283703C5" w14:textId="77777777" w:rsidR="004A299C" w:rsidRPr="004F0B4A" w:rsidRDefault="00ED666B" w:rsidP="001D3A6C">
      <w:pPr>
        <w:pStyle w:val="Sinespaciado"/>
        <w:ind w:left="-284"/>
        <w:jc w:val="both"/>
        <w:rPr>
          <w:rFonts w:ascii="Arial" w:hAnsi="Arial" w:cs="Arial"/>
          <w:sz w:val="24"/>
          <w:szCs w:val="24"/>
          <w:lang w:val="es-ES"/>
        </w:rPr>
      </w:pPr>
      <w:r w:rsidRPr="004F0B4A">
        <w:rPr>
          <w:rFonts w:ascii="Arial" w:hAnsi="Arial" w:cs="Arial"/>
          <w:sz w:val="24"/>
          <w:szCs w:val="24"/>
          <w:lang w:val="es-ES"/>
        </w:rPr>
        <w:t>Se consideran</w:t>
      </w:r>
      <w:r w:rsidR="004A299C" w:rsidRPr="004F0B4A">
        <w:rPr>
          <w:rFonts w:ascii="Arial" w:hAnsi="Arial" w:cs="Arial"/>
          <w:sz w:val="24"/>
          <w:szCs w:val="24"/>
          <w:lang w:val="es-ES"/>
        </w:rPr>
        <w:t xml:space="preserve"> </w:t>
      </w:r>
      <w:r w:rsidR="004A299C" w:rsidRPr="00787C19">
        <w:rPr>
          <w:rFonts w:ascii="Arial" w:hAnsi="Arial" w:cs="Arial"/>
          <w:b/>
          <w:sz w:val="24"/>
          <w:szCs w:val="24"/>
          <w:lang w:val="es-ES"/>
        </w:rPr>
        <w:t>dos posibles etiologías</w:t>
      </w:r>
      <w:r w:rsidR="004A299C" w:rsidRPr="004F0B4A">
        <w:rPr>
          <w:rFonts w:ascii="Arial" w:hAnsi="Arial" w:cs="Arial"/>
          <w:sz w:val="24"/>
          <w:szCs w:val="24"/>
          <w:lang w:val="es-ES"/>
        </w:rPr>
        <w:t xml:space="preserve"> para los quistes simples: </w:t>
      </w:r>
      <w:r w:rsidR="004A299C" w:rsidRPr="00787C19">
        <w:rPr>
          <w:rFonts w:ascii="Arial" w:hAnsi="Arial" w:cs="Arial"/>
          <w:b/>
          <w:sz w:val="24"/>
          <w:szCs w:val="24"/>
          <w:lang w:val="es-ES"/>
        </w:rPr>
        <w:t>Obstrucción ductal</w:t>
      </w:r>
      <w:r w:rsidR="004A299C" w:rsidRPr="004F0B4A">
        <w:rPr>
          <w:rFonts w:ascii="Arial" w:hAnsi="Arial" w:cs="Arial"/>
          <w:sz w:val="24"/>
          <w:szCs w:val="24"/>
          <w:lang w:val="es-ES"/>
        </w:rPr>
        <w:t xml:space="preserve"> que </w:t>
      </w:r>
      <w:r w:rsidRPr="004F0B4A">
        <w:rPr>
          <w:rFonts w:ascii="Arial" w:hAnsi="Arial" w:cs="Arial"/>
          <w:sz w:val="24"/>
          <w:szCs w:val="24"/>
          <w:lang w:val="es-ES"/>
        </w:rPr>
        <w:t>es la</w:t>
      </w:r>
      <w:r w:rsidR="004A299C" w:rsidRPr="004F0B4A">
        <w:rPr>
          <w:rFonts w:ascii="Arial" w:hAnsi="Arial" w:cs="Arial"/>
          <w:sz w:val="24"/>
          <w:szCs w:val="24"/>
          <w:lang w:val="es-ES"/>
        </w:rPr>
        <w:t xml:space="preserve"> causa más frecuente de aparición de quistes en los adultos. Al producirse un deficiente drenaje ductal por obstrucción, se produce una dilatación retrógrada del ducto, que posteriormente, por acumulación progresiva de líquido, termina en la formación de un quiste. Sin embargo, dado la ausencia de estímulo hormonal en la edad pediátrica, esta etiología es infrecuente en los niños. Otra posibilidad es </w:t>
      </w:r>
      <w:r w:rsidR="004A299C" w:rsidRPr="00787C19">
        <w:rPr>
          <w:rFonts w:ascii="Arial" w:hAnsi="Arial" w:cs="Arial"/>
          <w:b/>
          <w:sz w:val="24"/>
          <w:szCs w:val="24"/>
          <w:lang w:val="es-ES"/>
        </w:rPr>
        <w:t>obstrucción de las glándulas de Montgomery</w:t>
      </w:r>
      <w:r w:rsidR="004A299C" w:rsidRPr="004F0B4A">
        <w:rPr>
          <w:rFonts w:ascii="Arial" w:hAnsi="Arial" w:cs="Arial"/>
          <w:sz w:val="24"/>
          <w:szCs w:val="24"/>
          <w:lang w:val="es-ES"/>
        </w:rPr>
        <w:t>. Estas glándulas se localizan en la areola y se encargan de segregar un líquido sebáceo que recubre el pezón. En caso de obstruirse, producen quistes que se localizan muy próximo</w:t>
      </w:r>
      <w:r w:rsidR="000F50B4" w:rsidRPr="004F0B4A">
        <w:rPr>
          <w:rFonts w:ascii="Arial" w:hAnsi="Arial" w:cs="Arial"/>
          <w:sz w:val="24"/>
          <w:szCs w:val="24"/>
          <w:lang w:val="es-ES"/>
        </w:rPr>
        <w:t xml:space="preserve">s a la piel y cercanos al pezón, quistes </w:t>
      </w:r>
      <w:proofErr w:type="spellStart"/>
      <w:r w:rsidR="000F50B4" w:rsidRPr="004F0B4A">
        <w:rPr>
          <w:rFonts w:ascii="Arial" w:hAnsi="Arial" w:cs="Arial"/>
          <w:sz w:val="24"/>
          <w:szCs w:val="24"/>
          <w:lang w:val="es-ES"/>
        </w:rPr>
        <w:t>retroareolares</w:t>
      </w:r>
      <w:proofErr w:type="spellEnd"/>
      <w:r w:rsidR="00D41454" w:rsidRPr="004F0B4A">
        <w:rPr>
          <w:rFonts w:ascii="Arial" w:hAnsi="Arial" w:cs="Arial"/>
          <w:sz w:val="24"/>
          <w:szCs w:val="24"/>
          <w:lang w:val="es-ES"/>
        </w:rPr>
        <w:t xml:space="preserve"> (QRA)</w:t>
      </w:r>
      <w:r w:rsidR="004A299C" w:rsidRPr="004F0B4A">
        <w:rPr>
          <w:rFonts w:ascii="Arial" w:hAnsi="Arial" w:cs="Arial"/>
          <w:sz w:val="24"/>
          <w:szCs w:val="24"/>
          <w:lang w:val="es-ES"/>
        </w:rPr>
        <w:t xml:space="preserve"> </w:t>
      </w:r>
      <w:r w:rsidR="00651CB9">
        <w:rPr>
          <w:rFonts w:ascii="Arial" w:hAnsi="Arial" w:cs="Arial"/>
          <w:sz w:val="24"/>
          <w:szCs w:val="24"/>
          <w:lang w:val="es-ES"/>
        </w:rPr>
        <w:t>(figura 5-7</w:t>
      </w:r>
      <w:r w:rsidR="005D6DAF" w:rsidRPr="004F0B4A">
        <w:rPr>
          <w:rFonts w:ascii="Arial" w:hAnsi="Arial" w:cs="Arial"/>
          <w:sz w:val="24"/>
          <w:szCs w:val="24"/>
          <w:lang w:val="es-ES"/>
        </w:rPr>
        <w:t>).</w:t>
      </w:r>
    </w:p>
    <w:p w14:paraId="6198677E" w14:textId="77777777" w:rsidR="009B21EC" w:rsidRDefault="00ED666B" w:rsidP="001D3A6C">
      <w:pPr>
        <w:pStyle w:val="Sinespaciado"/>
        <w:ind w:left="-284"/>
        <w:jc w:val="both"/>
        <w:rPr>
          <w:rFonts w:ascii="Arial" w:hAnsi="Arial" w:cs="Arial"/>
          <w:sz w:val="24"/>
          <w:szCs w:val="24"/>
          <w:lang w:val="es-ES"/>
        </w:rPr>
      </w:pPr>
      <w:r w:rsidRPr="00787C19">
        <w:rPr>
          <w:rFonts w:ascii="Arial" w:hAnsi="Arial" w:cs="Arial"/>
          <w:b/>
          <w:sz w:val="24"/>
          <w:szCs w:val="24"/>
          <w:lang w:val="es-ES"/>
        </w:rPr>
        <w:t>Diagnóstico</w:t>
      </w:r>
      <w:r w:rsidR="00FB3165">
        <w:rPr>
          <w:rFonts w:ascii="Arial" w:hAnsi="Arial" w:cs="Arial"/>
          <w:sz w:val="24"/>
          <w:szCs w:val="24"/>
          <w:lang w:val="es-ES"/>
        </w:rPr>
        <w:t xml:space="preserve">: </w:t>
      </w:r>
      <w:r w:rsidR="000A1F9A">
        <w:rPr>
          <w:rFonts w:ascii="Arial" w:hAnsi="Arial" w:cs="Arial"/>
          <w:sz w:val="24"/>
          <w:szCs w:val="24"/>
          <w:lang w:val="es-ES"/>
        </w:rPr>
        <w:t xml:space="preserve">La </w:t>
      </w:r>
      <w:r w:rsidR="004A299C" w:rsidRPr="004F0B4A">
        <w:rPr>
          <w:rFonts w:ascii="Arial" w:hAnsi="Arial" w:cs="Arial"/>
          <w:sz w:val="24"/>
          <w:szCs w:val="24"/>
          <w:lang w:val="es-ES"/>
        </w:rPr>
        <w:t>ultrasonografí</w:t>
      </w:r>
      <w:r w:rsidR="000A1F9A">
        <w:rPr>
          <w:rFonts w:ascii="Arial" w:hAnsi="Arial" w:cs="Arial"/>
          <w:sz w:val="24"/>
          <w:szCs w:val="24"/>
          <w:lang w:val="es-ES"/>
        </w:rPr>
        <w:t>a muestra lesiones redondeadas u ovales</w:t>
      </w:r>
      <w:r w:rsidR="004A299C" w:rsidRPr="004F0B4A">
        <w:rPr>
          <w:rFonts w:ascii="Arial" w:hAnsi="Arial" w:cs="Arial"/>
          <w:sz w:val="24"/>
          <w:szCs w:val="24"/>
          <w:lang w:val="es-ES"/>
        </w:rPr>
        <w:t xml:space="preserve"> bien</w:t>
      </w:r>
      <w:r w:rsidR="00787C19">
        <w:rPr>
          <w:rFonts w:ascii="Arial" w:hAnsi="Arial" w:cs="Arial"/>
          <w:sz w:val="24"/>
          <w:szCs w:val="24"/>
          <w:lang w:val="es-ES"/>
        </w:rPr>
        <w:t xml:space="preserve"> delimitadas, de contenido </w:t>
      </w:r>
      <w:proofErr w:type="spellStart"/>
      <w:r w:rsidR="00787C19">
        <w:rPr>
          <w:rFonts w:ascii="Arial" w:hAnsi="Arial" w:cs="Arial"/>
          <w:sz w:val="24"/>
          <w:szCs w:val="24"/>
          <w:lang w:val="es-ES"/>
        </w:rPr>
        <w:t>ecolúcido</w:t>
      </w:r>
      <w:proofErr w:type="spellEnd"/>
      <w:r w:rsidR="00787C19">
        <w:rPr>
          <w:rFonts w:ascii="Arial" w:hAnsi="Arial" w:cs="Arial"/>
          <w:sz w:val="24"/>
          <w:szCs w:val="24"/>
          <w:lang w:val="es-ES"/>
        </w:rPr>
        <w:t xml:space="preserve"> </w:t>
      </w:r>
      <w:r w:rsidR="004A299C" w:rsidRPr="004F0B4A">
        <w:rPr>
          <w:rFonts w:ascii="Arial" w:hAnsi="Arial" w:cs="Arial"/>
          <w:sz w:val="24"/>
          <w:szCs w:val="24"/>
          <w:lang w:val="es-ES"/>
        </w:rPr>
        <w:t xml:space="preserve">y con refuerzo acústico posterior. No se observa vascularización en su interior en el estudio con doppler color. </w:t>
      </w:r>
      <w:r w:rsidR="005B5AC3" w:rsidRPr="004F0B4A">
        <w:rPr>
          <w:rFonts w:ascii="Arial" w:hAnsi="Arial" w:cs="Arial"/>
          <w:sz w:val="24"/>
          <w:szCs w:val="24"/>
          <w:lang w:val="es-ES"/>
        </w:rPr>
        <w:t xml:space="preserve">Independientemente de su etiología, los quistes simples pueden presentar un cierto contenido </w:t>
      </w:r>
      <w:proofErr w:type="spellStart"/>
      <w:r w:rsidR="005B5AC3" w:rsidRPr="004F0B4A">
        <w:rPr>
          <w:rFonts w:ascii="Arial" w:hAnsi="Arial" w:cs="Arial"/>
          <w:sz w:val="24"/>
          <w:szCs w:val="24"/>
          <w:lang w:val="es-ES"/>
        </w:rPr>
        <w:t>ecogénico</w:t>
      </w:r>
      <w:proofErr w:type="spellEnd"/>
      <w:r w:rsidR="005B5AC3" w:rsidRPr="004F0B4A">
        <w:rPr>
          <w:rFonts w:ascii="Arial" w:hAnsi="Arial" w:cs="Arial"/>
          <w:sz w:val="24"/>
          <w:szCs w:val="24"/>
          <w:lang w:val="es-ES"/>
        </w:rPr>
        <w:t xml:space="preserve"> en su interior que, en ausencia de semiología,</w:t>
      </w:r>
      <w:r w:rsidR="005B5AC3" w:rsidRPr="00104B06">
        <w:rPr>
          <w:lang w:val="es-ES"/>
        </w:rPr>
        <w:t xml:space="preserve"> </w:t>
      </w:r>
      <w:r w:rsidR="005B5AC3" w:rsidRPr="00787C19">
        <w:rPr>
          <w:rFonts w:ascii="Arial" w:hAnsi="Arial" w:cs="Arial"/>
          <w:sz w:val="24"/>
          <w:szCs w:val="24"/>
          <w:lang w:val="es-ES"/>
        </w:rPr>
        <w:t>corresponderá a detritus, sin considerarse por ello que se encuentren complicados. Este detritus dará lugar a la formación de un nivel con el líquido del quiste</w:t>
      </w:r>
      <w:r w:rsidR="005B5AC3" w:rsidRPr="004F0B4A">
        <w:rPr>
          <w:rFonts w:ascii="Arial" w:hAnsi="Arial" w:cs="Arial"/>
          <w:sz w:val="24"/>
          <w:szCs w:val="24"/>
          <w:lang w:val="es-ES"/>
        </w:rPr>
        <w:t xml:space="preserve"> y cambiará de posición con la movilización de la mama y del </w:t>
      </w:r>
      <w:r w:rsidR="00787C19">
        <w:rPr>
          <w:rFonts w:ascii="Arial" w:hAnsi="Arial" w:cs="Arial"/>
          <w:sz w:val="24"/>
          <w:szCs w:val="24"/>
          <w:lang w:val="es-ES"/>
        </w:rPr>
        <w:t xml:space="preserve">paciente, si existe sedimento </w:t>
      </w:r>
      <w:r w:rsidR="00787C19" w:rsidRPr="004F0B4A">
        <w:rPr>
          <w:rFonts w:ascii="Arial" w:hAnsi="Arial" w:cs="Arial"/>
          <w:sz w:val="24"/>
          <w:szCs w:val="24"/>
          <w:lang w:val="es-ES"/>
        </w:rPr>
        <w:t>cálcico</w:t>
      </w:r>
      <w:r w:rsidR="009B21EC" w:rsidRPr="004F0B4A">
        <w:rPr>
          <w:rFonts w:ascii="Arial" w:hAnsi="Arial" w:cs="Arial"/>
          <w:sz w:val="24"/>
          <w:szCs w:val="24"/>
          <w:lang w:val="es-ES"/>
        </w:rPr>
        <w:t xml:space="preserve"> se produce centelleo en el doppler color</w:t>
      </w:r>
      <w:r w:rsidR="00651CB9">
        <w:rPr>
          <w:rFonts w:ascii="Arial" w:hAnsi="Arial" w:cs="Arial"/>
          <w:sz w:val="24"/>
          <w:szCs w:val="24"/>
          <w:lang w:val="es-ES"/>
        </w:rPr>
        <w:t xml:space="preserve"> (figura 6</w:t>
      </w:r>
      <w:r w:rsidR="005D6DAF" w:rsidRPr="004F0B4A">
        <w:rPr>
          <w:rFonts w:ascii="Arial" w:hAnsi="Arial" w:cs="Arial"/>
          <w:sz w:val="24"/>
          <w:szCs w:val="24"/>
          <w:lang w:val="es-ES"/>
        </w:rPr>
        <w:t>).</w:t>
      </w:r>
    </w:p>
    <w:p w14:paraId="2EC73F31" w14:textId="77777777" w:rsidR="006E3406" w:rsidRPr="004F0B4A" w:rsidRDefault="006E3406" w:rsidP="001D3A6C">
      <w:pPr>
        <w:pStyle w:val="Sinespaciado"/>
        <w:ind w:left="-284"/>
        <w:jc w:val="both"/>
        <w:rPr>
          <w:rFonts w:ascii="Arial" w:hAnsi="Arial" w:cs="Arial"/>
          <w:sz w:val="24"/>
          <w:szCs w:val="24"/>
          <w:lang w:val="es-ES"/>
        </w:rPr>
      </w:pPr>
      <w:r w:rsidRPr="004F0B4A">
        <w:rPr>
          <w:rFonts w:ascii="Arial" w:hAnsi="Arial" w:cs="Arial"/>
          <w:sz w:val="24"/>
          <w:szCs w:val="24"/>
          <w:lang w:val="es-ES"/>
        </w:rPr>
        <w:t>Los quistes se pued</w:t>
      </w:r>
      <w:r>
        <w:rPr>
          <w:rFonts w:ascii="Arial" w:hAnsi="Arial" w:cs="Arial"/>
          <w:sz w:val="24"/>
          <w:szCs w:val="24"/>
          <w:lang w:val="es-ES"/>
        </w:rPr>
        <w:t>en complicar con hemorragia o</w:t>
      </w:r>
      <w:r w:rsidRPr="004F0B4A">
        <w:rPr>
          <w:rFonts w:ascii="Arial" w:hAnsi="Arial" w:cs="Arial"/>
          <w:sz w:val="24"/>
          <w:szCs w:val="24"/>
          <w:lang w:val="es-ES"/>
        </w:rPr>
        <w:t xml:space="preserve"> infección</w:t>
      </w:r>
      <w:r>
        <w:rPr>
          <w:rFonts w:ascii="Arial" w:hAnsi="Arial" w:cs="Arial"/>
          <w:sz w:val="24"/>
          <w:szCs w:val="24"/>
          <w:lang w:val="es-ES"/>
        </w:rPr>
        <w:t>,</w:t>
      </w:r>
      <w:r w:rsidRPr="004F0B4A">
        <w:rPr>
          <w:rFonts w:ascii="Arial" w:hAnsi="Arial" w:cs="Arial"/>
          <w:sz w:val="24"/>
          <w:szCs w:val="24"/>
          <w:lang w:val="es-ES"/>
        </w:rPr>
        <w:t xml:space="preserve"> con presencia</w:t>
      </w:r>
      <w:r w:rsidRPr="00104B06">
        <w:rPr>
          <w:rFonts w:ascii="Arial" w:hAnsi="Arial" w:cs="Arial"/>
          <w:sz w:val="24"/>
          <w:szCs w:val="24"/>
          <w:lang w:val="es-ES"/>
        </w:rPr>
        <w:t xml:space="preserve"> de material </w:t>
      </w:r>
      <w:proofErr w:type="spellStart"/>
      <w:r w:rsidRPr="00104B06">
        <w:rPr>
          <w:rFonts w:ascii="Arial" w:hAnsi="Arial" w:cs="Arial"/>
          <w:sz w:val="24"/>
          <w:szCs w:val="24"/>
          <w:lang w:val="es-ES"/>
        </w:rPr>
        <w:t>ecogéni</w:t>
      </w:r>
      <w:r>
        <w:rPr>
          <w:rFonts w:ascii="Arial" w:hAnsi="Arial" w:cs="Arial"/>
          <w:sz w:val="24"/>
          <w:szCs w:val="24"/>
          <w:lang w:val="es-ES"/>
        </w:rPr>
        <w:t>co</w:t>
      </w:r>
      <w:proofErr w:type="spellEnd"/>
      <w:r>
        <w:rPr>
          <w:rFonts w:ascii="Arial" w:hAnsi="Arial" w:cs="Arial"/>
          <w:sz w:val="24"/>
          <w:szCs w:val="24"/>
          <w:lang w:val="es-ES"/>
        </w:rPr>
        <w:t xml:space="preserve"> en su interior</w:t>
      </w:r>
      <w:r w:rsidRPr="00104B06">
        <w:rPr>
          <w:rFonts w:ascii="Arial" w:hAnsi="Arial" w:cs="Arial"/>
          <w:sz w:val="24"/>
          <w:szCs w:val="24"/>
          <w:lang w:val="es-ES"/>
        </w:rPr>
        <w:t>. En ocasiones también se podrán apreciar septos y en el caso de las infecciones, el tejido mamari</w:t>
      </w:r>
      <w:r>
        <w:rPr>
          <w:rFonts w:ascii="Arial" w:hAnsi="Arial" w:cs="Arial"/>
          <w:sz w:val="24"/>
          <w:szCs w:val="24"/>
          <w:lang w:val="es-ES"/>
        </w:rPr>
        <w:t>o adyacente a los ductos muestra</w:t>
      </w:r>
      <w:r w:rsidRPr="00104B06">
        <w:rPr>
          <w:rFonts w:ascii="Arial" w:hAnsi="Arial" w:cs="Arial"/>
          <w:sz w:val="24"/>
          <w:szCs w:val="24"/>
          <w:lang w:val="es-ES"/>
        </w:rPr>
        <w:t xml:space="preserve"> </w:t>
      </w:r>
      <w:proofErr w:type="spellStart"/>
      <w:r w:rsidRPr="00104B06">
        <w:rPr>
          <w:rFonts w:ascii="Arial" w:hAnsi="Arial" w:cs="Arial"/>
          <w:sz w:val="24"/>
          <w:szCs w:val="24"/>
          <w:lang w:val="es-ES"/>
        </w:rPr>
        <w:lastRenderedPageBreak/>
        <w:t>hipervascu</w:t>
      </w:r>
      <w:r>
        <w:rPr>
          <w:rFonts w:ascii="Arial" w:hAnsi="Arial" w:cs="Arial"/>
          <w:sz w:val="24"/>
          <w:szCs w:val="24"/>
          <w:lang w:val="es-ES"/>
        </w:rPr>
        <w:t>larizació</w:t>
      </w:r>
      <w:r w:rsidR="00651CB9">
        <w:rPr>
          <w:rFonts w:ascii="Arial" w:hAnsi="Arial" w:cs="Arial"/>
          <w:sz w:val="24"/>
          <w:szCs w:val="24"/>
          <w:lang w:val="es-ES"/>
        </w:rPr>
        <w:t>n</w:t>
      </w:r>
      <w:proofErr w:type="spellEnd"/>
      <w:r w:rsidR="00651CB9">
        <w:rPr>
          <w:rFonts w:ascii="Arial" w:hAnsi="Arial" w:cs="Arial"/>
          <w:sz w:val="24"/>
          <w:szCs w:val="24"/>
          <w:lang w:val="es-ES"/>
        </w:rPr>
        <w:t xml:space="preserve"> con el doppler color (figura 7</w:t>
      </w:r>
      <w:r>
        <w:rPr>
          <w:rFonts w:ascii="Arial" w:hAnsi="Arial" w:cs="Arial"/>
          <w:sz w:val="24"/>
          <w:szCs w:val="24"/>
          <w:lang w:val="es-ES"/>
        </w:rPr>
        <w:t xml:space="preserve">). </w:t>
      </w:r>
      <w:r w:rsidRPr="00104B06">
        <w:rPr>
          <w:rFonts w:ascii="Arial" w:hAnsi="Arial" w:cs="Arial"/>
          <w:sz w:val="24"/>
          <w:szCs w:val="24"/>
          <w:lang w:val="es-ES"/>
        </w:rPr>
        <w:t xml:space="preserve">Si el proceso infeccioso avanza, este tejido mamario adyacente a los ductos afectos se desestructura y aparecen zonas de rarefacción de la grasa mamaria, pudiendo extenderse a tejido celular subcutáneo, llegando a producir </w:t>
      </w:r>
      <w:proofErr w:type="spellStart"/>
      <w:r w:rsidRPr="00104B06">
        <w:rPr>
          <w:rFonts w:ascii="Arial" w:hAnsi="Arial" w:cs="Arial"/>
          <w:sz w:val="24"/>
          <w:szCs w:val="24"/>
          <w:lang w:val="es-ES"/>
        </w:rPr>
        <w:t>flemonización</w:t>
      </w:r>
      <w:proofErr w:type="spellEnd"/>
      <w:r w:rsidRPr="00104B06">
        <w:rPr>
          <w:rFonts w:ascii="Arial" w:hAnsi="Arial" w:cs="Arial"/>
          <w:sz w:val="24"/>
          <w:szCs w:val="24"/>
          <w:lang w:val="es-ES"/>
        </w:rPr>
        <w:t xml:space="preserve"> o </w:t>
      </w:r>
      <w:proofErr w:type="spellStart"/>
      <w:r w:rsidRPr="00104B06">
        <w:rPr>
          <w:rFonts w:ascii="Arial" w:hAnsi="Arial" w:cs="Arial"/>
          <w:sz w:val="24"/>
          <w:szCs w:val="24"/>
          <w:lang w:val="es-ES"/>
        </w:rPr>
        <w:t>abscesificación</w:t>
      </w:r>
      <w:proofErr w:type="spellEnd"/>
      <w:r w:rsidR="00FB3165">
        <w:rPr>
          <w:rFonts w:ascii="Arial" w:hAnsi="Arial" w:cs="Arial"/>
          <w:sz w:val="24"/>
          <w:szCs w:val="24"/>
          <w:lang w:val="es-ES"/>
        </w:rPr>
        <w:t>.</w:t>
      </w:r>
    </w:p>
    <w:p w14:paraId="2CCFFC4A" w14:textId="77777777" w:rsidR="005B5AC3" w:rsidRDefault="005B5AC3" w:rsidP="00104B06">
      <w:pPr>
        <w:pStyle w:val="Sinespaciado"/>
        <w:ind w:left="-284"/>
        <w:jc w:val="both"/>
        <w:rPr>
          <w:rFonts w:ascii="Arial" w:hAnsi="Arial" w:cs="Arial"/>
          <w:sz w:val="24"/>
          <w:szCs w:val="24"/>
          <w:lang w:val="es-ES"/>
        </w:rPr>
      </w:pPr>
      <w:r w:rsidRPr="00104B06">
        <w:rPr>
          <w:rFonts w:ascii="Arial" w:hAnsi="Arial" w:cs="Arial"/>
          <w:b/>
          <w:sz w:val="24"/>
          <w:szCs w:val="24"/>
          <w:lang w:val="es-ES"/>
        </w:rPr>
        <w:t>Tratamiento:</w:t>
      </w:r>
      <w:r w:rsidRPr="00104B06">
        <w:rPr>
          <w:rFonts w:ascii="Arial" w:hAnsi="Arial" w:cs="Arial"/>
          <w:sz w:val="24"/>
          <w:szCs w:val="24"/>
          <w:lang w:val="es-ES"/>
        </w:rPr>
        <w:t xml:space="preserve"> la actitud recomendada es la expectante. En caso de que el quiste presente gran tamaño y se presenten molestias o dolor, se debe drenar mediante punción aspiración con aguja fina. La recidiva es frecuente.</w:t>
      </w:r>
    </w:p>
    <w:p w14:paraId="420E7348" w14:textId="77777777" w:rsidR="003A2536" w:rsidRDefault="003A2536" w:rsidP="00104B06">
      <w:pPr>
        <w:pStyle w:val="Sinespaciado"/>
        <w:ind w:left="-284"/>
        <w:jc w:val="both"/>
        <w:rPr>
          <w:rFonts w:ascii="Arial" w:hAnsi="Arial" w:cs="Arial"/>
          <w:sz w:val="24"/>
          <w:szCs w:val="24"/>
          <w:lang w:val="es-ES"/>
        </w:rPr>
      </w:pPr>
      <w:r w:rsidRPr="003A2536">
        <w:rPr>
          <w:rFonts w:ascii="Arial" w:hAnsi="Arial" w:cs="Arial"/>
          <w:noProof/>
          <w:sz w:val="24"/>
          <w:szCs w:val="24"/>
          <w:lang w:val="es-ES" w:eastAsia="es-ES"/>
        </w:rPr>
        <w:drawing>
          <wp:inline distT="0" distB="0" distL="0" distR="0" wp14:anchorId="6C93D96A" wp14:editId="7F08A87F">
            <wp:extent cx="1914525" cy="1457325"/>
            <wp:effectExtent l="0" t="0" r="9525" b="9525"/>
            <wp:docPr id="5" name="Imagen 5" descr="D:\AA\A para publicar\S spiritu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A para publicar\S spiritus\untitled.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2667" b="14448"/>
                    <a:stretch/>
                  </pic:blipFill>
                  <pic:spPr bwMode="auto">
                    <a:xfrm>
                      <a:off x="0" y="0"/>
                      <a:ext cx="1914525" cy="1457325"/>
                    </a:xfrm>
                    <a:prstGeom prst="rect">
                      <a:avLst/>
                    </a:prstGeom>
                    <a:noFill/>
                    <a:ln>
                      <a:noFill/>
                    </a:ln>
                    <a:extLst>
                      <a:ext uri="{53640926-AAD7-44D8-BBD7-CCE9431645EC}">
                        <a14:shadowObscured xmlns:a14="http://schemas.microsoft.com/office/drawing/2010/main"/>
                      </a:ext>
                    </a:extLst>
                  </pic:spPr>
                </pic:pic>
              </a:graphicData>
            </a:graphic>
          </wp:inline>
        </w:drawing>
      </w:r>
      <w:r w:rsidRPr="003A2536">
        <w:rPr>
          <w:rFonts w:ascii="Arial" w:hAnsi="Arial" w:cs="Arial"/>
          <w:noProof/>
          <w:sz w:val="24"/>
          <w:szCs w:val="24"/>
          <w:lang w:val="es-ES" w:eastAsia="es-ES"/>
        </w:rPr>
        <w:drawing>
          <wp:inline distT="0" distB="0" distL="0" distR="0" wp14:anchorId="0A350D0C" wp14:editId="11649AB0">
            <wp:extent cx="3152775" cy="1456410"/>
            <wp:effectExtent l="0" t="0" r="0" b="0"/>
            <wp:docPr id="6" name="Imagen 6" descr="D:\AA\A para publicar\S spiritus\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 para publicar\S spiritus\untitled 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4414" t="2599" r="4773" b="15095"/>
                    <a:stretch/>
                  </pic:blipFill>
                  <pic:spPr bwMode="auto">
                    <a:xfrm>
                      <a:off x="0" y="0"/>
                      <a:ext cx="3202109" cy="1479200"/>
                    </a:xfrm>
                    <a:prstGeom prst="rect">
                      <a:avLst/>
                    </a:prstGeom>
                    <a:noFill/>
                    <a:ln>
                      <a:noFill/>
                    </a:ln>
                    <a:extLst>
                      <a:ext uri="{53640926-AAD7-44D8-BBD7-CCE9431645EC}">
                        <a14:shadowObscured xmlns:a14="http://schemas.microsoft.com/office/drawing/2010/main"/>
                      </a:ext>
                    </a:extLst>
                  </pic:spPr>
                </pic:pic>
              </a:graphicData>
            </a:graphic>
          </wp:inline>
        </w:drawing>
      </w:r>
    </w:p>
    <w:p w14:paraId="3F69672D" w14:textId="77777777" w:rsidR="003A2536" w:rsidRDefault="00651CB9" w:rsidP="00104B06">
      <w:pPr>
        <w:pStyle w:val="Sinespaciado"/>
        <w:ind w:left="-284"/>
        <w:jc w:val="both"/>
        <w:rPr>
          <w:rFonts w:ascii="Arial" w:hAnsi="Arial" w:cs="Arial"/>
          <w:sz w:val="24"/>
          <w:szCs w:val="24"/>
          <w:lang w:val="es-ES"/>
        </w:rPr>
      </w:pPr>
      <w:r>
        <w:rPr>
          <w:rFonts w:ascii="Arial" w:hAnsi="Arial" w:cs="Arial"/>
          <w:b/>
          <w:sz w:val="20"/>
          <w:szCs w:val="20"/>
          <w:lang w:val="es-ES"/>
        </w:rPr>
        <w:t>Fig. 5</w:t>
      </w:r>
      <w:r w:rsidR="0067654E" w:rsidRPr="004776FA">
        <w:rPr>
          <w:rFonts w:ascii="Arial" w:hAnsi="Arial" w:cs="Arial"/>
          <w:sz w:val="20"/>
          <w:szCs w:val="20"/>
          <w:lang w:val="es-ES"/>
        </w:rPr>
        <w:t xml:space="preserve"> </w:t>
      </w:r>
      <w:r w:rsidR="00787C19" w:rsidRPr="004776FA">
        <w:rPr>
          <w:rFonts w:ascii="Arial" w:hAnsi="Arial" w:cs="Arial"/>
          <w:sz w:val="20"/>
          <w:szCs w:val="20"/>
          <w:lang w:val="es-ES"/>
        </w:rPr>
        <w:t>(a</w:t>
      </w:r>
      <w:proofErr w:type="gramStart"/>
      <w:r w:rsidR="0067654E" w:rsidRPr="004776FA">
        <w:rPr>
          <w:rFonts w:ascii="Arial" w:hAnsi="Arial" w:cs="Arial"/>
          <w:sz w:val="20"/>
          <w:szCs w:val="20"/>
          <w:lang w:val="es-ES"/>
        </w:rPr>
        <w:t>)</w:t>
      </w:r>
      <w:r w:rsidR="000F50B4" w:rsidRPr="004776FA">
        <w:rPr>
          <w:rFonts w:ascii="Arial" w:hAnsi="Arial" w:cs="Arial"/>
          <w:sz w:val="20"/>
          <w:szCs w:val="20"/>
          <w:lang w:val="es-ES"/>
        </w:rPr>
        <w:t>secreción</w:t>
      </w:r>
      <w:proofErr w:type="gramEnd"/>
      <w:r w:rsidR="0067654E" w:rsidRPr="004776FA">
        <w:rPr>
          <w:rFonts w:ascii="Arial" w:hAnsi="Arial" w:cs="Arial"/>
          <w:sz w:val="20"/>
          <w:szCs w:val="20"/>
          <w:lang w:val="es-ES"/>
        </w:rPr>
        <w:t xml:space="preserve"> espontanea por areola a través de tubérculo de </w:t>
      </w:r>
      <w:r w:rsidR="00787C19" w:rsidRPr="004776FA">
        <w:rPr>
          <w:rFonts w:ascii="Arial" w:hAnsi="Arial" w:cs="Arial"/>
          <w:sz w:val="20"/>
          <w:szCs w:val="20"/>
          <w:lang w:val="es-ES"/>
        </w:rPr>
        <w:t>Mo</w:t>
      </w:r>
      <w:r w:rsidR="00787C19">
        <w:rPr>
          <w:rFonts w:ascii="Arial" w:hAnsi="Arial" w:cs="Arial"/>
          <w:sz w:val="20"/>
          <w:szCs w:val="20"/>
          <w:lang w:val="es-ES"/>
        </w:rPr>
        <w:t>n</w:t>
      </w:r>
      <w:r w:rsidR="00787C19" w:rsidRPr="004776FA">
        <w:rPr>
          <w:rFonts w:ascii="Arial" w:hAnsi="Arial" w:cs="Arial"/>
          <w:sz w:val="20"/>
          <w:szCs w:val="20"/>
          <w:lang w:val="es-ES"/>
        </w:rPr>
        <w:t>tgomery</w:t>
      </w:r>
      <w:r w:rsidR="0067654E" w:rsidRPr="004776FA">
        <w:rPr>
          <w:rFonts w:ascii="Arial" w:hAnsi="Arial" w:cs="Arial"/>
          <w:sz w:val="20"/>
          <w:szCs w:val="20"/>
          <w:lang w:val="es-ES"/>
        </w:rPr>
        <w:t xml:space="preserve"> en niña de 12 años</w:t>
      </w:r>
      <w:r w:rsidR="005D6DAF" w:rsidRPr="004776FA">
        <w:rPr>
          <w:rFonts w:ascii="Arial" w:hAnsi="Arial" w:cs="Arial"/>
          <w:sz w:val="20"/>
          <w:szCs w:val="20"/>
          <w:lang w:val="es-ES"/>
        </w:rPr>
        <w:t>.</w:t>
      </w:r>
      <w:r w:rsidR="0067654E" w:rsidRPr="004776FA">
        <w:rPr>
          <w:rFonts w:ascii="Arial" w:hAnsi="Arial" w:cs="Arial"/>
          <w:sz w:val="20"/>
          <w:szCs w:val="20"/>
          <w:lang w:val="es-ES"/>
        </w:rPr>
        <w:t xml:space="preserve"> </w:t>
      </w:r>
      <w:r w:rsidR="000F50B4" w:rsidRPr="004776FA">
        <w:rPr>
          <w:rFonts w:ascii="Arial" w:hAnsi="Arial" w:cs="Arial"/>
          <w:sz w:val="20"/>
          <w:szCs w:val="20"/>
          <w:lang w:val="es-ES"/>
        </w:rPr>
        <w:t>(b)</w:t>
      </w:r>
      <w:r w:rsidR="001D3A4C">
        <w:rPr>
          <w:rFonts w:ascii="Arial" w:hAnsi="Arial" w:cs="Arial"/>
          <w:sz w:val="20"/>
          <w:szCs w:val="20"/>
          <w:lang w:val="es-ES"/>
        </w:rPr>
        <w:t xml:space="preserve"> US mostrando QRA de diferente morfología</w:t>
      </w:r>
      <w:r w:rsidR="00AF3889">
        <w:rPr>
          <w:rFonts w:ascii="Arial" w:hAnsi="Arial" w:cs="Arial"/>
          <w:sz w:val="20"/>
          <w:szCs w:val="20"/>
          <w:lang w:val="es-ES"/>
        </w:rPr>
        <w:t xml:space="preserve">: redondeados, lobulados, a veces aplanados. Los quistes no complicados aparecen como áreas </w:t>
      </w:r>
      <w:proofErr w:type="spellStart"/>
      <w:r w:rsidR="00AF3889">
        <w:rPr>
          <w:rFonts w:ascii="Arial" w:hAnsi="Arial" w:cs="Arial"/>
          <w:sz w:val="20"/>
          <w:szCs w:val="20"/>
          <w:lang w:val="es-ES"/>
        </w:rPr>
        <w:t>anecóicas</w:t>
      </w:r>
      <w:proofErr w:type="spellEnd"/>
      <w:r w:rsidR="00AF3889">
        <w:rPr>
          <w:rFonts w:ascii="Arial" w:hAnsi="Arial" w:cs="Arial"/>
          <w:sz w:val="20"/>
          <w:szCs w:val="20"/>
          <w:lang w:val="es-ES"/>
        </w:rPr>
        <w:t xml:space="preserve">, a veces con sedimento </w:t>
      </w:r>
      <w:proofErr w:type="spellStart"/>
      <w:r w:rsidR="00AF3889">
        <w:rPr>
          <w:rFonts w:ascii="Arial" w:hAnsi="Arial" w:cs="Arial"/>
          <w:sz w:val="20"/>
          <w:szCs w:val="20"/>
          <w:lang w:val="es-ES"/>
        </w:rPr>
        <w:t>ecogénico</w:t>
      </w:r>
      <w:proofErr w:type="spellEnd"/>
      <w:r w:rsidR="00AF3889">
        <w:rPr>
          <w:rFonts w:ascii="Arial" w:hAnsi="Arial" w:cs="Arial"/>
          <w:sz w:val="20"/>
          <w:szCs w:val="20"/>
          <w:lang w:val="es-ES"/>
        </w:rPr>
        <w:t xml:space="preserve">, </w:t>
      </w:r>
      <w:proofErr w:type="spellStart"/>
      <w:r w:rsidR="00AF3889">
        <w:rPr>
          <w:rFonts w:ascii="Arial" w:hAnsi="Arial" w:cs="Arial"/>
          <w:sz w:val="20"/>
          <w:szCs w:val="20"/>
          <w:lang w:val="es-ES"/>
        </w:rPr>
        <w:t>avasculares</w:t>
      </w:r>
      <w:proofErr w:type="spellEnd"/>
      <w:r w:rsidR="00AF3889">
        <w:rPr>
          <w:rFonts w:ascii="Arial" w:hAnsi="Arial" w:cs="Arial"/>
          <w:sz w:val="20"/>
          <w:szCs w:val="20"/>
          <w:lang w:val="es-ES"/>
        </w:rPr>
        <w:t>, de contorno liso o anfractuosos, pudiendo ser únicos o múltiples</w:t>
      </w:r>
      <w:r w:rsidR="005C4C68">
        <w:rPr>
          <w:rFonts w:ascii="Arial" w:hAnsi="Arial" w:cs="Arial"/>
          <w:sz w:val="20"/>
          <w:szCs w:val="20"/>
          <w:lang w:val="es-ES"/>
        </w:rPr>
        <w:t>.</w:t>
      </w:r>
      <w:r w:rsidR="005C4C68">
        <w:rPr>
          <w:rFonts w:ascii="Arial" w:hAnsi="Arial" w:cs="Arial"/>
          <w:sz w:val="20"/>
          <w:szCs w:val="20"/>
          <w:vertAlign w:val="superscript"/>
          <w:lang w:val="es-ES"/>
        </w:rPr>
        <w:t xml:space="preserve"> </w:t>
      </w:r>
      <w:r w:rsidR="005C4C68" w:rsidRPr="005C4C68">
        <w:rPr>
          <w:rFonts w:ascii="Arial" w:hAnsi="Arial" w:cs="Arial"/>
          <w:sz w:val="20"/>
          <w:szCs w:val="20"/>
          <w:vertAlign w:val="superscript"/>
          <w:lang w:val="es-ES"/>
        </w:rPr>
        <w:t>(</w:t>
      </w:r>
      <w:r w:rsidR="00D04789" w:rsidRPr="005C4C68">
        <w:rPr>
          <w:rFonts w:ascii="Arial" w:hAnsi="Arial" w:cs="Arial"/>
          <w:sz w:val="20"/>
          <w:szCs w:val="20"/>
          <w:vertAlign w:val="superscript"/>
          <w:lang w:val="es-ES"/>
        </w:rPr>
        <w:t>18</w:t>
      </w:r>
      <w:r w:rsidR="005C4C68" w:rsidRPr="005C4C68">
        <w:rPr>
          <w:rFonts w:ascii="Arial" w:hAnsi="Arial" w:cs="Arial"/>
          <w:sz w:val="20"/>
          <w:szCs w:val="20"/>
          <w:vertAlign w:val="superscript"/>
          <w:lang w:val="es-ES"/>
        </w:rPr>
        <w:t>)</w:t>
      </w:r>
    </w:p>
    <w:p w14:paraId="49A7F0E7" w14:textId="69EC4BF0" w:rsidR="003A2536" w:rsidRDefault="003A2536" w:rsidP="00104B06">
      <w:pPr>
        <w:pStyle w:val="Sinespaciado"/>
        <w:ind w:left="-284"/>
        <w:jc w:val="both"/>
        <w:rPr>
          <w:rFonts w:ascii="Arial" w:hAnsi="Arial" w:cs="Arial"/>
          <w:sz w:val="24"/>
          <w:szCs w:val="24"/>
          <w:lang w:val="es-ES"/>
        </w:rPr>
      </w:pPr>
    </w:p>
    <w:p w14:paraId="709D7F2F" w14:textId="77777777" w:rsidR="005B5AC3" w:rsidRPr="00A30639" w:rsidRDefault="00067214" w:rsidP="00A30639">
      <w:pPr>
        <w:pStyle w:val="Sinespaciado"/>
        <w:ind w:left="-284"/>
        <w:jc w:val="both"/>
        <w:rPr>
          <w:rFonts w:ascii="Arial" w:hAnsi="Arial" w:cs="Arial"/>
          <w:sz w:val="24"/>
          <w:szCs w:val="24"/>
          <w:lang w:val="es-ES"/>
        </w:rPr>
      </w:pPr>
      <w:r>
        <w:rPr>
          <w:rFonts w:ascii="Arial" w:hAnsi="Arial" w:cs="Arial"/>
          <w:b/>
          <w:sz w:val="24"/>
          <w:szCs w:val="24"/>
          <w:lang w:val="es-ES"/>
        </w:rPr>
        <w:t>Ectasia ductal mamaria.</w:t>
      </w:r>
      <w:r w:rsidR="00683150" w:rsidRPr="00683150">
        <w:rPr>
          <w:rFonts w:ascii="Arial" w:hAnsi="Arial" w:cs="Arial"/>
          <w:sz w:val="24"/>
          <w:szCs w:val="24"/>
          <w:lang w:val="es-ES"/>
        </w:rPr>
        <w:t xml:space="preserve"> </w:t>
      </w:r>
      <w:r w:rsidR="00683150" w:rsidRPr="00683150">
        <w:rPr>
          <w:rFonts w:ascii="Arial" w:hAnsi="Arial" w:cs="Arial"/>
          <w:sz w:val="24"/>
          <w:szCs w:val="24"/>
          <w:vertAlign w:val="superscript"/>
          <w:lang w:val="es-ES"/>
        </w:rPr>
        <w:t>(17-19)</w:t>
      </w:r>
    </w:p>
    <w:p w14:paraId="652533E5" w14:textId="77777777" w:rsidR="004A5B6B" w:rsidRDefault="00067214" w:rsidP="00104B06">
      <w:pPr>
        <w:pStyle w:val="Sinespaciado"/>
        <w:ind w:left="-284"/>
        <w:jc w:val="both"/>
        <w:rPr>
          <w:rFonts w:ascii="Arial" w:hAnsi="Arial" w:cs="Arial"/>
          <w:sz w:val="24"/>
          <w:szCs w:val="24"/>
          <w:lang w:val="es-ES"/>
        </w:rPr>
      </w:pPr>
      <w:r>
        <w:rPr>
          <w:rFonts w:ascii="Arial" w:hAnsi="Arial" w:cs="Arial"/>
          <w:sz w:val="24"/>
          <w:szCs w:val="24"/>
          <w:lang w:val="es-ES"/>
        </w:rPr>
        <w:t xml:space="preserve"> La ectasia ductal mamaria (EDM) </w:t>
      </w:r>
      <w:r w:rsidR="005B5AC3" w:rsidRPr="00104B06">
        <w:rPr>
          <w:rFonts w:ascii="Arial" w:hAnsi="Arial" w:cs="Arial"/>
          <w:sz w:val="24"/>
          <w:szCs w:val="24"/>
          <w:lang w:val="es-ES"/>
        </w:rPr>
        <w:t>Son dilataciones ductales de causa desconocida</w:t>
      </w:r>
      <w:r>
        <w:rPr>
          <w:rFonts w:ascii="Arial" w:hAnsi="Arial" w:cs="Arial"/>
          <w:sz w:val="24"/>
          <w:szCs w:val="24"/>
          <w:lang w:val="es-ES"/>
        </w:rPr>
        <w:t xml:space="preserve">, acompañada de inflamación </w:t>
      </w:r>
      <w:proofErr w:type="spellStart"/>
      <w:r>
        <w:rPr>
          <w:rFonts w:ascii="Arial" w:hAnsi="Arial" w:cs="Arial"/>
          <w:sz w:val="24"/>
          <w:szCs w:val="24"/>
          <w:lang w:val="es-ES"/>
        </w:rPr>
        <w:t>periductal</w:t>
      </w:r>
      <w:proofErr w:type="spellEnd"/>
      <w:r w:rsidR="005B5AC3" w:rsidRPr="00104B06">
        <w:rPr>
          <w:rFonts w:ascii="Arial" w:hAnsi="Arial" w:cs="Arial"/>
          <w:sz w:val="24"/>
          <w:szCs w:val="24"/>
          <w:lang w:val="es-ES"/>
        </w:rPr>
        <w:t>. Son más frecuentes en la región</w:t>
      </w:r>
      <w:r>
        <w:rPr>
          <w:rFonts w:ascii="Arial" w:hAnsi="Arial" w:cs="Arial"/>
          <w:sz w:val="24"/>
          <w:szCs w:val="24"/>
          <w:lang w:val="es-ES"/>
        </w:rPr>
        <w:t xml:space="preserve"> </w:t>
      </w:r>
      <w:proofErr w:type="spellStart"/>
      <w:r>
        <w:rPr>
          <w:rFonts w:ascii="Arial" w:hAnsi="Arial" w:cs="Arial"/>
          <w:sz w:val="24"/>
          <w:szCs w:val="24"/>
          <w:lang w:val="es-ES"/>
        </w:rPr>
        <w:t>subareolar</w:t>
      </w:r>
      <w:proofErr w:type="spellEnd"/>
      <w:r w:rsidR="005B5AC3" w:rsidRPr="00104B06">
        <w:rPr>
          <w:rFonts w:ascii="Arial" w:hAnsi="Arial" w:cs="Arial"/>
          <w:sz w:val="24"/>
          <w:szCs w:val="24"/>
          <w:lang w:val="es-ES"/>
        </w:rPr>
        <w:t xml:space="preserve">. </w:t>
      </w:r>
      <w:r>
        <w:rPr>
          <w:rFonts w:ascii="Arial" w:hAnsi="Arial" w:cs="Arial"/>
          <w:sz w:val="24"/>
          <w:szCs w:val="24"/>
          <w:lang w:val="es-ES"/>
        </w:rPr>
        <w:t xml:space="preserve"> Clínicamente se caracteriza por secreción por el pezón </w:t>
      </w:r>
      <w:proofErr w:type="spellStart"/>
      <w:r>
        <w:rPr>
          <w:rFonts w:ascii="Arial" w:hAnsi="Arial" w:cs="Arial"/>
          <w:sz w:val="24"/>
          <w:szCs w:val="24"/>
          <w:lang w:val="es-ES"/>
        </w:rPr>
        <w:t>uni</w:t>
      </w:r>
      <w:proofErr w:type="spellEnd"/>
      <w:r>
        <w:rPr>
          <w:rFonts w:ascii="Arial" w:hAnsi="Arial" w:cs="Arial"/>
          <w:sz w:val="24"/>
          <w:szCs w:val="24"/>
          <w:lang w:val="es-ES"/>
        </w:rPr>
        <w:t xml:space="preserve"> o bil</w:t>
      </w:r>
      <w:r w:rsidR="004A5B6B">
        <w:rPr>
          <w:rFonts w:ascii="Arial" w:hAnsi="Arial" w:cs="Arial"/>
          <w:sz w:val="24"/>
          <w:szCs w:val="24"/>
          <w:lang w:val="es-ES"/>
        </w:rPr>
        <w:t xml:space="preserve">ateral, con o sin masa palpable. Los síntomas que presenta en orden de frecuencia la EDM </w:t>
      </w:r>
      <w:r w:rsidR="00787C19">
        <w:rPr>
          <w:rFonts w:ascii="Arial" w:hAnsi="Arial" w:cs="Arial"/>
          <w:sz w:val="24"/>
          <w:szCs w:val="24"/>
          <w:lang w:val="es-ES"/>
        </w:rPr>
        <w:t>son:</w:t>
      </w:r>
      <w:r w:rsidR="004A5B6B">
        <w:rPr>
          <w:rFonts w:ascii="Arial" w:hAnsi="Arial" w:cs="Arial"/>
          <w:sz w:val="24"/>
          <w:szCs w:val="24"/>
          <w:lang w:val="es-ES"/>
        </w:rPr>
        <w:t xml:space="preserve"> </w:t>
      </w:r>
      <w:proofErr w:type="spellStart"/>
      <w:r w:rsidR="004A5B6B">
        <w:rPr>
          <w:rFonts w:ascii="Arial" w:hAnsi="Arial" w:cs="Arial"/>
          <w:sz w:val="24"/>
          <w:szCs w:val="24"/>
          <w:lang w:val="es-ES"/>
        </w:rPr>
        <w:t>telorragia</w:t>
      </w:r>
      <w:proofErr w:type="spellEnd"/>
      <w:r w:rsidR="004A5B6B">
        <w:rPr>
          <w:rFonts w:ascii="Arial" w:hAnsi="Arial" w:cs="Arial"/>
          <w:sz w:val="24"/>
          <w:szCs w:val="24"/>
          <w:lang w:val="es-ES"/>
        </w:rPr>
        <w:t xml:space="preserve">, </w:t>
      </w:r>
      <w:r w:rsidR="00787C19">
        <w:rPr>
          <w:rFonts w:ascii="Arial" w:hAnsi="Arial" w:cs="Arial"/>
          <w:sz w:val="24"/>
          <w:szCs w:val="24"/>
          <w:lang w:val="es-ES"/>
        </w:rPr>
        <w:t>nódulo</w:t>
      </w:r>
      <w:r w:rsidR="004A5B6B">
        <w:rPr>
          <w:rFonts w:ascii="Arial" w:hAnsi="Arial" w:cs="Arial"/>
          <w:sz w:val="24"/>
          <w:szCs w:val="24"/>
          <w:lang w:val="es-ES"/>
        </w:rPr>
        <w:t xml:space="preserve"> mamario y aumento de volumen mamario. Edad de presentación alrededor de los 38 meses de </w:t>
      </w:r>
      <w:r w:rsidR="00F6149C">
        <w:rPr>
          <w:rFonts w:ascii="Arial" w:hAnsi="Arial" w:cs="Arial"/>
          <w:sz w:val="24"/>
          <w:szCs w:val="24"/>
          <w:lang w:val="es-ES"/>
        </w:rPr>
        <w:t>edad (</w:t>
      </w:r>
      <w:r w:rsidR="004A5B6B">
        <w:rPr>
          <w:rFonts w:ascii="Arial" w:hAnsi="Arial" w:cs="Arial"/>
          <w:sz w:val="24"/>
          <w:szCs w:val="24"/>
          <w:lang w:val="es-ES"/>
        </w:rPr>
        <w:t>rango entre 2meses a 13 años).</w:t>
      </w:r>
    </w:p>
    <w:p w14:paraId="5F44C1EA" w14:textId="77777777" w:rsidR="005B5AC3" w:rsidRPr="00104B06" w:rsidRDefault="004A5B6B" w:rsidP="00104B06">
      <w:pPr>
        <w:pStyle w:val="Sinespaciado"/>
        <w:ind w:left="-284"/>
        <w:jc w:val="both"/>
        <w:rPr>
          <w:rFonts w:ascii="Arial" w:hAnsi="Arial" w:cs="Arial"/>
          <w:sz w:val="24"/>
          <w:szCs w:val="24"/>
          <w:lang w:val="es-ES"/>
        </w:rPr>
      </w:pPr>
      <w:r w:rsidRPr="004A5B6B">
        <w:rPr>
          <w:rFonts w:ascii="Arial" w:hAnsi="Arial" w:cs="Arial"/>
          <w:b/>
          <w:sz w:val="24"/>
          <w:szCs w:val="24"/>
          <w:lang w:val="es-ES"/>
        </w:rPr>
        <w:t>Ultrasonido</w:t>
      </w:r>
      <w:r>
        <w:rPr>
          <w:rFonts w:ascii="Arial" w:hAnsi="Arial" w:cs="Arial"/>
          <w:sz w:val="24"/>
          <w:szCs w:val="24"/>
          <w:lang w:val="es-ES"/>
        </w:rPr>
        <w:t xml:space="preserve">: dilataciones ductales, </w:t>
      </w:r>
      <w:r w:rsidR="00F6149C">
        <w:rPr>
          <w:rFonts w:ascii="Arial" w:hAnsi="Arial" w:cs="Arial"/>
          <w:sz w:val="24"/>
          <w:szCs w:val="24"/>
          <w:lang w:val="es-ES"/>
        </w:rPr>
        <w:t>aunque</w:t>
      </w:r>
      <w:r>
        <w:rPr>
          <w:rFonts w:ascii="Arial" w:hAnsi="Arial" w:cs="Arial"/>
          <w:sz w:val="24"/>
          <w:szCs w:val="24"/>
          <w:lang w:val="es-ES"/>
        </w:rPr>
        <w:t xml:space="preserve"> no siempre están presentes o lesiones quísticas de tamaño variable </w:t>
      </w:r>
      <w:proofErr w:type="spellStart"/>
      <w:r>
        <w:rPr>
          <w:rFonts w:ascii="Arial" w:hAnsi="Arial" w:cs="Arial"/>
          <w:sz w:val="24"/>
          <w:szCs w:val="24"/>
          <w:lang w:val="es-ES"/>
        </w:rPr>
        <w:t>multiseptadas</w:t>
      </w:r>
      <w:proofErr w:type="spellEnd"/>
      <w:r>
        <w:rPr>
          <w:rFonts w:ascii="Arial" w:hAnsi="Arial" w:cs="Arial"/>
          <w:sz w:val="24"/>
          <w:szCs w:val="24"/>
          <w:lang w:val="es-ES"/>
        </w:rPr>
        <w:t xml:space="preserve"> o complejas.</w:t>
      </w:r>
      <w:r w:rsidR="00F6149C">
        <w:rPr>
          <w:rFonts w:ascii="Arial" w:hAnsi="Arial" w:cs="Arial"/>
          <w:sz w:val="24"/>
          <w:szCs w:val="24"/>
          <w:lang w:val="es-ES"/>
        </w:rPr>
        <w:t xml:space="preserve"> </w:t>
      </w:r>
      <w:r w:rsidR="00F6149C" w:rsidRPr="00104B06">
        <w:rPr>
          <w:rFonts w:ascii="Arial" w:hAnsi="Arial" w:cs="Arial"/>
          <w:sz w:val="24"/>
          <w:szCs w:val="24"/>
          <w:lang w:val="es-ES"/>
        </w:rPr>
        <w:t>En ocasiones</w:t>
      </w:r>
      <w:r w:rsidR="005B5AC3" w:rsidRPr="00104B06">
        <w:rPr>
          <w:rFonts w:ascii="Arial" w:hAnsi="Arial" w:cs="Arial"/>
          <w:sz w:val="24"/>
          <w:szCs w:val="24"/>
          <w:lang w:val="es-ES"/>
        </w:rPr>
        <w:t>, es difícil diferenciarlas de los quistes, pudiendo incluso tratarse de diferentes estados de una misma entidad. En el caso de la ectasia ductal, se debe observar continuidad con el resto de los ductos. Al igual que los quistes, es posible que las ectasias du</w:t>
      </w:r>
      <w:r w:rsidR="00FB3165">
        <w:rPr>
          <w:rFonts w:ascii="Arial" w:hAnsi="Arial" w:cs="Arial"/>
          <w:sz w:val="24"/>
          <w:szCs w:val="24"/>
          <w:lang w:val="es-ES"/>
        </w:rPr>
        <w:t>ctales se encuentre</w:t>
      </w:r>
      <w:r w:rsidR="005B5AC3" w:rsidRPr="00104B06">
        <w:rPr>
          <w:rFonts w:ascii="Arial" w:hAnsi="Arial" w:cs="Arial"/>
          <w:sz w:val="24"/>
          <w:szCs w:val="24"/>
          <w:lang w:val="es-ES"/>
        </w:rPr>
        <w:t>n ocupadas parcialmente por material de detritus que dé lugar a la formación de un nivel líquido-líquido. Este hallazgo, en ausencia de, no se considera signo de complicación. Las complicaciones que pueden presentar las ectasias ductales, son las mismas que las de los quistes simples, hemorragia e infección, siendo idénticos los hallazgos ecográficos.</w:t>
      </w:r>
    </w:p>
    <w:p w14:paraId="6BD01329" w14:textId="77777777" w:rsidR="005B5AC3" w:rsidRDefault="005B5AC3" w:rsidP="00104B06">
      <w:pPr>
        <w:pStyle w:val="Sinespaciado"/>
        <w:ind w:left="-284"/>
        <w:jc w:val="both"/>
        <w:rPr>
          <w:rFonts w:ascii="Arial" w:hAnsi="Arial" w:cs="Arial"/>
          <w:sz w:val="24"/>
          <w:szCs w:val="24"/>
          <w:lang w:val="es-ES"/>
        </w:rPr>
      </w:pPr>
      <w:r w:rsidRPr="00104B06">
        <w:rPr>
          <w:rFonts w:ascii="Arial" w:hAnsi="Arial" w:cs="Arial"/>
          <w:b/>
          <w:sz w:val="24"/>
          <w:szCs w:val="24"/>
          <w:lang w:val="es-ES"/>
        </w:rPr>
        <w:t>Tratamiento:</w:t>
      </w:r>
      <w:r w:rsidRPr="00104B06">
        <w:rPr>
          <w:rFonts w:ascii="Arial" w:hAnsi="Arial" w:cs="Arial"/>
          <w:sz w:val="24"/>
          <w:szCs w:val="24"/>
          <w:lang w:val="es-ES"/>
        </w:rPr>
        <w:t xml:space="preserve"> No requiere ningún tipo de tratamiento ni de seguimiento. En caso de evolucionar a quistes o de presentar complicaciones, la actitud con ellos es la misma que en el caso de los quistes simples</w:t>
      </w:r>
    </w:p>
    <w:p w14:paraId="287BEDFA" w14:textId="77777777" w:rsidR="001624D5" w:rsidRDefault="001F622D" w:rsidP="00104B06">
      <w:pPr>
        <w:pStyle w:val="Sinespaciado"/>
        <w:ind w:left="-284"/>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1F622D">
        <w:rPr>
          <w:rFonts w:ascii="Arial" w:hAnsi="Arial" w:cs="Arial"/>
          <w:noProof/>
          <w:sz w:val="24"/>
          <w:szCs w:val="24"/>
          <w:lang w:val="es-ES" w:eastAsia="es-ES"/>
        </w:rPr>
        <w:lastRenderedPageBreak/>
        <w:drawing>
          <wp:inline distT="0" distB="0" distL="0" distR="0" wp14:anchorId="31AED3E2" wp14:editId="1B0340E6">
            <wp:extent cx="2257425" cy="1400175"/>
            <wp:effectExtent l="0" t="0" r="9525" b="9525"/>
            <wp:docPr id="16" name="Imagen 16" descr="D:\AA\A para publicar\S spiritus\untitled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 para publicar\S spiritus\untitled 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7425" cy="1400175"/>
                    </a:xfrm>
                    <a:prstGeom prst="rect">
                      <a:avLst/>
                    </a:prstGeom>
                    <a:noFill/>
                    <a:ln>
                      <a:noFill/>
                    </a:ln>
                  </pic:spPr>
                </pic:pic>
              </a:graphicData>
            </a:graphic>
          </wp:inline>
        </w:drawing>
      </w:r>
      <w:r w:rsidRPr="001F622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1F622D">
        <w:rPr>
          <w:rFonts w:ascii="Arial" w:hAnsi="Arial" w:cs="Arial"/>
          <w:noProof/>
          <w:sz w:val="24"/>
          <w:szCs w:val="24"/>
          <w:lang w:val="es-ES" w:eastAsia="es-ES"/>
        </w:rPr>
        <w:drawing>
          <wp:inline distT="0" distB="0" distL="0" distR="0" wp14:anchorId="66DD6915" wp14:editId="571526F1">
            <wp:extent cx="2352675" cy="1419225"/>
            <wp:effectExtent l="0" t="0" r="9525" b="9525"/>
            <wp:docPr id="17" name="Imagen 17" descr="D:\AA\A para publicar\S spiritus\untitle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 para publicar\S spiritus\untitled 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2675" cy="1419225"/>
                    </a:xfrm>
                    <a:prstGeom prst="rect">
                      <a:avLst/>
                    </a:prstGeom>
                    <a:noFill/>
                    <a:ln>
                      <a:noFill/>
                    </a:ln>
                  </pic:spPr>
                </pic:pic>
              </a:graphicData>
            </a:graphic>
          </wp:inline>
        </w:drawing>
      </w:r>
    </w:p>
    <w:p w14:paraId="0D401955" w14:textId="361118AA" w:rsidR="004F0B4A" w:rsidRDefault="001F622D" w:rsidP="00104B06">
      <w:pPr>
        <w:pStyle w:val="Sinespaciado"/>
        <w:ind w:left="-284"/>
        <w:jc w:val="both"/>
        <w:rPr>
          <w:rFonts w:ascii="Arial" w:hAnsi="Arial" w:cs="Arial"/>
          <w:sz w:val="24"/>
          <w:szCs w:val="24"/>
          <w:vertAlign w:val="superscript"/>
          <w:lang w:val="es-ES"/>
        </w:rPr>
      </w:pPr>
      <w:r w:rsidRPr="00B36C8F">
        <w:rPr>
          <w:rFonts w:ascii="Arial" w:hAnsi="Arial" w:cs="Arial"/>
          <w:b/>
          <w:sz w:val="20"/>
          <w:szCs w:val="20"/>
          <w:lang w:val="es-ES"/>
        </w:rPr>
        <w:t xml:space="preserve">Fig. </w:t>
      </w:r>
      <w:r w:rsidR="00651CB9">
        <w:rPr>
          <w:rFonts w:ascii="Arial" w:hAnsi="Arial" w:cs="Arial"/>
          <w:b/>
          <w:sz w:val="20"/>
          <w:szCs w:val="20"/>
          <w:lang w:val="es-ES"/>
        </w:rPr>
        <w:t xml:space="preserve"> 8</w:t>
      </w:r>
      <w:r w:rsidR="00B36C8F">
        <w:rPr>
          <w:rFonts w:ascii="Arial" w:hAnsi="Arial" w:cs="Arial"/>
          <w:sz w:val="20"/>
          <w:szCs w:val="20"/>
          <w:lang w:val="es-ES"/>
        </w:rPr>
        <w:t xml:space="preserve"> </w:t>
      </w:r>
      <w:r w:rsidR="00067214" w:rsidRPr="004776FA">
        <w:rPr>
          <w:rFonts w:ascii="Arial" w:hAnsi="Arial" w:cs="Arial"/>
          <w:sz w:val="20"/>
          <w:szCs w:val="20"/>
          <w:lang w:val="es-ES"/>
        </w:rPr>
        <w:t xml:space="preserve">lactante de 6m con </w:t>
      </w:r>
      <w:r w:rsidR="00F6149C" w:rsidRPr="004776FA">
        <w:rPr>
          <w:rFonts w:ascii="Arial" w:hAnsi="Arial" w:cs="Arial"/>
          <w:sz w:val="20"/>
          <w:szCs w:val="20"/>
          <w:lang w:val="es-ES"/>
        </w:rPr>
        <w:t>nódulo</w:t>
      </w:r>
      <w:r w:rsidR="00067214" w:rsidRPr="004776FA">
        <w:rPr>
          <w:rFonts w:ascii="Arial" w:hAnsi="Arial" w:cs="Arial"/>
          <w:sz w:val="20"/>
          <w:szCs w:val="20"/>
          <w:lang w:val="es-ES"/>
        </w:rPr>
        <w:t xml:space="preserve"> </w:t>
      </w:r>
      <w:proofErr w:type="spellStart"/>
      <w:r w:rsidR="00067214" w:rsidRPr="004776FA">
        <w:rPr>
          <w:rFonts w:ascii="Arial" w:hAnsi="Arial" w:cs="Arial"/>
          <w:sz w:val="20"/>
          <w:szCs w:val="20"/>
          <w:lang w:val="es-ES"/>
        </w:rPr>
        <w:t>retroareolar</w:t>
      </w:r>
      <w:proofErr w:type="spellEnd"/>
      <w:r w:rsidR="00067214" w:rsidRPr="004776FA">
        <w:rPr>
          <w:rFonts w:ascii="Arial" w:hAnsi="Arial" w:cs="Arial"/>
          <w:sz w:val="20"/>
          <w:szCs w:val="20"/>
          <w:lang w:val="es-ES"/>
        </w:rPr>
        <w:t xml:space="preserve"> de aproximadamente 1cm al examen físico, a la compresión se aprecia secreción sangui</w:t>
      </w:r>
      <w:r w:rsidR="00CA172B">
        <w:rPr>
          <w:rFonts w:ascii="Arial" w:hAnsi="Arial" w:cs="Arial"/>
          <w:sz w:val="20"/>
          <w:szCs w:val="20"/>
          <w:lang w:val="es-ES"/>
        </w:rPr>
        <w:t>nolenta por el pezón. Se realizó</w:t>
      </w:r>
      <w:r w:rsidR="00CA172B" w:rsidRPr="004776FA">
        <w:rPr>
          <w:rFonts w:ascii="Arial" w:hAnsi="Arial" w:cs="Arial"/>
          <w:sz w:val="20"/>
          <w:szCs w:val="20"/>
          <w:lang w:val="es-ES"/>
        </w:rPr>
        <w:t xml:space="preserve"> </w:t>
      </w:r>
      <w:r w:rsidR="00CA172B">
        <w:rPr>
          <w:rFonts w:ascii="Arial" w:hAnsi="Arial" w:cs="Arial"/>
          <w:sz w:val="20"/>
          <w:szCs w:val="20"/>
          <w:lang w:val="es-ES"/>
        </w:rPr>
        <w:t xml:space="preserve">ecografía </w:t>
      </w:r>
      <w:r w:rsidR="00067214" w:rsidRPr="004776FA">
        <w:rPr>
          <w:rFonts w:ascii="Arial" w:hAnsi="Arial" w:cs="Arial"/>
          <w:sz w:val="20"/>
          <w:szCs w:val="20"/>
          <w:lang w:val="es-ES"/>
        </w:rPr>
        <w:t xml:space="preserve">evidenciándose </w:t>
      </w:r>
      <w:r w:rsidR="00CA172B">
        <w:rPr>
          <w:rFonts w:ascii="Arial" w:hAnsi="Arial" w:cs="Arial"/>
          <w:sz w:val="20"/>
          <w:szCs w:val="20"/>
          <w:lang w:val="es-ES"/>
        </w:rPr>
        <w:t xml:space="preserve">lesión </w:t>
      </w:r>
      <w:proofErr w:type="spellStart"/>
      <w:r w:rsidR="00CA172B">
        <w:rPr>
          <w:rFonts w:ascii="Arial" w:hAnsi="Arial" w:cs="Arial"/>
          <w:sz w:val="20"/>
          <w:szCs w:val="20"/>
          <w:lang w:val="es-ES"/>
        </w:rPr>
        <w:t>multiquística</w:t>
      </w:r>
      <w:proofErr w:type="spellEnd"/>
      <w:r w:rsidR="00CA172B">
        <w:rPr>
          <w:rFonts w:ascii="Arial" w:hAnsi="Arial" w:cs="Arial"/>
          <w:sz w:val="20"/>
          <w:szCs w:val="20"/>
          <w:lang w:val="es-ES"/>
        </w:rPr>
        <w:t xml:space="preserve"> </w:t>
      </w:r>
      <w:r w:rsidR="00067214" w:rsidRPr="004776FA">
        <w:rPr>
          <w:rFonts w:ascii="Arial" w:hAnsi="Arial" w:cs="Arial"/>
          <w:sz w:val="20"/>
          <w:szCs w:val="20"/>
          <w:lang w:val="es-ES"/>
        </w:rPr>
        <w:t xml:space="preserve">con tabiques finos algunos con material </w:t>
      </w:r>
      <w:proofErr w:type="spellStart"/>
      <w:r w:rsidR="00067214" w:rsidRPr="004776FA">
        <w:rPr>
          <w:rFonts w:ascii="Arial" w:hAnsi="Arial" w:cs="Arial"/>
          <w:sz w:val="20"/>
          <w:szCs w:val="20"/>
          <w:lang w:val="es-ES"/>
        </w:rPr>
        <w:t>ecogénico</w:t>
      </w:r>
      <w:proofErr w:type="spellEnd"/>
      <w:r w:rsidR="00067214" w:rsidRPr="004776FA">
        <w:rPr>
          <w:rFonts w:ascii="Arial" w:hAnsi="Arial" w:cs="Arial"/>
          <w:sz w:val="20"/>
          <w:szCs w:val="20"/>
          <w:lang w:val="es-ES"/>
        </w:rPr>
        <w:t xml:space="preserve"> en su interior, </w:t>
      </w:r>
      <w:r w:rsidR="003D2704">
        <w:rPr>
          <w:rFonts w:ascii="Arial" w:hAnsi="Arial" w:cs="Arial"/>
          <w:sz w:val="20"/>
          <w:szCs w:val="20"/>
          <w:lang w:val="es-ES"/>
        </w:rPr>
        <w:t>la cual en su conjunto mide 1,3cm ×</w:t>
      </w:r>
      <w:r w:rsidR="00CA172B">
        <w:rPr>
          <w:rFonts w:ascii="Arial" w:hAnsi="Arial" w:cs="Arial"/>
          <w:sz w:val="20"/>
          <w:szCs w:val="20"/>
          <w:lang w:val="es-ES"/>
        </w:rPr>
        <w:t xml:space="preserve">1,0 cm en sus ejes mayores. </w:t>
      </w:r>
      <w:r w:rsidR="00CA172B" w:rsidRPr="004776FA">
        <w:rPr>
          <w:rFonts w:ascii="Arial" w:hAnsi="Arial" w:cs="Arial"/>
          <w:sz w:val="20"/>
          <w:szCs w:val="20"/>
          <w:lang w:val="es-ES"/>
        </w:rPr>
        <w:t>No</w:t>
      </w:r>
      <w:r w:rsidR="00067214" w:rsidRPr="004776FA">
        <w:rPr>
          <w:rFonts w:ascii="Arial" w:hAnsi="Arial" w:cs="Arial"/>
          <w:sz w:val="20"/>
          <w:szCs w:val="20"/>
          <w:lang w:val="es-ES"/>
        </w:rPr>
        <w:t xml:space="preserve"> </w:t>
      </w:r>
      <w:r w:rsidR="00CA172B">
        <w:rPr>
          <w:rFonts w:ascii="Arial" w:hAnsi="Arial" w:cs="Arial"/>
          <w:sz w:val="20"/>
          <w:szCs w:val="20"/>
          <w:lang w:val="es-ES"/>
        </w:rPr>
        <w:t xml:space="preserve">presenta calcificaciones ni flujo vascular </w:t>
      </w:r>
      <w:r w:rsidR="00067214" w:rsidRPr="004776FA">
        <w:rPr>
          <w:rFonts w:ascii="Arial" w:hAnsi="Arial" w:cs="Arial"/>
          <w:sz w:val="20"/>
          <w:szCs w:val="20"/>
          <w:lang w:val="es-ES"/>
        </w:rPr>
        <w:t>al doppler color</w:t>
      </w:r>
      <w:r w:rsidR="00067214">
        <w:rPr>
          <w:rFonts w:ascii="Arial" w:hAnsi="Arial" w:cs="Arial"/>
          <w:sz w:val="24"/>
          <w:szCs w:val="24"/>
          <w:lang w:val="es-ES"/>
        </w:rPr>
        <w:t xml:space="preserve">. </w:t>
      </w:r>
      <w:r w:rsidR="00683150" w:rsidRPr="00683150">
        <w:rPr>
          <w:rFonts w:ascii="Arial" w:hAnsi="Arial" w:cs="Arial"/>
          <w:sz w:val="24"/>
          <w:szCs w:val="24"/>
          <w:vertAlign w:val="superscript"/>
          <w:lang w:val="es-ES"/>
        </w:rPr>
        <w:t>(</w:t>
      </w:r>
      <w:r w:rsidR="00D04789" w:rsidRPr="00683150">
        <w:rPr>
          <w:rFonts w:ascii="Arial" w:hAnsi="Arial" w:cs="Arial"/>
          <w:sz w:val="24"/>
          <w:szCs w:val="24"/>
          <w:vertAlign w:val="superscript"/>
          <w:lang w:val="es-ES"/>
        </w:rPr>
        <w:t>19</w:t>
      </w:r>
      <w:r w:rsidR="00683150" w:rsidRPr="00683150">
        <w:rPr>
          <w:rFonts w:ascii="Arial" w:hAnsi="Arial" w:cs="Arial"/>
          <w:sz w:val="24"/>
          <w:szCs w:val="24"/>
          <w:vertAlign w:val="superscript"/>
          <w:lang w:val="es-ES"/>
        </w:rPr>
        <w:t>)</w:t>
      </w:r>
    </w:p>
    <w:p w14:paraId="48EC0A3F" w14:textId="77777777" w:rsidR="00053D30" w:rsidRPr="00104B06" w:rsidRDefault="00053D30" w:rsidP="00104B06">
      <w:pPr>
        <w:pStyle w:val="Sinespaciado"/>
        <w:ind w:left="-284"/>
        <w:jc w:val="both"/>
        <w:rPr>
          <w:rFonts w:ascii="Arial" w:hAnsi="Arial" w:cs="Arial"/>
          <w:sz w:val="24"/>
          <w:szCs w:val="24"/>
          <w:lang w:val="es-ES"/>
        </w:rPr>
      </w:pPr>
    </w:p>
    <w:p w14:paraId="6F187877" w14:textId="77777777" w:rsidR="005B5AC3" w:rsidRDefault="00143F70" w:rsidP="00104B06">
      <w:pPr>
        <w:pStyle w:val="Sinespaciado"/>
        <w:ind w:left="-284"/>
        <w:jc w:val="both"/>
        <w:rPr>
          <w:rFonts w:ascii="Arial" w:hAnsi="Arial" w:cs="Arial"/>
          <w:b/>
          <w:sz w:val="24"/>
          <w:szCs w:val="24"/>
          <w:lang w:val="es-ES"/>
        </w:rPr>
      </w:pPr>
      <w:r w:rsidRPr="00104B06">
        <w:rPr>
          <w:rFonts w:ascii="Arial" w:hAnsi="Arial" w:cs="Arial"/>
          <w:b/>
          <w:sz w:val="24"/>
          <w:szCs w:val="24"/>
          <w:lang w:val="es-ES"/>
        </w:rPr>
        <w:t>Mastitis, flemones y abscesos</w:t>
      </w:r>
      <w:r w:rsidR="00683150">
        <w:rPr>
          <w:rFonts w:ascii="Arial" w:hAnsi="Arial" w:cs="Arial"/>
          <w:b/>
          <w:sz w:val="24"/>
          <w:szCs w:val="24"/>
          <w:lang w:val="es-ES"/>
        </w:rPr>
        <w:t xml:space="preserve"> </w:t>
      </w:r>
    </w:p>
    <w:p w14:paraId="18D25BFA" w14:textId="77777777" w:rsidR="00143F70" w:rsidRPr="00104B06" w:rsidRDefault="00143F70" w:rsidP="00104B06">
      <w:pPr>
        <w:pStyle w:val="Sinespaciado"/>
        <w:ind w:left="-284"/>
        <w:jc w:val="both"/>
        <w:rPr>
          <w:rFonts w:ascii="Arial" w:hAnsi="Arial" w:cs="Arial"/>
          <w:sz w:val="24"/>
          <w:szCs w:val="24"/>
          <w:lang w:val="es-ES"/>
        </w:rPr>
      </w:pPr>
      <w:r w:rsidRPr="00104B06">
        <w:rPr>
          <w:rFonts w:ascii="Arial" w:hAnsi="Arial" w:cs="Arial"/>
          <w:sz w:val="24"/>
          <w:szCs w:val="24"/>
          <w:lang w:val="es-ES"/>
        </w:rPr>
        <w:t>Hay dos presentaciones características de la mastitis en la edad pediátrica:</w:t>
      </w:r>
    </w:p>
    <w:p w14:paraId="591F4B47" w14:textId="77777777" w:rsidR="00143F70" w:rsidRDefault="00143F70" w:rsidP="00104B06">
      <w:pPr>
        <w:pStyle w:val="Sinespaciado"/>
        <w:ind w:left="-284"/>
        <w:jc w:val="both"/>
        <w:rPr>
          <w:rFonts w:ascii="Arial" w:hAnsi="Arial" w:cs="Arial"/>
          <w:sz w:val="24"/>
          <w:szCs w:val="24"/>
          <w:lang w:val="es-ES"/>
        </w:rPr>
      </w:pPr>
      <w:r w:rsidRPr="00104B06">
        <w:rPr>
          <w:rFonts w:ascii="Arial" w:hAnsi="Arial" w:cs="Arial"/>
          <w:b/>
          <w:sz w:val="24"/>
          <w:szCs w:val="24"/>
          <w:lang w:val="es-ES"/>
        </w:rPr>
        <w:t>Mastitis neonatal</w:t>
      </w:r>
      <w:r w:rsidRPr="00104B06">
        <w:rPr>
          <w:rFonts w:ascii="Arial" w:hAnsi="Arial" w:cs="Arial"/>
          <w:sz w:val="24"/>
          <w:szCs w:val="24"/>
          <w:lang w:val="es-ES"/>
        </w:rPr>
        <w:t xml:space="preserve">. Afecta a las mamas rudimentarias que presentan los recién nacidos, anteriormente descritas como nódulos </w:t>
      </w:r>
      <w:proofErr w:type="spellStart"/>
      <w:r w:rsidRPr="00104B06">
        <w:rPr>
          <w:rFonts w:ascii="Arial" w:hAnsi="Arial" w:cs="Arial"/>
          <w:sz w:val="24"/>
          <w:szCs w:val="24"/>
          <w:lang w:val="es-ES"/>
        </w:rPr>
        <w:t>subareolares</w:t>
      </w:r>
      <w:proofErr w:type="spellEnd"/>
      <w:r w:rsidRPr="00104B06">
        <w:rPr>
          <w:rFonts w:ascii="Arial" w:hAnsi="Arial" w:cs="Arial"/>
          <w:sz w:val="24"/>
          <w:szCs w:val="24"/>
          <w:lang w:val="es-ES"/>
        </w:rPr>
        <w:t xml:space="preserve">, ya que no se trata propiamente de glándulas mamarias. Al encontrarse estimulados por las hormonas maternas, los ductos presentan un cierto grado de ectasia. Esta dilatación ductal, destaca a nivel del pezón, lo que favorece la entrada de gérmenes cutáneos. El agente patógeno más frecuente es el S. </w:t>
      </w:r>
      <w:proofErr w:type="spellStart"/>
      <w:r w:rsidRPr="00104B06">
        <w:rPr>
          <w:rFonts w:ascii="Arial" w:hAnsi="Arial" w:cs="Arial"/>
          <w:sz w:val="24"/>
          <w:szCs w:val="24"/>
          <w:lang w:val="es-ES"/>
        </w:rPr>
        <w:t>aureus</w:t>
      </w:r>
      <w:proofErr w:type="spellEnd"/>
      <w:r w:rsidRPr="00104B06">
        <w:rPr>
          <w:rFonts w:ascii="Arial" w:hAnsi="Arial" w:cs="Arial"/>
          <w:sz w:val="24"/>
          <w:szCs w:val="24"/>
          <w:lang w:val="es-ES"/>
        </w:rPr>
        <w:t xml:space="preserve">, aunque se han descrito casos producidos por otros gérmenes habitualmente presentes en la piel, como S </w:t>
      </w:r>
      <w:proofErr w:type="spellStart"/>
      <w:r w:rsidRPr="00104B06">
        <w:rPr>
          <w:rFonts w:ascii="Arial" w:hAnsi="Arial" w:cs="Arial"/>
          <w:sz w:val="24"/>
          <w:szCs w:val="24"/>
          <w:lang w:val="es-ES"/>
        </w:rPr>
        <w:t>epidermidis</w:t>
      </w:r>
      <w:proofErr w:type="spellEnd"/>
      <w:r w:rsidRPr="00104B06">
        <w:rPr>
          <w:rFonts w:ascii="Arial" w:hAnsi="Arial" w:cs="Arial"/>
          <w:sz w:val="24"/>
          <w:szCs w:val="24"/>
          <w:lang w:val="es-ES"/>
        </w:rPr>
        <w:t xml:space="preserve"> o </w:t>
      </w:r>
      <w:proofErr w:type="spellStart"/>
      <w:r w:rsidRPr="00104B06">
        <w:rPr>
          <w:rFonts w:ascii="Arial" w:hAnsi="Arial" w:cs="Arial"/>
          <w:sz w:val="24"/>
          <w:szCs w:val="24"/>
          <w:lang w:val="es-ES"/>
        </w:rPr>
        <w:t>Streptococcus</w:t>
      </w:r>
      <w:proofErr w:type="spellEnd"/>
      <w:r w:rsidRPr="00104B06">
        <w:rPr>
          <w:rFonts w:ascii="Arial" w:hAnsi="Arial" w:cs="Arial"/>
          <w:sz w:val="24"/>
          <w:szCs w:val="24"/>
          <w:lang w:val="es-ES"/>
        </w:rPr>
        <w:t>.</w:t>
      </w:r>
      <w:r w:rsidR="001624D5">
        <w:rPr>
          <w:rFonts w:ascii="Arial" w:hAnsi="Arial" w:cs="Arial"/>
          <w:sz w:val="24"/>
          <w:szCs w:val="24"/>
          <w:lang w:val="es-ES"/>
        </w:rPr>
        <w:t xml:space="preserve"> (</w:t>
      </w:r>
      <w:proofErr w:type="gramStart"/>
      <w:r w:rsidR="001624D5">
        <w:rPr>
          <w:rFonts w:ascii="Arial" w:hAnsi="Arial" w:cs="Arial"/>
          <w:sz w:val="24"/>
          <w:szCs w:val="24"/>
          <w:lang w:val="es-ES"/>
        </w:rPr>
        <w:t>figura</w:t>
      </w:r>
      <w:proofErr w:type="gramEnd"/>
      <w:r w:rsidR="001624D5">
        <w:rPr>
          <w:rFonts w:ascii="Arial" w:hAnsi="Arial" w:cs="Arial"/>
          <w:sz w:val="24"/>
          <w:szCs w:val="24"/>
          <w:lang w:val="es-ES"/>
        </w:rPr>
        <w:t xml:space="preserve"> </w:t>
      </w:r>
      <w:r w:rsidR="00651CB9">
        <w:rPr>
          <w:rFonts w:ascii="Arial" w:hAnsi="Arial" w:cs="Arial"/>
          <w:sz w:val="24"/>
          <w:szCs w:val="24"/>
          <w:lang w:val="es-ES"/>
        </w:rPr>
        <w:t>9</w:t>
      </w:r>
      <w:r w:rsidR="0071300B">
        <w:rPr>
          <w:rFonts w:ascii="Arial" w:hAnsi="Arial" w:cs="Arial"/>
          <w:sz w:val="24"/>
          <w:szCs w:val="24"/>
          <w:lang w:val="es-ES"/>
        </w:rPr>
        <w:t>,10</w:t>
      </w:r>
      <w:r w:rsidR="001624D5">
        <w:rPr>
          <w:rFonts w:ascii="Arial" w:hAnsi="Arial" w:cs="Arial"/>
          <w:sz w:val="24"/>
          <w:szCs w:val="24"/>
          <w:lang w:val="es-ES"/>
        </w:rPr>
        <w:t>)</w:t>
      </w:r>
      <w:r w:rsidR="003D4553">
        <w:rPr>
          <w:rFonts w:ascii="Arial" w:hAnsi="Arial" w:cs="Arial"/>
          <w:sz w:val="24"/>
          <w:szCs w:val="24"/>
          <w:lang w:val="es-ES"/>
        </w:rPr>
        <w:t xml:space="preserve"> que a</w:t>
      </w:r>
      <w:r w:rsidRPr="00104B06">
        <w:rPr>
          <w:rFonts w:ascii="Arial" w:hAnsi="Arial" w:cs="Arial"/>
          <w:sz w:val="24"/>
          <w:szCs w:val="24"/>
          <w:lang w:val="es-ES"/>
        </w:rPr>
        <w:t>nte un sistema inmunitario no completamente desarrollado pueden proliferar causando la mastitis neonatal. Se trata de una entidad poco frecuente. Suele presentarse de manera unilateral, aunque se han descrito algunos casos de afectación bilateral. La recurrencia</w:t>
      </w:r>
      <w:r w:rsidR="003D4553">
        <w:rPr>
          <w:rFonts w:ascii="Arial" w:hAnsi="Arial" w:cs="Arial"/>
          <w:sz w:val="24"/>
          <w:szCs w:val="24"/>
          <w:lang w:val="es-ES"/>
        </w:rPr>
        <w:t xml:space="preserve"> es más frecuente en las niñas</w:t>
      </w:r>
      <w:r w:rsidRPr="00104B06">
        <w:rPr>
          <w:rFonts w:ascii="Arial" w:hAnsi="Arial" w:cs="Arial"/>
          <w:sz w:val="24"/>
          <w:szCs w:val="24"/>
          <w:lang w:val="es-ES"/>
        </w:rPr>
        <w:t xml:space="preserve"> que en los varones.</w:t>
      </w:r>
      <w:r w:rsidR="00C90FE7" w:rsidRPr="00C90FE7">
        <w:rPr>
          <w:rFonts w:ascii="Arial" w:hAnsi="Arial" w:cs="Arial"/>
          <w:sz w:val="24"/>
          <w:szCs w:val="24"/>
          <w:vertAlign w:val="superscript"/>
          <w:lang w:val="es-ES"/>
        </w:rPr>
        <w:t xml:space="preserve"> </w:t>
      </w:r>
      <w:r w:rsidR="00C90FE7" w:rsidRPr="00683150">
        <w:rPr>
          <w:rFonts w:ascii="Arial" w:hAnsi="Arial" w:cs="Arial"/>
          <w:sz w:val="24"/>
          <w:szCs w:val="24"/>
          <w:vertAlign w:val="superscript"/>
          <w:lang w:val="es-ES"/>
        </w:rPr>
        <w:t>(20-22)</w:t>
      </w:r>
    </w:p>
    <w:p w14:paraId="2097CB3F" w14:textId="77777777" w:rsidR="00A36F86" w:rsidRDefault="00594B7D" w:rsidP="00A36F86">
      <w:pPr>
        <w:pStyle w:val="Sinespaciado"/>
        <w:ind w:left="-284"/>
        <w:jc w:val="both"/>
        <w:rPr>
          <w:rFonts w:ascii="Arial" w:hAnsi="Arial" w:cs="Arial"/>
          <w:sz w:val="20"/>
          <w:szCs w:val="20"/>
          <w:lang w:val="es-ES"/>
        </w:rPr>
      </w:pPr>
      <w:r>
        <w:rPr>
          <w:noProof/>
          <w:lang w:val="es-ES" w:eastAsia="es-ES"/>
        </w:rPr>
        <w:drawing>
          <wp:inline distT="0" distB="0" distL="0" distR="0" wp14:anchorId="6183BCFF" wp14:editId="15F66D7D">
            <wp:extent cx="2000250" cy="1190625"/>
            <wp:effectExtent l="0" t="0" r="0" b="9525"/>
            <wp:docPr id="4" name="Imagen 3" descr="mhtml:file://D:\AA\A%20para%20publicar\S%20spiritus\mama%20bibliografia%20pediatria\escogidas\FOTOLas%20infecciones%20de%20la%20piel%20y%20partes%20blandas%20en%20el%20recién%20nacido.mhtml!http://scielo.sld.cu/img/revistas/ped/v89n4/f0108417.jpg"/>
            <wp:cNvGraphicFramePr/>
            <a:graphic xmlns:a="http://schemas.openxmlformats.org/drawingml/2006/main">
              <a:graphicData uri="http://schemas.openxmlformats.org/drawingml/2006/picture">
                <pic:pic xmlns:pic="http://schemas.openxmlformats.org/drawingml/2006/picture">
                  <pic:nvPicPr>
                    <pic:cNvPr id="4" name="Imagen 3" descr="mhtml:file://D:\AA\A%20para%20publicar\S%20spiritus\mama%20bibliografia%20pediatria\escogidas\FOTOLas%20infecciones%20de%20la%20piel%20y%20partes%20blandas%20en%20el%20recién%20nacido.mhtml!http://scielo.sld.cu/img/revistas/ped/v89n4/f0108417.jpg"/>
                    <pic:cNvPicPr/>
                  </pic:nvPicPr>
                  <pic:blipFill rotWithShape="1">
                    <a:blip r:embed="rId19">
                      <a:extLst>
                        <a:ext uri="{28A0092B-C50C-407E-A947-70E740481C1C}">
                          <a14:useLocalDpi xmlns:a14="http://schemas.microsoft.com/office/drawing/2010/main" val="0"/>
                        </a:ext>
                      </a:extLst>
                    </a:blip>
                    <a:srcRect l="9704" t="10874" r="13743" b="32340"/>
                    <a:stretch/>
                  </pic:blipFill>
                  <pic:spPr bwMode="auto">
                    <a:xfrm>
                      <a:off x="0" y="0"/>
                      <a:ext cx="2000599" cy="1190833"/>
                    </a:xfrm>
                    <a:prstGeom prst="rect">
                      <a:avLst/>
                    </a:prstGeom>
                    <a:noFill/>
                    <a:ln>
                      <a:noFill/>
                    </a:ln>
                    <a:extLst>
                      <a:ext uri="{53640926-AAD7-44D8-BBD7-CCE9431645EC}">
                        <a14:shadowObscured xmlns:a14="http://schemas.microsoft.com/office/drawing/2010/main"/>
                      </a:ext>
                    </a:extLst>
                  </pic:spPr>
                </pic:pic>
              </a:graphicData>
            </a:graphic>
          </wp:inline>
        </w:drawing>
      </w:r>
    </w:p>
    <w:p w14:paraId="7A5CEB4D" w14:textId="77777777" w:rsidR="00594B7D" w:rsidRDefault="00A30639" w:rsidP="00427396">
      <w:pPr>
        <w:pStyle w:val="Sinespaciado"/>
        <w:ind w:left="-284"/>
        <w:jc w:val="both"/>
        <w:rPr>
          <w:rFonts w:ascii="Arial" w:eastAsiaTheme="minorEastAsia" w:hAnsi="Arial" w:cs="Arial"/>
          <w:iCs/>
          <w:color w:val="000000" w:themeColor="text1"/>
          <w:kern w:val="24"/>
          <w:sz w:val="20"/>
          <w:szCs w:val="20"/>
          <w:lang w:val="es-ES"/>
        </w:rPr>
      </w:pPr>
      <w:r w:rsidRPr="00B36C8F">
        <w:rPr>
          <w:rFonts w:ascii="Arial" w:hAnsi="Arial" w:cs="Arial"/>
          <w:b/>
          <w:sz w:val="20"/>
          <w:szCs w:val="20"/>
          <w:lang w:val="es-ES"/>
        </w:rPr>
        <w:t>Fig.</w:t>
      </w:r>
      <w:r w:rsidR="00B36C8F" w:rsidRPr="00B36C8F">
        <w:rPr>
          <w:rFonts w:ascii="Arial" w:hAnsi="Arial" w:cs="Arial"/>
          <w:b/>
          <w:sz w:val="20"/>
          <w:szCs w:val="20"/>
          <w:lang w:val="es-ES"/>
        </w:rPr>
        <w:t xml:space="preserve"> </w:t>
      </w:r>
      <w:r w:rsidR="00651CB9">
        <w:rPr>
          <w:rFonts w:ascii="Arial" w:hAnsi="Arial" w:cs="Arial"/>
          <w:b/>
          <w:sz w:val="20"/>
          <w:szCs w:val="20"/>
          <w:lang w:val="es-ES"/>
        </w:rPr>
        <w:t>9</w:t>
      </w:r>
      <w:r w:rsidR="00F6149C" w:rsidRPr="004776FA">
        <w:rPr>
          <w:rFonts w:ascii="Arial" w:hAnsi="Arial" w:cs="Arial"/>
          <w:sz w:val="20"/>
          <w:szCs w:val="20"/>
          <w:lang w:val="es-ES"/>
        </w:rPr>
        <w:t xml:space="preserve"> </w:t>
      </w:r>
      <w:r w:rsidR="00594B7D">
        <w:rPr>
          <w:rFonts w:ascii="Arial" w:hAnsi="Arial" w:cs="Arial"/>
          <w:sz w:val="20"/>
          <w:szCs w:val="20"/>
          <w:lang w:val="es-ES"/>
        </w:rPr>
        <w:t xml:space="preserve">Mastitis bilateral en recién nacida de 12 días de </w:t>
      </w:r>
      <w:r w:rsidR="00C90FE7">
        <w:rPr>
          <w:rFonts w:ascii="Arial" w:hAnsi="Arial" w:cs="Arial"/>
          <w:sz w:val="20"/>
          <w:szCs w:val="20"/>
          <w:lang w:val="es-ES"/>
        </w:rPr>
        <w:t>vida.</w:t>
      </w:r>
      <w:r w:rsidR="00C90FE7" w:rsidRPr="00C90FE7">
        <w:rPr>
          <w:rFonts w:ascii="Arial" w:hAnsi="Arial" w:cs="Arial"/>
          <w:sz w:val="20"/>
          <w:szCs w:val="20"/>
          <w:vertAlign w:val="superscript"/>
          <w:lang w:val="es-ES"/>
        </w:rPr>
        <w:t xml:space="preserve"> (</w:t>
      </w:r>
      <w:r w:rsidR="00D04789" w:rsidRPr="00C90FE7">
        <w:rPr>
          <w:rFonts w:ascii="Arial" w:hAnsi="Arial" w:cs="Arial"/>
          <w:sz w:val="20"/>
          <w:szCs w:val="20"/>
          <w:vertAlign w:val="superscript"/>
          <w:lang w:val="es-ES"/>
        </w:rPr>
        <w:t>20</w:t>
      </w:r>
      <w:r w:rsidR="00C90FE7" w:rsidRPr="00C90FE7">
        <w:rPr>
          <w:rFonts w:ascii="Arial" w:hAnsi="Arial" w:cs="Arial"/>
          <w:sz w:val="20"/>
          <w:szCs w:val="20"/>
          <w:vertAlign w:val="superscript"/>
          <w:lang w:val="es-ES"/>
        </w:rPr>
        <w:t>)</w:t>
      </w:r>
    </w:p>
    <w:p w14:paraId="59BBEABF" w14:textId="77777777" w:rsidR="00F6149C" w:rsidRDefault="0071300B" w:rsidP="00F6149C">
      <w:pPr>
        <w:spacing w:after="0" w:line="240" w:lineRule="auto"/>
        <w:ind w:left="-284"/>
        <w:jc w:val="both"/>
        <w:rPr>
          <w:noProof/>
          <w:lang w:val="es-ES"/>
        </w:rPr>
      </w:pPr>
      <w:r>
        <w:rPr>
          <w:noProof/>
          <w:lang w:val="es-ES" w:eastAsia="es-ES"/>
        </w:rPr>
        <mc:AlternateContent>
          <mc:Choice Requires="wps">
            <w:drawing>
              <wp:anchor distT="0" distB="0" distL="114300" distR="114300" simplePos="0" relativeHeight="251659264" behindDoc="0" locked="0" layoutInCell="1" allowOverlap="1" wp14:anchorId="29D308A3" wp14:editId="1FFF1FD9">
                <wp:simplePos x="0" y="0"/>
                <wp:positionH relativeFrom="margin">
                  <wp:align>left</wp:align>
                </wp:positionH>
                <wp:positionV relativeFrom="paragraph">
                  <wp:posOffset>1115695</wp:posOffset>
                </wp:positionV>
                <wp:extent cx="1212215" cy="333375"/>
                <wp:effectExtent l="0" t="0" r="0" b="0"/>
                <wp:wrapNone/>
                <wp:docPr id="23" name="CuadroTexto 6"/>
                <wp:cNvGraphicFramePr/>
                <a:graphic xmlns:a="http://schemas.openxmlformats.org/drawingml/2006/main">
                  <a:graphicData uri="http://schemas.microsoft.com/office/word/2010/wordprocessingShape">
                    <wps:wsp>
                      <wps:cNvSpPr txBox="1"/>
                      <wps:spPr>
                        <a:xfrm>
                          <a:off x="0" y="0"/>
                          <a:ext cx="1212215" cy="333375"/>
                        </a:xfrm>
                        <a:prstGeom prst="rect">
                          <a:avLst/>
                        </a:prstGeom>
                        <a:noFill/>
                      </wps:spPr>
                      <wps:txbx>
                        <w:txbxContent>
                          <w:p w14:paraId="7BB6C6AC" w14:textId="77777777" w:rsidR="00F00164" w:rsidRPr="00C80D1F" w:rsidRDefault="00F00164" w:rsidP="0071300B">
                            <w:pPr>
                              <w:pStyle w:val="NormalWeb"/>
                              <w:spacing w:before="0" w:beforeAutospacing="0" w:after="0" w:afterAutospacing="0"/>
                              <w:rPr>
                                <w:sz w:val="24"/>
                                <w:szCs w:val="24"/>
                              </w:rPr>
                            </w:pPr>
                            <w:proofErr w:type="gramStart"/>
                            <w:r w:rsidRPr="00C80D1F">
                              <w:rPr>
                                <w:rFonts w:ascii="Arial" w:hAnsi="Arial" w:cs="Arial"/>
                                <w:color w:val="FFFFFF" w:themeColor="background1"/>
                                <w:kern w:val="24"/>
                                <w:sz w:val="24"/>
                                <w:szCs w:val="24"/>
                                <w:lang w:val="es-ES"/>
                              </w:rPr>
                              <w:t>a</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9D308A3" id="_x0000_t202" coordsize="21600,21600" o:spt="202" path="m,l,21600r21600,l21600,xe">
                <v:stroke joinstyle="miter"/>
                <v:path gradientshapeok="t" o:connecttype="rect"/>
              </v:shapetype>
              <v:shape id="CuadroTexto 6" o:spid="_x0000_s1026" type="#_x0000_t202" style="position:absolute;left:0;text-align:left;margin-left:0;margin-top:87.85pt;width:95.45pt;height:26.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" filled="f" stroked="f">
                <v:textbox>
                  <w:txbxContent>
                    <w:p w14:paraId="7BB6C6AC" w14:textId="77777777" w:rsidR="00F00164" w:rsidRPr="00C80D1F" w:rsidRDefault="00F00164" w:rsidP="0071300B">
                      <w:pPr>
                        <w:pStyle w:val="NormalWeb"/>
                        <w:spacing w:before="0" w:beforeAutospacing="0" w:after="0" w:afterAutospacing="0"/>
                        <w:rPr>
                          <w:sz w:val="24"/>
                          <w:szCs w:val="24"/>
                        </w:rPr>
                      </w:pPr>
                      <w:r w:rsidRPr="00C80D1F">
                        <w:rPr>
                          <w:rFonts w:ascii="Arial" w:hAnsi="Arial" w:cs="Arial"/>
                          <w:color w:val="FFFFFF" w:themeColor="background1"/>
                          <w:kern w:val="24"/>
                          <w:sz w:val="24"/>
                          <w:szCs w:val="24"/>
                          <w:lang w:val="es-ES"/>
                        </w:rPr>
                        <w:t>a</w:t>
                      </w:r>
                    </w:p>
                  </w:txbxContent>
                </v:textbox>
                <w10:wrap anchorx="margin"/>
              </v:shape>
            </w:pict>
          </mc:Fallback>
        </mc:AlternateContent>
      </w:r>
      <w:r w:rsidRPr="0071300B">
        <w:rPr>
          <w:noProof/>
          <w:lang w:val="es-ES" w:eastAsia="es-ES"/>
        </w:rPr>
        <mc:AlternateContent>
          <mc:Choice Requires="wps">
            <w:drawing>
              <wp:anchor distT="0" distB="0" distL="114300" distR="114300" simplePos="0" relativeHeight="251661312" behindDoc="0" locked="0" layoutInCell="1" allowOverlap="1" wp14:anchorId="19757803" wp14:editId="4A89DD10">
                <wp:simplePos x="0" y="0"/>
                <wp:positionH relativeFrom="margin">
                  <wp:posOffset>2701290</wp:posOffset>
                </wp:positionH>
                <wp:positionV relativeFrom="paragraph">
                  <wp:posOffset>1096644</wp:posOffset>
                </wp:positionV>
                <wp:extent cx="1212215" cy="314325"/>
                <wp:effectExtent l="0" t="0" r="0" b="0"/>
                <wp:wrapNone/>
                <wp:docPr id="25" name="CuadroTexto 6"/>
                <wp:cNvGraphicFramePr/>
                <a:graphic xmlns:a="http://schemas.openxmlformats.org/drawingml/2006/main">
                  <a:graphicData uri="http://schemas.microsoft.com/office/word/2010/wordprocessingShape">
                    <wps:wsp>
                      <wps:cNvSpPr txBox="1"/>
                      <wps:spPr>
                        <a:xfrm>
                          <a:off x="0" y="0"/>
                          <a:ext cx="1212215" cy="314325"/>
                        </a:xfrm>
                        <a:prstGeom prst="rect">
                          <a:avLst/>
                        </a:prstGeom>
                        <a:noFill/>
                      </wps:spPr>
                      <wps:txbx>
                        <w:txbxContent>
                          <w:p w14:paraId="04C10797" w14:textId="77777777" w:rsidR="00F00164" w:rsidRPr="00C80D1F" w:rsidRDefault="00F00164" w:rsidP="0071300B">
                            <w:pPr>
                              <w:pStyle w:val="NormalWeb"/>
                              <w:spacing w:before="0" w:beforeAutospacing="0" w:after="0" w:afterAutospacing="0"/>
                              <w:rPr>
                                <w:sz w:val="24"/>
                                <w:szCs w:val="24"/>
                              </w:rPr>
                            </w:pPr>
                            <w:proofErr w:type="gramStart"/>
                            <w:r w:rsidRPr="00C80D1F">
                              <w:rPr>
                                <w:rFonts w:ascii="Arial" w:hAnsi="Arial" w:cs="Arial"/>
                                <w:color w:val="FFFFFF" w:themeColor="background1"/>
                                <w:kern w:val="24"/>
                                <w:sz w:val="24"/>
                                <w:szCs w:val="24"/>
                                <w:lang w:val="es-ES"/>
                              </w:rPr>
                              <w:t>b</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757803" id="_x0000_s1027" type="#_x0000_t202" style="position:absolute;left:0;text-align:left;margin-left:212.7pt;margin-top:86.35pt;width:95.45pt;height:2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" filled="f" stroked="f">
                <v:textbox>
                  <w:txbxContent>
                    <w:p w14:paraId="04C10797" w14:textId="77777777" w:rsidR="00F00164" w:rsidRPr="00C80D1F" w:rsidRDefault="00F00164" w:rsidP="0071300B">
                      <w:pPr>
                        <w:pStyle w:val="NormalWeb"/>
                        <w:spacing w:before="0" w:beforeAutospacing="0" w:after="0" w:afterAutospacing="0"/>
                        <w:rPr>
                          <w:sz w:val="24"/>
                          <w:szCs w:val="24"/>
                        </w:rPr>
                      </w:pPr>
                      <w:r w:rsidRPr="00C80D1F">
                        <w:rPr>
                          <w:rFonts w:ascii="Arial" w:hAnsi="Arial" w:cs="Arial"/>
                          <w:color w:val="FFFFFF" w:themeColor="background1"/>
                          <w:kern w:val="24"/>
                          <w:sz w:val="24"/>
                          <w:szCs w:val="24"/>
                          <w:lang w:val="es-ES"/>
                        </w:rPr>
                        <w:t>b</w:t>
                      </w:r>
                    </w:p>
                  </w:txbxContent>
                </v:textbox>
                <w10:wrap anchorx="margin"/>
              </v:shape>
            </w:pict>
          </mc:Fallback>
        </mc:AlternateContent>
      </w:r>
      <w:r w:rsidRPr="0071300B">
        <w:rPr>
          <w:noProof/>
          <w:lang w:val="es-ES"/>
        </w:rPr>
        <w:t xml:space="preserve"> </w:t>
      </w:r>
      <w:r w:rsidR="00594B7D">
        <w:rPr>
          <w:noProof/>
          <w:lang w:val="es-ES" w:eastAsia="es-ES"/>
        </w:rPr>
        <w:drawing>
          <wp:inline distT="0" distB="0" distL="0" distR="0" wp14:anchorId="25F27DB7" wp14:editId="62CD9338">
            <wp:extent cx="2809875" cy="1466850"/>
            <wp:effectExtent l="0" t="0" r="9525" b="0"/>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0"/>
                    <a:stretch>
                      <a:fillRect/>
                    </a:stretch>
                  </pic:blipFill>
                  <pic:spPr>
                    <a:xfrm>
                      <a:off x="0" y="0"/>
                      <a:ext cx="2822763" cy="1473578"/>
                    </a:xfrm>
                    <a:prstGeom prst="rect">
                      <a:avLst/>
                    </a:prstGeom>
                  </pic:spPr>
                </pic:pic>
              </a:graphicData>
            </a:graphic>
          </wp:inline>
        </w:drawing>
      </w:r>
      <w:r w:rsidRPr="0071300B">
        <w:rPr>
          <w:noProof/>
          <w:lang w:val="es-ES"/>
        </w:rPr>
        <w:t xml:space="preserve"> </w:t>
      </w:r>
      <w:r>
        <w:rPr>
          <w:noProof/>
          <w:lang w:val="es-ES" w:eastAsia="es-ES"/>
        </w:rPr>
        <w:drawing>
          <wp:inline distT="0" distB="0" distL="0" distR="0" wp14:anchorId="0395BEF6" wp14:editId="22CBA143">
            <wp:extent cx="2867025" cy="1476375"/>
            <wp:effectExtent l="0" t="0" r="0" b="9525"/>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1"/>
                    <a:stretch>
                      <a:fillRect/>
                    </a:stretch>
                  </pic:blipFill>
                  <pic:spPr>
                    <a:xfrm>
                      <a:off x="0" y="0"/>
                      <a:ext cx="2867025" cy="1476375"/>
                    </a:xfrm>
                    <a:prstGeom prst="rect">
                      <a:avLst/>
                    </a:prstGeom>
                  </pic:spPr>
                </pic:pic>
              </a:graphicData>
            </a:graphic>
          </wp:inline>
        </w:drawing>
      </w:r>
    </w:p>
    <w:p w14:paraId="1929924E" w14:textId="77777777" w:rsidR="0071300B" w:rsidRPr="0071300B" w:rsidRDefault="0071300B" w:rsidP="00F6149C">
      <w:pPr>
        <w:spacing w:after="0" w:line="240" w:lineRule="auto"/>
        <w:ind w:left="-284"/>
        <w:jc w:val="both"/>
        <w:rPr>
          <w:rFonts w:ascii="Arial" w:hAnsi="Arial" w:cs="Arial"/>
          <w:b/>
          <w:sz w:val="20"/>
          <w:szCs w:val="20"/>
          <w:lang w:val="es-ES"/>
        </w:rPr>
      </w:pPr>
      <w:r w:rsidRPr="0071300B">
        <w:rPr>
          <w:rFonts w:ascii="Arial" w:hAnsi="Arial" w:cs="Arial"/>
          <w:b/>
          <w:noProof/>
          <w:sz w:val="20"/>
          <w:szCs w:val="20"/>
          <w:lang w:val="es-ES"/>
        </w:rPr>
        <w:t>Fig. 10</w:t>
      </w:r>
      <w:r>
        <w:rPr>
          <w:rFonts w:ascii="Arial" w:hAnsi="Arial" w:cs="Arial"/>
          <w:b/>
          <w:noProof/>
          <w:sz w:val="20"/>
          <w:szCs w:val="20"/>
          <w:lang w:val="es-ES"/>
        </w:rPr>
        <w:t xml:space="preserve"> </w:t>
      </w:r>
      <w:r w:rsidR="00C12D07" w:rsidRPr="00C12D07">
        <w:rPr>
          <w:rFonts w:ascii="Arial" w:hAnsi="Arial" w:cs="Arial"/>
          <w:noProof/>
          <w:sz w:val="20"/>
          <w:szCs w:val="20"/>
          <w:lang w:val="es-ES"/>
        </w:rPr>
        <w:t>corte longitudinal de la mama derecha</w:t>
      </w:r>
      <w:r w:rsidR="0053265A">
        <w:rPr>
          <w:rFonts w:ascii="Arial" w:hAnsi="Arial" w:cs="Arial"/>
          <w:noProof/>
          <w:sz w:val="20"/>
          <w:szCs w:val="20"/>
          <w:lang w:val="es-ES"/>
        </w:rPr>
        <w:t xml:space="preserve"> que </w:t>
      </w:r>
      <w:r w:rsidR="00C12D07" w:rsidRPr="00C12D07">
        <w:rPr>
          <w:rFonts w:ascii="Arial" w:hAnsi="Arial" w:cs="Arial"/>
          <w:noProof/>
          <w:sz w:val="20"/>
          <w:szCs w:val="20"/>
          <w:lang w:val="es-ES"/>
        </w:rPr>
        <w:t xml:space="preserve"> muestra</w:t>
      </w:r>
      <w:r w:rsidR="0053265A">
        <w:rPr>
          <w:rFonts w:ascii="Arial" w:hAnsi="Arial" w:cs="Arial"/>
          <w:noProof/>
          <w:sz w:val="20"/>
          <w:szCs w:val="20"/>
          <w:lang w:val="es-ES"/>
        </w:rPr>
        <w:t xml:space="preserve"> </w:t>
      </w:r>
      <w:r w:rsidR="00C12D07">
        <w:rPr>
          <w:rFonts w:ascii="Arial" w:hAnsi="Arial" w:cs="Arial"/>
          <w:noProof/>
          <w:sz w:val="20"/>
          <w:szCs w:val="20"/>
          <w:lang w:val="es-ES"/>
        </w:rPr>
        <w:t>multiples quistes perifericos con</w:t>
      </w:r>
      <w:r w:rsidR="0053265A">
        <w:rPr>
          <w:rFonts w:ascii="Arial" w:hAnsi="Arial" w:cs="Arial"/>
          <w:noProof/>
          <w:sz w:val="20"/>
          <w:szCs w:val="20"/>
          <w:lang w:val="es-ES"/>
        </w:rPr>
        <w:t xml:space="preserve"> estroma central difusamente ecogenico</w:t>
      </w:r>
      <w:r w:rsidR="00C12D07">
        <w:rPr>
          <w:rFonts w:ascii="Arial" w:hAnsi="Arial" w:cs="Arial"/>
          <w:noProof/>
          <w:sz w:val="20"/>
          <w:szCs w:val="20"/>
          <w:lang w:val="es-ES"/>
        </w:rPr>
        <w:t>. (a) doppler color. Las areas hipoecoicas dentro de la mama derecha muestra una vascularizacion levemente aumentada.</w:t>
      </w:r>
      <w:r w:rsidR="00C90FE7">
        <w:rPr>
          <w:rFonts w:ascii="Arial" w:hAnsi="Arial" w:cs="Arial"/>
          <w:noProof/>
          <w:sz w:val="20"/>
          <w:szCs w:val="20"/>
          <w:lang w:val="es-ES"/>
        </w:rPr>
        <w:t xml:space="preserve"> </w:t>
      </w:r>
      <w:r w:rsidR="00C90FE7" w:rsidRPr="00C90FE7">
        <w:rPr>
          <w:rFonts w:ascii="Arial" w:hAnsi="Arial" w:cs="Arial"/>
          <w:noProof/>
          <w:sz w:val="20"/>
          <w:szCs w:val="20"/>
          <w:vertAlign w:val="superscript"/>
          <w:lang w:val="es-ES"/>
        </w:rPr>
        <w:t>(</w:t>
      </w:r>
      <w:r w:rsidR="00C90FE7">
        <w:rPr>
          <w:rFonts w:ascii="Arial" w:hAnsi="Arial" w:cs="Arial"/>
          <w:noProof/>
          <w:sz w:val="20"/>
          <w:szCs w:val="20"/>
          <w:vertAlign w:val="superscript"/>
          <w:lang w:val="es-ES"/>
        </w:rPr>
        <w:t>22</w:t>
      </w:r>
      <w:r w:rsidR="00C90FE7" w:rsidRPr="00C90FE7">
        <w:rPr>
          <w:rFonts w:ascii="Arial" w:hAnsi="Arial" w:cs="Arial"/>
          <w:noProof/>
          <w:sz w:val="20"/>
          <w:szCs w:val="20"/>
          <w:vertAlign w:val="superscript"/>
          <w:lang w:val="es-ES"/>
        </w:rPr>
        <w:t>)</w:t>
      </w:r>
    </w:p>
    <w:p w14:paraId="6ADE89E8" w14:textId="77777777" w:rsidR="00143F70" w:rsidRPr="00104B06" w:rsidRDefault="00143F70" w:rsidP="00104B06">
      <w:pPr>
        <w:pStyle w:val="Sinespaciado"/>
        <w:ind w:left="-284"/>
        <w:jc w:val="both"/>
        <w:rPr>
          <w:rFonts w:ascii="Arial" w:hAnsi="Arial" w:cs="Arial"/>
          <w:sz w:val="24"/>
          <w:szCs w:val="24"/>
          <w:lang w:val="es-ES"/>
        </w:rPr>
      </w:pPr>
      <w:r w:rsidRPr="00104B06">
        <w:rPr>
          <w:rFonts w:ascii="Arial" w:hAnsi="Arial" w:cs="Arial"/>
          <w:b/>
          <w:sz w:val="24"/>
          <w:szCs w:val="24"/>
          <w:lang w:val="es-ES"/>
        </w:rPr>
        <w:lastRenderedPageBreak/>
        <w:t>Mastitis en edades pediátricas avanzadas</w:t>
      </w:r>
      <w:r w:rsidRPr="00104B06">
        <w:rPr>
          <w:rFonts w:ascii="Arial" w:hAnsi="Arial" w:cs="Arial"/>
          <w:sz w:val="24"/>
          <w:szCs w:val="24"/>
          <w:lang w:val="es-ES"/>
        </w:rPr>
        <w:t xml:space="preserve">. Equivale a la mastitis del adulto. Se produce por infección de origen cutáneo, en ocasiones relacionada con la manipulación (uso de </w:t>
      </w:r>
      <w:proofErr w:type="spellStart"/>
      <w:r w:rsidRPr="00104B06">
        <w:rPr>
          <w:rFonts w:ascii="Arial" w:hAnsi="Arial" w:cs="Arial"/>
          <w:sz w:val="24"/>
          <w:szCs w:val="24"/>
          <w:lang w:val="es-ES"/>
        </w:rPr>
        <w:t>piercings</w:t>
      </w:r>
      <w:proofErr w:type="spellEnd"/>
      <w:r w:rsidRPr="00104B06">
        <w:rPr>
          <w:rFonts w:ascii="Arial" w:hAnsi="Arial" w:cs="Arial"/>
          <w:sz w:val="24"/>
          <w:szCs w:val="24"/>
          <w:lang w:val="es-ES"/>
        </w:rPr>
        <w:t>).</w:t>
      </w:r>
      <w:r w:rsidR="00C90FE7">
        <w:rPr>
          <w:rFonts w:ascii="Arial" w:hAnsi="Arial" w:cs="Arial"/>
          <w:sz w:val="24"/>
          <w:szCs w:val="24"/>
          <w:lang w:val="es-ES"/>
        </w:rPr>
        <w:t xml:space="preserve"> </w:t>
      </w:r>
      <w:r w:rsidR="00C90FE7" w:rsidRPr="00C90FE7">
        <w:rPr>
          <w:rFonts w:ascii="Arial" w:hAnsi="Arial" w:cs="Arial"/>
          <w:sz w:val="24"/>
          <w:szCs w:val="24"/>
          <w:vertAlign w:val="superscript"/>
          <w:lang w:val="es-ES"/>
        </w:rPr>
        <w:t>(17)</w:t>
      </w:r>
    </w:p>
    <w:p w14:paraId="765D85BC" w14:textId="77777777" w:rsidR="00143F70" w:rsidRPr="00104B06" w:rsidRDefault="008C5A0D" w:rsidP="00104B06">
      <w:pPr>
        <w:pStyle w:val="Sinespaciado"/>
        <w:ind w:left="-284"/>
        <w:jc w:val="both"/>
        <w:rPr>
          <w:rFonts w:ascii="Arial" w:hAnsi="Arial" w:cs="Arial"/>
          <w:sz w:val="24"/>
          <w:szCs w:val="24"/>
          <w:lang w:val="es-ES"/>
        </w:rPr>
      </w:pPr>
      <w:r w:rsidRPr="00104B06">
        <w:rPr>
          <w:rFonts w:ascii="Arial" w:hAnsi="Arial" w:cs="Arial"/>
          <w:b/>
          <w:sz w:val="24"/>
          <w:szCs w:val="24"/>
          <w:lang w:val="es-ES"/>
        </w:rPr>
        <w:t>Diagnóstico</w:t>
      </w:r>
      <w:proofErr w:type="gramStart"/>
      <w:r w:rsidR="00143F70" w:rsidRPr="00104B06">
        <w:rPr>
          <w:rFonts w:ascii="Arial" w:hAnsi="Arial" w:cs="Arial"/>
          <w:b/>
          <w:sz w:val="24"/>
          <w:szCs w:val="24"/>
          <w:lang w:val="es-ES"/>
        </w:rPr>
        <w:t>:</w:t>
      </w:r>
      <w:r w:rsidR="00582D29" w:rsidRPr="00104B06">
        <w:rPr>
          <w:rFonts w:ascii="Arial" w:hAnsi="Arial" w:cs="Arial"/>
          <w:sz w:val="24"/>
          <w:szCs w:val="24"/>
          <w:lang w:val="es-ES"/>
        </w:rPr>
        <w:t xml:space="preserve">  El</w:t>
      </w:r>
      <w:proofErr w:type="gramEnd"/>
      <w:r w:rsidR="00582D29" w:rsidRPr="00104B06">
        <w:rPr>
          <w:rFonts w:ascii="Arial" w:hAnsi="Arial" w:cs="Arial"/>
          <w:sz w:val="24"/>
          <w:szCs w:val="24"/>
          <w:lang w:val="es-ES"/>
        </w:rPr>
        <w:t xml:space="preserve"> diagnóstico de la mastitis es eminentemente clínico, pero se suele realizar ecografía para descartar o confirmar la presencia de absceso.</w:t>
      </w:r>
      <w:r w:rsidR="00582D29" w:rsidRPr="00104B06">
        <w:rPr>
          <w:rFonts w:ascii="Arial" w:hAnsi="Arial" w:cs="Arial"/>
          <w:b/>
          <w:sz w:val="24"/>
          <w:szCs w:val="24"/>
          <w:lang w:val="es-ES"/>
        </w:rPr>
        <w:t xml:space="preserve"> </w:t>
      </w:r>
      <w:r w:rsidR="00143F70" w:rsidRPr="00104B06">
        <w:rPr>
          <w:rFonts w:ascii="Arial" w:hAnsi="Arial" w:cs="Arial"/>
          <w:b/>
          <w:sz w:val="24"/>
          <w:szCs w:val="24"/>
          <w:lang w:val="es-ES"/>
        </w:rPr>
        <w:t xml:space="preserve"> </w:t>
      </w:r>
      <w:r w:rsidR="00582D29" w:rsidRPr="00104B06">
        <w:rPr>
          <w:rFonts w:ascii="Arial" w:hAnsi="Arial" w:cs="Arial"/>
          <w:sz w:val="24"/>
          <w:szCs w:val="24"/>
          <w:lang w:val="es-ES"/>
        </w:rPr>
        <w:t>E</w:t>
      </w:r>
      <w:r w:rsidR="00143F70" w:rsidRPr="00104B06">
        <w:rPr>
          <w:rFonts w:ascii="Arial" w:hAnsi="Arial" w:cs="Arial"/>
          <w:sz w:val="24"/>
          <w:szCs w:val="24"/>
          <w:lang w:val="es-ES"/>
        </w:rPr>
        <w:t>n ecografía se muestra en ambos casos</w:t>
      </w:r>
      <w:r w:rsidR="00582D29" w:rsidRPr="00104B06">
        <w:rPr>
          <w:rFonts w:ascii="Arial" w:hAnsi="Arial" w:cs="Arial"/>
          <w:sz w:val="24"/>
          <w:szCs w:val="24"/>
          <w:lang w:val="es-ES"/>
        </w:rPr>
        <w:t xml:space="preserve"> de </w:t>
      </w:r>
      <w:r w:rsidR="001D3A6C" w:rsidRPr="00104B06">
        <w:rPr>
          <w:rFonts w:ascii="Arial" w:hAnsi="Arial" w:cs="Arial"/>
          <w:sz w:val="24"/>
          <w:szCs w:val="24"/>
          <w:lang w:val="es-ES"/>
        </w:rPr>
        <w:t>mastitis,</w:t>
      </w:r>
      <w:r w:rsidR="00143F70" w:rsidRPr="00104B06">
        <w:rPr>
          <w:rFonts w:ascii="Arial" w:hAnsi="Arial" w:cs="Arial"/>
          <w:sz w:val="24"/>
          <w:szCs w:val="24"/>
          <w:lang w:val="es-ES"/>
        </w:rPr>
        <w:t xml:space="preserve"> lesiones de morfología irregular, </w:t>
      </w:r>
      <w:proofErr w:type="spellStart"/>
      <w:r w:rsidR="00143F70" w:rsidRPr="00104B06">
        <w:rPr>
          <w:rFonts w:ascii="Arial" w:hAnsi="Arial" w:cs="Arial"/>
          <w:sz w:val="24"/>
          <w:szCs w:val="24"/>
          <w:lang w:val="es-ES"/>
        </w:rPr>
        <w:t>ecogenicidad</w:t>
      </w:r>
      <w:proofErr w:type="spellEnd"/>
      <w:r w:rsidR="00143F70" w:rsidRPr="00104B06">
        <w:rPr>
          <w:rFonts w:ascii="Arial" w:hAnsi="Arial" w:cs="Arial"/>
          <w:sz w:val="24"/>
          <w:szCs w:val="24"/>
          <w:lang w:val="es-ES"/>
        </w:rPr>
        <w:t xml:space="preserve"> heterogénea y con una abundante vascularización del tejido mamario adyacente. En caso de utilizarse el Doppler pulsado para</w:t>
      </w:r>
      <w:r w:rsidR="00F6149C">
        <w:rPr>
          <w:rFonts w:ascii="Arial" w:hAnsi="Arial" w:cs="Arial"/>
          <w:sz w:val="24"/>
          <w:szCs w:val="24"/>
          <w:lang w:val="es-ES"/>
        </w:rPr>
        <w:t xml:space="preserve"> </w:t>
      </w:r>
      <w:r w:rsidR="00143F70" w:rsidRPr="00104B06">
        <w:rPr>
          <w:rFonts w:ascii="Arial" w:hAnsi="Arial" w:cs="Arial"/>
          <w:sz w:val="24"/>
          <w:szCs w:val="24"/>
          <w:lang w:val="es-ES"/>
        </w:rPr>
        <w:t xml:space="preserve">obtener curvas espectrales y calcular los índices de resistencia, se observará que se encuentran disminuidos a consecuencia de la </w:t>
      </w:r>
      <w:r w:rsidR="00C90FE7" w:rsidRPr="00104B06">
        <w:rPr>
          <w:rFonts w:ascii="Arial" w:hAnsi="Arial" w:cs="Arial"/>
          <w:sz w:val="24"/>
          <w:szCs w:val="24"/>
          <w:lang w:val="es-ES"/>
        </w:rPr>
        <w:t>hiperemia.</w:t>
      </w:r>
      <w:r w:rsidR="00C90FE7" w:rsidRPr="00C90FE7">
        <w:rPr>
          <w:rFonts w:ascii="Arial" w:hAnsi="Arial" w:cs="Arial"/>
          <w:sz w:val="24"/>
          <w:szCs w:val="24"/>
          <w:vertAlign w:val="superscript"/>
          <w:lang w:val="es-ES"/>
        </w:rPr>
        <w:t xml:space="preserve"> </w:t>
      </w:r>
    </w:p>
    <w:p w14:paraId="7CE07242" w14:textId="77777777" w:rsidR="00787C19" w:rsidRPr="00104B06" w:rsidRDefault="00143F70" w:rsidP="00787C19">
      <w:pPr>
        <w:pStyle w:val="Sinespaciado"/>
        <w:ind w:left="-284"/>
        <w:jc w:val="both"/>
        <w:rPr>
          <w:rFonts w:ascii="Arial" w:hAnsi="Arial" w:cs="Arial"/>
          <w:sz w:val="24"/>
          <w:szCs w:val="24"/>
          <w:lang w:val="es-ES"/>
        </w:rPr>
      </w:pPr>
      <w:r w:rsidRPr="00104B06">
        <w:rPr>
          <w:rFonts w:ascii="Arial" w:hAnsi="Arial" w:cs="Arial"/>
          <w:sz w:val="24"/>
          <w:szCs w:val="24"/>
          <w:lang w:val="es-ES"/>
        </w:rPr>
        <w:t xml:space="preserve">La mastitis se puede complicar y evolucionar hacia la formación de flemones y abscesos. Los </w:t>
      </w:r>
      <w:r w:rsidRPr="00104B06">
        <w:rPr>
          <w:rFonts w:ascii="Arial" w:hAnsi="Arial" w:cs="Arial"/>
          <w:b/>
          <w:sz w:val="24"/>
          <w:szCs w:val="24"/>
          <w:lang w:val="es-ES"/>
        </w:rPr>
        <w:t>flemones</w:t>
      </w:r>
      <w:r w:rsidRPr="00104B06">
        <w:rPr>
          <w:rFonts w:ascii="Arial" w:hAnsi="Arial" w:cs="Arial"/>
          <w:sz w:val="24"/>
          <w:szCs w:val="24"/>
          <w:lang w:val="es-ES"/>
        </w:rPr>
        <w:t xml:space="preserve"> se muestran como una zona de menor </w:t>
      </w:r>
      <w:proofErr w:type="spellStart"/>
      <w:r w:rsidRPr="00104B06">
        <w:rPr>
          <w:rFonts w:ascii="Arial" w:hAnsi="Arial" w:cs="Arial"/>
          <w:sz w:val="24"/>
          <w:szCs w:val="24"/>
          <w:lang w:val="es-ES"/>
        </w:rPr>
        <w:t>ecogenicidad</w:t>
      </w:r>
      <w:proofErr w:type="spellEnd"/>
      <w:r w:rsidRPr="00104B06">
        <w:rPr>
          <w:rFonts w:ascii="Arial" w:hAnsi="Arial" w:cs="Arial"/>
          <w:sz w:val="24"/>
          <w:szCs w:val="24"/>
          <w:lang w:val="es-ES"/>
        </w:rPr>
        <w:t xml:space="preserve"> que el tejido mamario adyacente, siendo característicamente heterogéneos. Los </w:t>
      </w:r>
      <w:r w:rsidRPr="00104B06">
        <w:rPr>
          <w:rFonts w:ascii="Arial" w:hAnsi="Arial" w:cs="Arial"/>
          <w:b/>
          <w:sz w:val="24"/>
          <w:szCs w:val="24"/>
          <w:lang w:val="es-ES"/>
        </w:rPr>
        <w:t>abscesos</w:t>
      </w:r>
      <w:r w:rsidRPr="00104B06">
        <w:rPr>
          <w:rFonts w:ascii="Arial" w:hAnsi="Arial" w:cs="Arial"/>
          <w:sz w:val="24"/>
          <w:szCs w:val="24"/>
          <w:lang w:val="es-ES"/>
        </w:rPr>
        <w:t xml:space="preserve"> son colecciones de morfología irregular con bordes mal definidos, una </w:t>
      </w:r>
      <w:proofErr w:type="spellStart"/>
      <w:r w:rsidRPr="00104B06">
        <w:rPr>
          <w:rFonts w:ascii="Arial" w:hAnsi="Arial" w:cs="Arial"/>
          <w:sz w:val="24"/>
          <w:szCs w:val="24"/>
          <w:lang w:val="es-ES"/>
        </w:rPr>
        <w:t>ecogenicidad</w:t>
      </w:r>
      <w:proofErr w:type="spellEnd"/>
      <w:r w:rsidR="00582D29" w:rsidRPr="00104B06">
        <w:rPr>
          <w:rFonts w:ascii="Arial" w:hAnsi="Arial" w:cs="Arial"/>
          <w:sz w:val="24"/>
          <w:szCs w:val="24"/>
          <w:lang w:val="es-ES"/>
        </w:rPr>
        <w:t xml:space="preserve"> </w:t>
      </w:r>
      <w:r w:rsidRPr="00104B06">
        <w:rPr>
          <w:rFonts w:ascii="Arial" w:hAnsi="Arial" w:cs="Arial"/>
          <w:sz w:val="24"/>
          <w:szCs w:val="24"/>
          <w:lang w:val="es-ES"/>
        </w:rPr>
        <w:t xml:space="preserve">heterogénea y menor que la del parénquima mamario y una gruesa pared </w:t>
      </w:r>
      <w:proofErr w:type="spellStart"/>
      <w:r w:rsidRPr="00104B06">
        <w:rPr>
          <w:rFonts w:ascii="Arial" w:hAnsi="Arial" w:cs="Arial"/>
          <w:sz w:val="24"/>
          <w:szCs w:val="24"/>
          <w:lang w:val="es-ES"/>
        </w:rPr>
        <w:t>ecogénica</w:t>
      </w:r>
      <w:proofErr w:type="spellEnd"/>
      <w:r w:rsidRPr="00104B06">
        <w:rPr>
          <w:rFonts w:ascii="Arial" w:hAnsi="Arial" w:cs="Arial"/>
          <w:sz w:val="24"/>
          <w:szCs w:val="24"/>
          <w:lang w:val="es-ES"/>
        </w:rPr>
        <w:t xml:space="preserve">. Es característico que el tejido mamario circundante se encuentre </w:t>
      </w:r>
      <w:proofErr w:type="spellStart"/>
      <w:r w:rsidRPr="00104B06">
        <w:rPr>
          <w:rFonts w:ascii="Arial" w:hAnsi="Arial" w:cs="Arial"/>
          <w:sz w:val="24"/>
          <w:szCs w:val="24"/>
          <w:lang w:val="es-ES"/>
        </w:rPr>
        <w:t>hiperémico</w:t>
      </w:r>
      <w:proofErr w:type="spellEnd"/>
      <w:r w:rsidRPr="00104B06">
        <w:rPr>
          <w:rFonts w:ascii="Arial" w:hAnsi="Arial" w:cs="Arial"/>
          <w:sz w:val="24"/>
          <w:szCs w:val="24"/>
          <w:lang w:val="es-ES"/>
        </w:rPr>
        <w:t>, lo cual s</w:t>
      </w:r>
      <w:r w:rsidR="00F6149C" w:rsidRPr="00104B06">
        <w:rPr>
          <w:rFonts w:ascii="Arial" w:hAnsi="Arial" w:cs="Arial"/>
          <w:sz w:val="24"/>
          <w:szCs w:val="24"/>
          <w:lang w:val="es-ES"/>
        </w:rPr>
        <w:t>e puede evidenciar utiliz</w:t>
      </w:r>
      <w:r w:rsidR="00F6149C">
        <w:rPr>
          <w:rFonts w:ascii="Arial" w:hAnsi="Arial" w:cs="Arial"/>
          <w:sz w:val="24"/>
          <w:szCs w:val="24"/>
          <w:lang w:val="es-ES"/>
        </w:rPr>
        <w:t>ando el doppler color.</w:t>
      </w:r>
      <w:r w:rsidR="00C90FE7" w:rsidRPr="00C90FE7">
        <w:rPr>
          <w:rFonts w:ascii="Arial" w:hAnsi="Arial" w:cs="Arial"/>
          <w:sz w:val="24"/>
          <w:szCs w:val="24"/>
          <w:vertAlign w:val="superscript"/>
          <w:lang w:val="es-ES"/>
        </w:rPr>
        <w:t xml:space="preserve"> (17)</w:t>
      </w:r>
    </w:p>
    <w:p w14:paraId="498C3CA5" w14:textId="77777777" w:rsidR="001624D5" w:rsidRDefault="00582D29" w:rsidP="00104B06">
      <w:pPr>
        <w:pStyle w:val="Sinespaciado"/>
        <w:ind w:left="-284"/>
        <w:jc w:val="both"/>
        <w:rPr>
          <w:rFonts w:ascii="Arial" w:hAnsi="Arial" w:cs="Arial"/>
          <w:sz w:val="24"/>
          <w:szCs w:val="24"/>
          <w:lang w:val="es-ES"/>
        </w:rPr>
      </w:pPr>
      <w:r w:rsidRPr="00104B06">
        <w:rPr>
          <w:rFonts w:ascii="Arial" w:hAnsi="Arial" w:cs="Arial"/>
          <w:b/>
          <w:sz w:val="24"/>
          <w:szCs w:val="24"/>
          <w:lang w:val="es-ES"/>
        </w:rPr>
        <w:t>Tratamiento:</w:t>
      </w:r>
      <w:r w:rsidRPr="00104B06">
        <w:rPr>
          <w:rFonts w:ascii="Arial" w:hAnsi="Arial" w:cs="Arial"/>
          <w:sz w:val="24"/>
          <w:szCs w:val="24"/>
          <w:lang w:val="es-ES"/>
        </w:rPr>
        <w:t xml:space="preserve"> se realizará con antibioterapia oral. En caso de demostrarse formación de absceso, se realizará drenaje guiado con ecografía. Se recomienda realizar seguimiento ecográfico para confirmar la resolución del proceso.</w:t>
      </w:r>
      <w:r w:rsidR="00335E58">
        <w:rPr>
          <w:rFonts w:ascii="Arial" w:hAnsi="Arial" w:cs="Arial"/>
          <w:sz w:val="24"/>
          <w:szCs w:val="24"/>
          <w:lang w:val="es-ES"/>
        </w:rPr>
        <w:t xml:space="preserve"> </w:t>
      </w:r>
      <w:r w:rsidR="00335E58" w:rsidRPr="00150052">
        <w:rPr>
          <w:rFonts w:ascii="Arial" w:hAnsi="Arial" w:cs="Arial"/>
          <w:sz w:val="24"/>
          <w:szCs w:val="24"/>
          <w:vertAlign w:val="superscript"/>
          <w:lang w:val="es-ES"/>
        </w:rPr>
        <w:t>(20-22)</w:t>
      </w:r>
    </w:p>
    <w:p w14:paraId="23FF6AB9" w14:textId="53C2E6B0" w:rsidR="00A30639" w:rsidRDefault="00A30639" w:rsidP="00104B06">
      <w:pPr>
        <w:pStyle w:val="Sinespaciado"/>
        <w:ind w:left="-284"/>
        <w:jc w:val="both"/>
        <w:rPr>
          <w:rFonts w:ascii="Arial" w:hAnsi="Arial" w:cs="Arial"/>
          <w:sz w:val="24"/>
          <w:szCs w:val="24"/>
          <w:lang w:val="es-ES"/>
        </w:rPr>
      </w:pPr>
    </w:p>
    <w:p w14:paraId="656DCCF1" w14:textId="77777777" w:rsidR="003739EB" w:rsidRDefault="003739EB" w:rsidP="00104B06">
      <w:pPr>
        <w:pStyle w:val="Sinespaciado"/>
        <w:ind w:left="-284"/>
        <w:jc w:val="both"/>
        <w:rPr>
          <w:rFonts w:ascii="Arial" w:hAnsi="Arial" w:cs="Arial"/>
          <w:sz w:val="20"/>
          <w:szCs w:val="20"/>
          <w:lang w:val="es-ES"/>
        </w:rPr>
      </w:pPr>
    </w:p>
    <w:p w14:paraId="405C181C" w14:textId="77777777" w:rsidR="00143F70" w:rsidRPr="00104B06" w:rsidRDefault="00582D29" w:rsidP="00104B06">
      <w:pPr>
        <w:pStyle w:val="Sinespaciado"/>
        <w:ind w:left="-284"/>
        <w:jc w:val="both"/>
        <w:rPr>
          <w:rFonts w:ascii="Arial" w:hAnsi="Arial" w:cs="Arial"/>
          <w:b/>
          <w:sz w:val="24"/>
          <w:szCs w:val="24"/>
          <w:lang w:val="es-ES"/>
        </w:rPr>
      </w:pPr>
      <w:r w:rsidRPr="00104B06">
        <w:rPr>
          <w:rFonts w:ascii="Arial" w:hAnsi="Arial" w:cs="Arial"/>
          <w:b/>
          <w:sz w:val="24"/>
          <w:szCs w:val="24"/>
          <w:lang w:val="es-ES"/>
        </w:rPr>
        <w:t xml:space="preserve">Tumores benignos </w:t>
      </w:r>
    </w:p>
    <w:p w14:paraId="2815CCDB" w14:textId="77777777" w:rsidR="003F5481" w:rsidRPr="00104B06" w:rsidRDefault="000C7365" w:rsidP="00104B06">
      <w:pPr>
        <w:pStyle w:val="Sinespaciado"/>
        <w:ind w:left="-284"/>
        <w:jc w:val="both"/>
        <w:rPr>
          <w:rFonts w:ascii="Arial" w:hAnsi="Arial" w:cs="Arial"/>
          <w:b/>
          <w:sz w:val="24"/>
          <w:szCs w:val="24"/>
          <w:lang w:val="es-ES"/>
        </w:rPr>
      </w:pPr>
      <w:proofErr w:type="spellStart"/>
      <w:r w:rsidRPr="00104B06">
        <w:rPr>
          <w:rFonts w:ascii="Arial" w:hAnsi="Arial" w:cs="Arial"/>
          <w:b/>
          <w:sz w:val="24"/>
          <w:szCs w:val="24"/>
          <w:lang w:val="es-ES"/>
        </w:rPr>
        <w:t>Fibroadenomas</w:t>
      </w:r>
      <w:proofErr w:type="spellEnd"/>
      <w:r w:rsidRPr="00104B06">
        <w:rPr>
          <w:rFonts w:ascii="Arial" w:hAnsi="Arial" w:cs="Arial"/>
          <w:b/>
          <w:sz w:val="24"/>
          <w:szCs w:val="24"/>
          <w:lang w:val="es-ES"/>
        </w:rPr>
        <w:t>.</w:t>
      </w:r>
    </w:p>
    <w:p w14:paraId="6760A980" w14:textId="77777777" w:rsidR="0045346E" w:rsidRPr="00104B06" w:rsidRDefault="000C7365" w:rsidP="002C2CA6">
      <w:pPr>
        <w:pStyle w:val="Sinespaciado"/>
        <w:ind w:left="-284"/>
        <w:jc w:val="both"/>
        <w:rPr>
          <w:rFonts w:ascii="Arial" w:hAnsi="Arial" w:cs="Arial"/>
          <w:sz w:val="24"/>
          <w:szCs w:val="24"/>
          <w:lang w:val="es-ES"/>
        </w:rPr>
      </w:pPr>
      <w:r w:rsidRPr="00104B06">
        <w:rPr>
          <w:rFonts w:ascii="Arial" w:hAnsi="Arial" w:cs="Arial"/>
          <w:sz w:val="24"/>
          <w:szCs w:val="24"/>
          <w:lang w:val="es-ES"/>
        </w:rPr>
        <w:t xml:space="preserve">Los </w:t>
      </w:r>
      <w:proofErr w:type="spellStart"/>
      <w:r w:rsidRPr="00104B06">
        <w:rPr>
          <w:rFonts w:ascii="Arial" w:hAnsi="Arial" w:cs="Arial"/>
          <w:sz w:val="24"/>
          <w:szCs w:val="24"/>
          <w:lang w:val="es-ES"/>
        </w:rPr>
        <w:t>fibroadenomas</w:t>
      </w:r>
      <w:proofErr w:type="spellEnd"/>
      <w:r w:rsidRPr="00104B06">
        <w:rPr>
          <w:rFonts w:ascii="Arial" w:hAnsi="Arial" w:cs="Arial"/>
          <w:sz w:val="24"/>
          <w:szCs w:val="24"/>
          <w:lang w:val="es-ES"/>
        </w:rPr>
        <w:t xml:space="preserve"> son n</w:t>
      </w:r>
      <w:r w:rsidR="0045346E" w:rsidRPr="00104B06">
        <w:rPr>
          <w:rFonts w:ascii="Arial" w:hAnsi="Arial" w:cs="Arial"/>
          <w:sz w:val="24"/>
          <w:szCs w:val="24"/>
          <w:lang w:val="es-ES"/>
        </w:rPr>
        <w:t>eoplasias benignas de la glándu</w:t>
      </w:r>
      <w:r w:rsidRPr="00104B06">
        <w:rPr>
          <w:rFonts w:ascii="Arial" w:hAnsi="Arial" w:cs="Arial"/>
          <w:sz w:val="24"/>
          <w:szCs w:val="24"/>
          <w:lang w:val="es-ES"/>
        </w:rPr>
        <w:t>la mamaria</w:t>
      </w:r>
      <w:r w:rsidR="00DB5562">
        <w:rPr>
          <w:rFonts w:ascii="Arial" w:hAnsi="Arial" w:cs="Arial"/>
          <w:sz w:val="24"/>
          <w:szCs w:val="24"/>
          <w:lang w:val="es-ES"/>
        </w:rPr>
        <w:t xml:space="preserve">, </w:t>
      </w:r>
      <w:r w:rsidR="002C2CA6" w:rsidRPr="002C2CA6">
        <w:rPr>
          <w:rFonts w:ascii="Arial" w:hAnsi="Arial" w:cs="Arial"/>
          <w:sz w:val="24"/>
          <w:szCs w:val="24"/>
          <w:lang w:val="es-ES"/>
        </w:rPr>
        <w:t xml:space="preserve">procesos </w:t>
      </w:r>
      <w:proofErr w:type="spellStart"/>
      <w:r w:rsidR="002C2CA6" w:rsidRPr="002C2CA6">
        <w:rPr>
          <w:rFonts w:ascii="Arial" w:hAnsi="Arial" w:cs="Arial"/>
          <w:sz w:val="24"/>
          <w:szCs w:val="24"/>
          <w:lang w:val="es-ES"/>
        </w:rPr>
        <w:t>hiperplásicos</w:t>
      </w:r>
      <w:proofErr w:type="spellEnd"/>
      <w:r w:rsidR="002C2CA6" w:rsidRPr="002C2CA6">
        <w:rPr>
          <w:rFonts w:ascii="Arial" w:hAnsi="Arial" w:cs="Arial"/>
          <w:sz w:val="24"/>
          <w:szCs w:val="24"/>
          <w:lang w:val="es-ES"/>
        </w:rPr>
        <w:t xml:space="preserve"> o</w:t>
      </w:r>
      <w:r w:rsidR="002C2CA6">
        <w:rPr>
          <w:rFonts w:ascii="Arial" w:hAnsi="Arial" w:cs="Arial"/>
          <w:sz w:val="24"/>
          <w:szCs w:val="24"/>
          <w:lang w:val="es-ES"/>
        </w:rPr>
        <w:t xml:space="preserve"> </w:t>
      </w:r>
      <w:r w:rsidR="002C2CA6" w:rsidRPr="002C2CA6">
        <w:rPr>
          <w:rFonts w:ascii="Arial" w:hAnsi="Arial" w:cs="Arial"/>
          <w:sz w:val="24"/>
          <w:szCs w:val="24"/>
          <w:lang w:val="es-ES"/>
        </w:rPr>
        <w:t>proliferativos del conducto terminal de la unidad</w:t>
      </w:r>
      <w:r w:rsidR="002C2CA6">
        <w:rPr>
          <w:rFonts w:ascii="Arial" w:hAnsi="Arial" w:cs="Arial"/>
          <w:sz w:val="24"/>
          <w:szCs w:val="24"/>
          <w:lang w:val="es-ES"/>
        </w:rPr>
        <w:t xml:space="preserve"> </w:t>
      </w:r>
      <w:r w:rsidR="002C2CA6" w:rsidRPr="002C2CA6">
        <w:rPr>
          <w:rFonts w:ascii="Arial" w:hAnsi="Arial" w:cs="Arial"/>
          <w:sz w:val="24"/>
          <w:szCs w:val="24"/>
          <w:lang w:val="es-ES"/>
        </w:rPr>
        <w:t xml:space="preserve">mamaria y del estroma, tanto </w:t>
      </w:r>
      <w:proofErr w:type="spellStart"/>
      <w:r w:rsidR="002C2CA6" w:rsidRPr="002C2CA6">
        <w:rPr>
          <w:rFonts w:ascii="Arial" w:hAnsi="Arial" w:cs="Arial"/>
          <w:sz w:val="24"/>
          <w:szCs w:val="24"/>
          <w:lang w:val="es-ES"/>
        </w:rPr>
        <w:t>intralobular</w:t>
      </w:r>
      <w:proofErr w:type="spellEnd"/>
      <w:r w:rsidR="002C2CA6" w:rsidRPr="002C2CA6">
        <w:rPr>
          <w:rFonts w:ascii="Arial" w:hAnsi="Arial" w:cs="Arial"/>
          <w:sz w:val="24"/>
          <w:szCs w:val="24"/>
          <w:lang w:val="es-ES"/>
        </w:rPr>
        <w:t xml:space="preserve"> como</w:t>
      </w:r>
      <w:r w:rsidR="002C2CA6">
        <w:rPr>
          <w:rFonts w:ascii="Arial" w:hAnsi="Arial" w:cs="Arial"/>
          <w:sz w:val="24"/>
          <w:szCs w:val="24"/>
          <w:lang w:val="es-ES"/>
        </w:rPr>
        <w:t xml:space="preserve"> </w:t>
      </w:r>
      <w:proofErr w:type="spellStart"/>
      <w:r w:rsidR="002C2CA6" w:rsidRPr="002C2CA6">
        <w:rPr>
          <w:rFonts w:ascii="Arial" w:hAnsi="Arial" w:cs="Arial"/>
          <w:sz w:val="24"/>
          <w:szCs w:val="24"/>
          <w:lang w:val="es-ES"/>
        </w:rPr>
        <w:t>extralobular</w:t>
      </w:r>
      <w:proofErr w:type="spellEnd"/>
      <w:r w:rsidR="002C2CA6" w:rsidRPr="002C2CA6">
        <w:rPr>
          <w:rFonts w:ascii="Arial" w:hAnsi="Arial" w:cs="Arial"/>
          <w:sz w:val="24"/>
          <w:szCs w:val="24"/>
          <w:lang w:val="es-ES"/>
        </w:rPr>
        <w:t>, formado</w:t>
      </w:r>
      <w:r w:rsidR="00DB5562">
        <w:rPr>
          <w:rFonts w:ascii="Arial" w:hAnsi="Arial" w:cs="Arial"/>
          <w:sz w:val="24"/>
          <w:szCs w:val="24"/>
          <w:lang w:val="es-ES"/>
        </w:rPr>
        <w:t>s por tejido conectivo y graso.</w:t>
      </w:r>
      <w:r w:rsidRPr="00104B06">
        <w:rPr>
          <w:rFonts w:ascii="Arial" w:hAnsi="Arial" w:cs="Arial"/>
          <w:sz w:val="24"/>
          <w:szCs w:val="24"/>
          <w:lang w:val="es-ES"/>
        </w:rPr>
        <w:t xml:space="preserve"> Se clasifican en 4</w:t>
      </w:r>
      <w:r w:rsidR="0045346E" w:rsidRPr="00104B06">
        <w:rPr>
          <w:rFonts w:ascii="Arial" w:hAnsi="Arial" w:cs="Arial"/>
          <w:sz w:val="24"/>
          <w:szCs w:val="24"/>
          <w:lang w:val="es-ES"/>
        </w:rPr>
        <w:t xml:space="preserve"> </w:t>
      </w:r>
      <w:r w:rsidRPr="00104B06">
        <w:rPr>
          <w:rFonts w:ascii="Arial" w:hAnsi="Arial" w:cs="Arial"/>
          <w:sz w:val="24"/>
          <w:szCs w:val="24"/>
          <w:lang w:val="es-ES"/>
        </w:rPr>
        <w:t xml:space="preserve">tipos: </w:t>
      </w:r>
      <w:proofErr w:type="spellStart"/>
      <w:r w:rsidR="00DB5562" w:rsidRPr="00104B06">
        <w:rPr>
          <w:rFonts w:ascii="Arial" w:hAnsi="Arial" w:cs="Arial"/>
          <w:sz w:val="24"/>
          <w:szCs w:val="24"/>
          <w:lang w:val="es-ES"/>
        </w:rPr>
        <w:t>Fibroadenoma</w:t>
      </w:r>
      <w:proofErr w:type="spellEnd"/>
      <w:r w:rsidRPr="00104B06">
        <w:rPr>
          <w:rFonts w:ascii="Arial" w:hAnsi="Arial" w:cs="Arial"/>
          <w:sz w:val="24"/>
          <w:szCs w:val="24"/>
          <w:lang w:val="es-ES"/>
        </w:rPr>
        <w:t xml:space="preserve"> comú</w:t>
      </w:r>
      <w:r w:rsidR="00243598">
        <w:rPr>
          <w:rFonts w:ascii="Arial" w:hAnsi="Arial" w:cs="Arial"/>
          <w:sz w:val="24"/>
          <w:szCs w:val="24"/>
          <w:lang w:val="es-ES"/>
        </w:rPr>
        <w:t>n (simple),</w:t>
      </w:r>
      <w:r w:rsidR="0045346E" w:rsidRPr="00104B06">
        <w:rPr>
          <w:rFonts w:ascii="Arial" w:hAnsi="Arial" w:cs="Arial"/>
          <w:sz w:val="24"/>
          <w:szCs w:val="24"/>
          <w:lang w:val="es-ES"/>
        </w:rPr>
        <w:t xml:space="preserve"> </w:t>
      </w:r>
      <w:proofErr w:type="spellStart"/>
      <w:r w:rsidR="00DB5562" w:rsidRPr="00104B06">
        <w:rPr>
          <w:rFonts w:ascii="Arial" w:hAnsi="Arial" w:cs="Arial"/>
          <w:sz w:val="24"/>
          <w:szCs w:val="24"/>
          <w:lang w:val="es-ES"/>
        </w:rPr>
        <w:t>Fibroadenoma</w:t>
      </w:r>
      <w:proofErr w:type="spellEnd"/>
      <w:r w:rsidR="0045346E" w:rsidRPr="00104B06">
        <w:rPr>
          <w:rFonts w:ascii="Arial" w:hAnsi="Arial" w:cs="Arial"/>
          <w:sz w:val="24"/>
          <w:szCs w:val="24"/>
          <w:lang w:val="es-ES"/>
        </w:rPr>
        <w:t xml:space="preserve"> gigan</w:t>
      </w:r>
      <w:r w:rsidR="00243598">
        <w:rPr>
          <w:rFonts w:ascii="Arial" w:hAnsi="Arial" w:cs="Arial"/>
          <w:sz w:val="24"/>
          <w:szCs w:val="24"/>
          <w:lang w:val="es-ES"/>
        </w:rPr>
        <w:t xml:space="preserve">te, </w:t>
      </w:r>
      <w:proofErr w:type="spellStart"/>
      <w:r w:rsidR="00243598">
        <w:rPr>
          <w:rFonts w:ascii="Arial" w:hAnsi="Arial" w:cs="Arial"/>
          <w:sz w:val="24"/>
          <w:szCs w:val="24"/>
          <w:lang w:val="es-ES"/>
        </w:rPr>
        <w:t>fibroadenomas</w:t>
      </w:r>
      <w:proofErr w:type="spellEnd"/>
      <w:r w:rsidR="00243598">
        <w:rPr>
          <w:rFonts w:ascii="Arial" w:hAnsi="Arial" w:cs="Arial"/>
          <w:sz w:val="24"/>
          <w:szCs w:val="24"/>
          <w:lang w:val="es-ES"/>
        </w:rPr>
        <w:t xml:space="preserve"> juvenil,</w:t>
      </w:r>
      <w:r w:rsidRPr="00104B06">
        <w:rPr>
          <w:rFonts w:ascii="Arial" w:hAnsi="Arial" w:cs="Arial"/>
          <w:sz w:val="24"/>
          <w:szCs w:val="24"/>
          <w:lang w:val="es-ES"/>
        </w:rPr>
        <w:t xml:space="preserve"> y</w:t>
      </w:r>
      <w:r w:rsidR="00EF0F3F">
        <w:rPr>
          <w:rFonts w:ascii="Arial" w:hAnsi="Arial" w:cs="Arial"/>
          <w:sz w:val="24"/>
          <w:szCs w:val="24"/>
          <w:lang w:val="es-ES"/>
        </w:rPr>
        <w:t xml:space="preserve"> tumores </w:t>
      </w:r>
      <w:proofErr w:type="spellStart"/>
      <w:r w:rsidR="00EF0F3F">
        <w:rPr>
          <w:rFonts w:ascii="Arial" w:hAnsi="Arial" w:cs="Arial"/>
          <w:sz w:val="24"/>
          <w:szCs w:val="24"/>
          <w:lang w:val="es-ES"/>
        </w:rPr>
        <w:t>phyllodes</w:t>
      </w:r>
      <w:proofErr w:type="spellEnd"/>
      <w:r w:rsidR="0045346E" w:rsidRPr="00104B06">
        <w:rPr>
          <w:rFonts w:ascii="Arial" w:hAnsi="Arial" w:cs="Arial"/>
          <w:sz w:val="24"/>
          <w:szCs w:val="24"/>
          <w:lang w:val="es-ES"/>
        </w:rPr>
        <w:t>. La clasifica</w:t>
      </w:r>
      <w:r w:rsidRPr="00104B06">
        <w:rPr>
          <w:rFonts w:ascii="Arial" w:hAnsi="Arial" w:cs="Arial"/>
          <w:sz w:val="24"/>
          <w:szCs w:val="24"/>
          <w:lang w:val="es-ES"/>
        </w:rPr>
        <w:t xml:space="preserve">ción de los </w:t>
      </w:r>
      <w:proofErr w:type="spellStart"/>
      <w:r w:rsidRPr="00104B06">
        <w:rPr>
          <w:rFonts w:ascii="Arial" w:hAnsi="Arial" w:cs="Arial"/>
          <w:sz w:val="24"/>
          <w:szCs w:val="24"/>
          <w:lang w:val="es-ES"/>
        </w:rPr>
        <w:t>fibroadenomas</w:t>
      </w:r>
      <w:proofErr w:type="spellEnd"/>
      <w:r w:rsidRPr="00104B06">
        <w:rPr>
          <w:rFonts w:ascii="Arial" w:hAnsi="Arial" w:cs="Arial"/>
          <w:sz w:val="24"/>
          <w:szCs w:val="24"/>
          <w:lang w:val="es-ES"/>
        </w:rPr>
        <w:t xml:space="preserve"> depende principalmente d</w:t>
      </w:r>
      <w:r w:rsidR="00243598">
        <w:rPr>
          <w:rFonts w:ascii="Arial" w:hAnsi="Arial" w:cs="Arial"/>
          <w:sz w:val="24"/>
          <w:szCs w:val="24"/>
          <w:lang w:val="es-ES"/>
        </w:rPr>
        <w:t>el</w:t>
      </w:r>
      <w:r w:rsidR="0045346E" w:rsidRPr="00104B06">
        <w:rPr>
          <w:rFonts w:ascii="Arial" w:hAnsi="Arial" w:cs="Arial"/>
          <w:sz w:val="24"/>
          <w:szCs w:val="24"/>
          <w:lang w:val="es-ES"/>
        </w:rPr>
        <w:t xml:space="preserve"> </w:t>
      </w:r>
      <w:r w:rsidRPr="00104B06">
        <w:rPr>
          <w:rFonts w:ascii="Arial" w:hAnsi="Arial" w:cs="Arial"/>
          <w:sz w:val="24"/>
          <w:szCs w:val="24"/>
          <w:lang w:val="es-ES"/>
        </w:rPr>
        <w:t xml:space="preserve">tamaño, cantidad y </w:t>
      </w:r>
      <w:proofErr w:type="spellStart"/>
      <w:r w:rsidRPr="00104B06">
        <w:rPr>
          <w:rFonts w:ascii="Arial" w:hAnsi="Arial" w:cs="Arial"/>
          <w:sz w:val="24"/>
          <w:szCs w:val="24"/>
          <w:lang w:val="es-ES"/>
        </w:rPr>
        <w:t>celularidad</w:t>
      </w:r>
      <w:proofErr w:type="spellEnd"/>
      <w:r w:rsidRPr="00104B06">
        <w:rPr>
          <w:rFonts w:ascii="Arial" w:hAnsi="Arial" w:cs="Arial"/>
          <w:sz w:val="24"/>
          <w:szCs w:val="24"/>
          <w:lang w:val="es-ES"/>
        </w:rPr>
        <w:t xml:space="preserve"> del estroma. De </w:t>
      </w:r>
      <w:r w:rsidR="0045346E" w:rsidRPr="00104B06">
        <w:rPr>
          <w:rFonts w:ascii="Arial" w:hAnsi="Arial" w:cs="Arial"/>
          <w:sz w:val="24"/>
          <w:szCs w:val="24"/>
          <w:lang w:val="es-ES"/>
        </w:rPr>
        <w:t>hecho,</w:t>
      </w:r>
      <w:r w:rsidRPr="00104B06">
        <w:rPr>
          <w:rFonts w:ascii="Arial" w:hAnsi="Arial" w:cs="Arial"/>
          <w:sz w:val="24"/>
          <w:szCs w:val="24"/>
          <w:lang w:val="es-ES"/>
        </w:rPr>
        <w:t xml:space="preserve"> esta</w:t>
      </w:r>
      <w:r w:rsidR="0045346E" w:rsidRPr="00104B06">
        <w:rPr>
          <w:rFonts w:ascii="Arial" w:hAnsi="Arial" w:cs="Arial"/>
          <w:sz w:val="24"/>
          <w:szCs w:val="24"/>
          <w:lang w:val="es-ES"/>
        </w:rPr>
        <w:t xml:space="preserve"> </w:t>
      </w:r>
      <w:r w:rsidRPr="00104B06">
        <w:rPr>
          <w:rFonts w:ascii="Arial" w:hAnsi="Arial" w:cs="Arial"/>
          <w:sz w:val="24"/>
          <w:szCs w:val="24"/>
          <w:lang w:val="es-ES"/>
        </w:rPr>
        <w:t xml:space="preserve">clasificación no tiene ninguna implicación </w:t>
      </w:r>
      <w:proofErr w:type="spellStart"/>
      <w:r w:rsidR="0045346E" w:rsidRPr="00104B06">
        <w:rPr>
          <w:rFonts w:ascii="Arial" w:hAnsi="Arial" w:cs="Arial"/>
          <w:sz w:val="24"/>
          <w:szCs w:val="24"/>
          <w:lang w:val="es-ES"/>
        </w:rPr>
        <w:t>pronóstica</w:t>
      </w:r>
      <w:proofErr w:type="spellEnd"/>
      <w:r w:rsidR="0045346E" w:rsidRPr="00104B06">
        <w:rPr>
          <w:rFonts w:ascii="Arial" w:hAnsi="Arial" w:cs="Arial"/>
          <w:sz w:val="24"/>
          <w:szCs w:val="24"/>
          <w:lang w:val="es-ES"/>
        </w:rPr>
        <w:t xml:space="preserve">. </w:t>
      </w:r>
      <w:r w:rsidR="0045346E" w:rsidRPr="000E5A51">
        <w:rPr>
          <w:rFonts w:ascii="Arial" w:hAnsi="Arial" w:cs="Arial"/>
          <w:b/>
          <w:sz w:val="24"/>
          <w:szCs w:val="24"/>
          <w:lang w:val="es-ES"/>
        </w:rPr>
        <w:t xml:space="preserve">Los </w:t>
      </w:r>
      <w:proofErr w:type="spellStart"/>
      <w:r w:rsidR="0045346E" w:rsidRPr="000E5A51">
        <w:rPr>
          <w:rFonts w:ascii="Arial" w:hAnsi="Arial" w:cs="Arial"/>
          <w:b/>
          <w:sz w:val="24"/>
          <w:szCs w:val="24"/>
          <w:lang w:val="es-ES"/>
        </w:rPr>
        <w:t>fibroadenomas</w:t>
      </w:r>
      <w:proofErr w:type="spellEnd"/>
      <w:r w:rsidR="0045346E" w:rsidRPr="000E5A51">
        <w:rPr>
          <w:rFonts w:ascii="Arial" w:hAnsi="Arial" w:cs="Arial"/>
          <w:b/>
          <w:sz w:val="24"/>
          <w:szCs w:val="24"/>
          <w:lang w:val="es-ES"/>
        </w:rPr>
        <w:t xml:space="preserve"> son los tumores más comunes en adolescentes y la causa de la mayoría de los procedim</w:t>
      </w:r>
      <w:r w:rsidR="00243598">
        <w:rPr>
          <w:rFonts w:ascii="Arial" w:hAnsi="Arial" w:cs="Arial"/>
          <w:b/>
          <w:sz w:val="24"/>
          <w:szCs w:val="24"/>
          <w:lang w:val="es-ES"/>
        </w:rPr>
        <w:t xml:space="preserve">ientos quirúrgicos en las mamas </w:t>
      </w:r>
      <w:r w:rsidR="0045346E" w:rsidRPr="000E5A51">
        <w:rPr>
          <w:rFonts w:ascii="Arial" w:hAnsi="Arial" w:cs="Arial"/>
          <w:b/>
          <w:sz w:val="24"/>
          <w:szCs w:val="24"/>
          <w:lang w:val="es-ES"/>
        </w:rPr>
        <w:t xml:space="preserve">en este grupo </w:t>
      </w:r>
      <w:proofErr w:type="spellStart"/>
      <w:r w:rsidR="0045346E" w:rsidRPr="000E5A51">
        <w:rPr>
          <w:rFonts w:ascii="Arial" w:hAnsi="Arial" w:cs="Arial"/>
          <w:b/>
          <w:sz w:val="24"/>
          <w:szCs w:val="24"/>
          <w:lang w:val="es-ES"/>
        </w:rPr>
        <w:t>etáreo</w:t>
      </w:r>
      <w:proofErr w:type="spellEnd"/>
      <w:r w:rsidR="0045346E" w:rsidRPr="000E5A51">
        <w:rPr>
          <w:rFonts w:ascii="Arial" w:hAnsi="Arial" w:cs="Arial"/>
          <w:b/>
          <w:sz w:val="24"/>
          <w:szCs w:val="24"/>
          <w:lang w:val="es-ES"/>
        </w:rPr>
        <w:t>.</w:t>
      </w:r>
      <w:r w:rsidR="0045346E" w:rsidRPr="00104B06">
        <w:rPr>
          <w:rFonts w:ascii="Arial" w:hAnsi="Arial" w:cs="Arial"/>
          <w:sz w:val="24"/>
          <w:szCs w:val="24"/>
          <w:lang w:val="es-ES"/>
        </w:rPr>
        <w:t xml:space="preserve"> El promedio de edad es 14 años. Generalmente no hay síntomas asociados. Sin embargo, algunas adolescentes presentan molestias mamarias como dolor durante la menstruación. La causa exacta de los </w:t>
      </w:r>
      <w:proofErr w:type="spellStart"/>
      <w:r w:rsidR="0045346E" w:rsidRPr="00104B06">
        <w:rPr>
          <w:rFonts w:ascii="Arial" w:hAnsi="Arial" w:cs="Arial"/>
          <w:sz w:val="24"/>
          <w:szCs w:val="24"/>
          <w:lang w:val="es-ES"/>
        </w:rPr>
        <w:t>fibroadenomas</w:t>
      </w:r>
      <w:proofErr w:type="spellEnd"/>
      <w:r w:rsidR="0045346E" w:rsidRPr="00104B06">
        <w:rPr>
          <w:rFonts w:ascii="Arial" w:hAnsi="Arial" w:cs="Arial"/>
          <w:sz w:val="24"/>
          <w:szCs w:val="24"/>
          <w:lang w:val="es-ES"/>
        </w:rPr>
        <w:t xml:space="preserve"> es desconocida, pero se asocia a un desequilibrio hormonal. Al examen físico los </w:t>
      </w:r>
      <w:proofErr w:type="spellStart"/>
      <w:r w:rsidR="0045346E" w:rsidRPr="00104B06">
        <w:rPr>
          <w:rFonts w:ascii="Arial" w:hAnsi="Arial" w:cs="Arial"/>
          <w:sz w:val="24"/>
          <w:szCs w:val="24"/>
          <w:lang w:val="es-ES"/>
        </w:rPr>
        <w:t>fibroadenomas</w:t>
      </w:r>
      <w:proofErr w:type="spellEnd"/>
      <w:r w:rsidR="0045346E" w:rsidRPr="00104B06">
        <w:rPr>
          <w:rFonts w:ascii="Arial" w:hAnsi="Arial" w:cs="Arial"/>
          <w:sz w:val="24"/>
          <w:szCs w:val="24"/>
          <w:lang w:val="es-ES"/>
        </w:rPr>
        <w:t xml:space="preserve"> tienen una consistencia firme, </w:t>
      </w:r>
      <w:proofErr w:type="spellStart"/>
      <w:r w:rsidR="0045346E" w:rsidRPr="00104B06">
        <w:rPr>
          <w:rFonts w:ascii="Arial" w:hAnsi="Arial" w:cs="Arial"/>
          <w:sz w:val="24"/>
          <w:szCs w:val="24"/>
          <w:lang w:val="es-ES"/>
        </w:rPr>
        <w:t>ahulada</w:t>
      </w:r>
      <w:proofErr w:type="spellEnd"/>
      <w:r w:rsidR="0045346E" w:rsidRPr="00104B06">
        <w:rPr>
          <w:rFonts w:ascii="Arial" w:hAnsi="Arial" w:cs="Arial"/>
          <w:sz w:val="24"/>
          <w:szCs w:val="24"/>
          <w:lang w:val="es-ES"/>
        </w:rPr>
        <w:t>, encapsulada. Son móviles y no dolorosos</w:t>
      </w:r>
      <w:r w:rsidR="00243598">
        <w:rPr>
          <w:rFonts w:ascii="Arial" w:hAnsi="Arial" w:cs="Arial"/>
          <w:sz w:val="24"/>
          <w:szCs w:val="24"/>
          <w:lang w:val="es-ES"/>
        </w:rPr>
        <w:t>, sin secreción del</w:t>
      </w:r>
      <w:r w:rsidR="0045346E" w:rsidRPr="00104B06">
        <w:rPr>
          <w:rFonts w:ascii="Arial" w:hAnsi="Arial" w:cs="Arial"/>
          <w:sz w:val="24"/>
          <w:szCs w:val="24"/>
          <w:lang w:val="es-ES"/>
        </w:rPr>
        <w:t xml:space="preserve"> pezón. Suelen presentarse como masa </w:t>
      </w:r>
      <w:r w:rsidR="00AF1978" w:rsidRPr="00104B06">
        <w:rPr>
          <w:rFonts w:ascii="Arial" w:hAnsi="Arial" w:cs="Arial"/>
          <w:sz w:val="24"/>
          <w:szCs w:val="24"/>
          <w:lang w:val="es-ES"/>
        </w:rPr>
        <w:t>única,</w:t>
      </w:r>
      <w:r w:rsidR="0045346E" w:rsidRPr="00104B06">
        <w:rPr>
          <w:rFonts w:ascii="Arial" w:hAnsi="Arial" w:cs="Arial"/>
          <w:sz w:val="24"/>
          <w:szCs w:val="24"/>
          <w:lang w:val="es-ES"/>
        </w:rPr>
        <w:t xml:space="preserve"> aunque del 10 al 25% pueden ser </w:t>
      </w:r>
      <w:r w:rsidR="000E5A51" w:rsidRPr="00104B06">
        <w:rPr>
          <w:rFonts w:ascii="Arial" w:hAnsi="Arial" w:cs="Arial"/>
          <w:sz w:val="24"/>
          <w:szCs w:val="24"/>
          <w:lang w:val="es-ES"/>
        </w:rPr>
        <w:t>múltiples</w:t>
      </w:r>
      <w:r w:rsidR="0045346E" w:rsidRPr="00104B06">
        <w:rPr>
          <w:rFonts w:ascii="Arial" w:hAnsi="Arial" w:cs="Arial"/>
          <w:sz w:val="24"/>
          <w:szCs w:val="24"/>
          <w:lang w:val="es-ES"/>
        </w:rPr>
        <w:t>.</w:t>
      </w:r>
      <w:r w:rsidR="000E5A51">
        <w:rPr>
          <w:rFonts w:ascii="Arial" w:hAnsi="Arial" w:cs="Arial"/>
          <w:sz w:val="24"/>
          <w:szCs w:val="24"/>
          <w:lang w:val="es-ES"/>
        </w:rPr>
        <w:t xml:space="preserve"> G</w:t>
      </w:r>
      <w:r w:rsidR="0045346E" w:rsidRPr="00104B06">
        <w:rPr>
          <w:rFonts w:ascii="Arial" w:hAnsi="Arial" w:cs="Arial"/>
          <w:sz w:val="24"/>
          <w:szCs w:val="24"/>
          <w:lang w:val="es-ES"/>
        </w:rPr>
        <w:t xml:space="preserve">eneralmente se presentan en el cuadrante </w:t>
      </w:r>
      <w:proofErr w:type="spellStart"/>
      <w:r w:rsidR="0045346E" w:rsidRPr="00104B06">
        <w:rPr>
          <w:rFonts w:ascii="Arial" w:hAnsi="Arial" w:cs="Arial"/>
          <w:sz w:val="24"/>
          <w:szCs w:val="24"/>
          <w:lang w:val="es-ES"/>
        </w:rPr>
        <w:t>superoexterno</w:t>
      </w:r>
      <w:proofErr w:type="spellEnd"/>
      <w:r w:rsidR="0045346E" w:rsidRPr="00104B06">
        <w:rPr>
          <w:rFonts w:ascii="Arial" w:hAnsi="Arial" w:cs="Arial"/>
          <w:sz w:val="24"/>
          <w:szCs w:val="24"/>
          <w:lang w:val="es-ES"/>
        </w:rPr>
        <w:t xml:space="preserve"> de la mama</w:t>
      </w:r>
      <w:r w:rsidR="00AF1978">
        <w:rPr>
          <w:rFonts w:ascii="Arial" w:hAnsi="Arial" w:cs="Arial"/>
          <w:sz w:val="24"/>
          <w:szCs w:val="24"/>
          <w:lang w:val="es-ES"/>
        </w:rPr>
        <w:t>,</w:t>
      </w:r>
      <w:r w:rsidR="0045346E" w:rsidRPr="00104B06">
        <w:rPr>
          <w:rFonts w:ascii="Arial" w:hAnsi="Arial" w:cs="Arial"/>
          <w:sz w:val="24"/>
          <w:szCs w:val="24"/>
          <w:lang w:val="es-ES"/>
        </w:rPr>
        <w:t xml:space="preserve"> aunque pueden presentarse en cualquier sitio de la misma.</w:t>
      </w:r>
      <w:r w:rsidR="00AF1978">
        <w:rPr>
          <w:rFonts w:ascii="Arial" w:hAnsi="Arial" w:cs="Arial"/>
          <w:sz w:val="24"/>
          <w:szCs w:val="24"/>
          <w:lang w:val="es-ES"/>
        </w:rPr>
        <w:t xml:space="preserve"> </w:t>
      </w:r>
      <w:proofErr w:type="gramStart"/>
      <w:r w:rsidR="0045346E" w:rsidRPr="00104B06">
        <w:rPr>
          <w:rFonts w:ascii="Arial" w:hAnsi="Arial" w:cs="Arial"/>
          <w:sz w:val="24"/>
          <w:szCs w:val="24"/>
          <w:lang w:val="es-ES"/>
        </w:rPr>
        <w:t>pueden</w:t>
      </w:r>
      <w:proofErr w:type="gramEnd"/>
      <w:r w:rsidR="0045346E" w:rsidRPr="00104B06">
        <w:rPr>
          <w:rFonts w:ascii="Arial" w:hAnsi="Arial" w:cs="Arial"/>
          <w:sz w:val="24"/>
          <w:szCs w:val="24"/>
          <w:lang w:val="es-ES"/>
        </w:rPr>
        <w:t xml:space="preserve"> ser </w:t>
      </w:r>
      <w:r w:rsidR="00AF1978" w:rsidRPr="00104B06">
        <w:rPr>
          <w:rFonts w:ascii="Arial" w:hAnsi="Arial" w:cs="Arial"/>
          <w:sz w:val="24"/>
          <w:szCs w:val="24"/>
          <w:lang w:val="es-ES"/>
        </w:rPr>
        <w:t>unilaterales</w:t>
      </w:r>
      <w:r w:rsidR="0045346E" w:rsidRPr="00104B06">
        <w:rPr>
          <w:rFonts w:ascii="Arial" w:hAnsi="Arial" w:cs="Arial"/>
          <w:sz w:val="24"/>
          <w:szCs w:val="24"/>
          <w:lang w:val="es-ES"/>
        </w:rPr>
        <w:t xml:space="preserve"> o bilaterales. Miden entre menos de 1cm a 10 cm como promedio de 2 a 3 cm.</w:t>
      </w:r>
      <w:r w:rsidR="00335E58">
        <w:rPr>
          <w:rFonts w:ascii="Arial" w:hAnsi="Arial" w:cs="Arial"/>
          <w:sz w:val="24"/>
          <w:szCs w:val="24"/>
          <w:lang w:val="es-ES"/>
        </w:rPr>
        <w:t xml:space="preserve"> </w:t>
      </w:r>
      <w:r w:rsidR="00335E58" w:rsidRPr="00335E58">
        <w:rPr>
          <w:rFonts w:ascii="Arial" w:hAnsi="Arial" w:cs="Arial"/>
          <w:sz w:val="24"/>
          <w:szCs w:val="24"/>
          <w:vertAlign w:val="superscript"/>
          <w:lang w:val="es-ES"/>
        </w:rPr>
        <w:t>(</w:t>
      </w:r>
      <w:r w:rsidR="00335E58">
        <w:rPr>
          <w:rFonts w:ascii="Arial" w:hAnsi="Arial" w:cs="Arial"/>
          <w:sz w:val="24"/>
          <w:szCs w:val="24"/>
          <w:vertAlign w:val="superscript"/>
          <w:lang w:val="es-ES"/>
        </w:rPr>
        <w:t>2</w:t>
      </w:r>
      <w:proofErr w:type="gramStart"/>
      <w:r w:rsidR="00335E58">
        <w:rPr>
          <w:rFonts w:ascii="Arial" w:hAnsi="Arial" w:cs="Arial"/>
          <w:sz w:val="24"/>
          <w:szCs w:val="24"/>
          <w:vertAlign w:val="superscript"/>
          <w:lang w:val="es-ES"/>
        </w:rPr>
        <w:t>,</w:t>
      </w:r>
      <w:r w:rsidR="00335E58" w:rsidRPr="00335E58">
        <w:rPr>
          <w:rFonts w:ascii="Arial" w:hAnsi="Arial" w:cs="Arial"/>
          <w:sz w:val="24"/>
          <w:szCs w:val="24"/>
          <w:vertAlign w:val="superscript"/>
          <w:lang w:val="es-ES"/>
        </w:rPr>
        <w:t>3,17,23,24</w:t>
      </w:r>
      <w:proofErr w:type="gramEnd"/>
      <w:r w:rsidR="00335E58" w:rsidRPr="00335E58">
        <w:rPr>
          <w:rFonts w:ascii="Arial" w:hAnsi="Arial" w:cs="Arial"/>
          <w:sz w:val="24"/>
          <w:szCs w:val="24"/>
          <w:vertAlign w:val="superscript"/>
          <w:lang w:val="es-ES"/>
        </w:rPr>
        <w:t>)</w:t>
      </w:r>
    </w:p>
    <w:p w14:paraId="02537955" w14:textId="77777777" w:rsidR="000E5A51" w:rsidRDefault="00711B91" w:rsidP="00104B06">
      <w:pPr>
        <w:pStyle w:val="Sinespaciado"/>
        <w:ind w:left="-284"/>
        <w:jc w:val="both"/>
        <w:rPr>
          <w:rFonts w:ascii="Arial" w:hAnsi="Arial" w:cs="Arial"/>
          <w:sz w:val="24"/>
          <w:szCs w:val="24"/>
          <w:lang w:val="es-ES"/>
        </w:rPr>
      </w:pPr>
      <w:r w:rsidRPr="00104B06">
        <w:rPr>
          <w:rFonts w:ascii="Arial" w:hAnsi="Arial" w:cs="Arial"/>
          <w:b/>
          <w:sz w:val="24"/>
          <w:szCs w:val="24"/>
          <w:lang w:val="es-ES"/>
        </w:rPr>
        <w:t>Diagnóstico</w:t>
      </w:r>
      <w:r w:rsidRPr="00104B06">
        <w:rPr>
          <w:rFonts w:ascii="Arial" w:hAnsi="Arial" w:cs="Arial"/>
          <w:sz w:val="24"/>
          <w:szCs w:val="24"/>
          <w:lang w:val="es-ES"/>
        </w:rPr>
        <w:t xml:space="preserve">: Se realiza mediante la exploración, ultrasonido y citología por BAAF. Se puede sospechar el diagnóstico clínicamente pero no se puede confirmar sin histología o </w:t>
      </w:r>
      <w:proofErr w:type="spellStart"/>
      <w:r w:rsidRPr="00104B06">
        <w:rPr>
          <w:rFonts w:ascii="Arial" w:hAnsi="Arial" w:cs="Arial"/>
          <w:sz w:val="24"/>
          <w:szCs w:val="24"/>
          <w:lang w:val="es-ES"/>
        </w:rPr>
        <w:t>citopatología</w:t>
      </w:r>
      <w:proofErr w:type="spellEnd"/>
      <w:r w:rsidRPr="00104B06">
        <w:rPr>
          <w:rFonts w:ascii="Arial" w:hAnsi="Arial" w:cs="Arial"/>
          <w:sz w:val="24"/>
          <w:szCs w:val="24"/>
          <w:lang w:val="es-ES"/>
        </w:rPr>
        <w:t>.</w:t>
      </w:r>
    </w:p>
    <w:p w14:paraId="57625F96" w14:textId="77777777" w:rsidR="00F25548" w:rsidRPr="00104B06" w:rsidRDefault="00582D29" w:rsidP="00104B06">
      <w:pPr>
        <w:pStyle w:val="Sinespaciado"/>
        <w:ind w:left="-284"/>
        <w:jc w:val="both"/>
        <w:rPr>
          <w:rFonts w:ascii="Arial" w:hAnsi="Arial" w:cs="Arial"/>
          <w:sz w:val="24"/>
          <w:szCs w:val="24"/>
          <w:lang w:val="es-ES"/>
        </w:rPr>
      </w:pPr>
      <w:r w:rsidRPr="00104B06">
        <w:rPr>
          <w:rFonts w:ascii="Arial" w:hAnsi="Arial" w:cs="Arial"/>
          <w:sz w:val="24"/>
          <w:szCs w:val="24"/>
          <w:lang w:val="es-ES"/>
        </w:rPr>
        <w:lastRenderedPageBreak/>
        <w:t xml:space="preserve"> </w:t>
      </w:r>
      <w:r w:rsidR="00D277F9" w:rsidRPr="000E5A51">
        <w:rPr>
          <w:rFonts w:ascii="Arial" w:hAnsi="Arial" w:cs="Arial"/>
          <w:b/>
          <w:sz w:val="24"/>
          <w:szCs w:val="24"/>
          <w:lang w:val="es-ES"/>
        </w:rPr>
        <w:t>Ultrasonido:</w:t>
      </w:r>
      <w:r w:rsidR="00D277F9" w:rsidRPr="00104B06">
        <w:rPr>
          <w:rFonts w:ascii="Arial" w:hAnsi="Arial" w:cs="Arial"/>
          <w:sz w:val="24"/>
          <w:szCs w:val="24"/>
          <w:lang w:val="es-ES"/>
        </w:rPr>
        <w:t xml:space="preserve"> </w:t>
      </w:r>
      <w:r w:rsidR="00510B6A">
        <w:rPr>
          <w:rFonts w:ascii="Arial" w:hAnsi="Arial" w:cs="Arial"/>
          <w:sz w:val="24"/>
          <w:szCs w:val="24"/>
          <w:lang w:val="es-ES"/>
        </w:rPr>
        <w:t xml:space="preserve">los hallazgos típicos en </w:t>
      </w:r>
      <w:proofErr w:type="spellStart"/>
      <w:r w:rsidR="00510B6A">
        <w:rPr>
          <w:rFonts w:ascii="Arial" w:hAnsi="Arial" w:cs="Arial"/>
          <w:sz w:val="24"/>
          <w:szCs w:val="24"/>
          <w:lang w:val="es-ES"/>
        </w:rPr>
        <w:t>fibroadenomas</w:t>
      </w:r>
      <w:proofErr w:type="spellEnd"/>
      <w:r w:rsidR="00510B6A">
        <w:rPr>
          <w:rFonts w:ascii="Arial" w:hAnsi="Arial" w:cs="Arial"/>
          <w:sz w:val="24"/>
          <w:szCs w:val="24"/>
          <w:lang w:val="es-ES"/>
        </w:rPr>
        <w:t xml:space="preserve"> clásicos </w:t>
      </w:r>
      <w:r w:rsidR="00F84676">
        <w:rPr>
          <w:rFonts w:ascii="Arial" w:hAnsi="Arial" w:cs="Arial"/>
          <w:sz w:val="24"/>
          <w:szCs w:val="24"/>
          <w:lang w:val="es-ES"/>
        </w:rPr>
        <w:t>son</w:t>
      </w:r>
      <w:r w:rsidR="00510B6A">
        <w:rPr>
          <w:rFonts w:ascii="Arial" w:hAnsi="Arial" w:cs="Arial"/>
          <w:sz w:val="24"/>
          <w:szCs w:val="24"/>
          <w:lang w:val="es-ES"/>
        </w:rPr>
        <w:t>:</w:t>
      </w:r>
      <w:r w:rsidR="00541EB5" w:rsidRPr="00104B06">
        <w:rPr>
          <w:rFonts w:ascii="Arial" w:hAnsi="Arial" w:cs="Arial"/>
          <w:sz w:val="24"/>
          <w:szCs w:val="24"/>
          <w:lang w:val="es-ES"/>
        </w:rPr>
        <w:t xml:space="preserve"> </w:t>
      </w:r>
      <w:r w:rsidR="00FE7849">
        <w:rPr>
          <w:rFonts w:ascii="Arial" w:hAnsi="Arial" w:cs="Arial"/>
          <w:sz w:val="24"/>
          <w:szCs w:val="24"/>
          <w:lang w:val="es-ES"/>
        </w:rPr>
        <w:t>lesiones</w:t>
      </w:r>
      <w:r w:rsidR="00F84676">
        <w:rPr>
          <w:rFonts w:ascii="Arial" w:hAnsi="Arial" w:cs="Arial"/>
          <w:sz w:val="24"/>
          <w:szCs w:val="24"/>
          <w:lang w:val="es-ES"/>
        </w:rPr>
        <w:t xml:space="preserve"> </w:t>
      </w:r>
      <w:proofErr w:type="spellStart"/>
      <w:r w:rsidR="00F84676">
        <w:rPr>
          <w:rFonts w:ascii="Arial" w:hAnsi="Arial" w:cs="Arial"/>
          <w:sz w:val="24"/>
          <w:szCs w:val="24"/>
          <w:lang w:val="es-ES"/>
        </w:rPr>
        <w:t>isoecogénicas</w:t>
      </w:r>
      <w:proofErr w:type="spellEnd"/>
      <w:r w:rsidR="00F84676">
        <w:rPr>
          <w:rFonts w:ascii="Arial" w:hAnsi="Arial" w:cs="Arial"/>
          <w:sz w:val="24"/>
          <w:szCs w:val="24"/>
          <w:lang w:val="es-ES"/>
        </w:rPr>
        <w:t xml:space="preserve"> o</w:t>
      </w:r>
      <w:r w:rsidR="00FE7849">
        <w:rPr>
          <w:rFonts w:ascii="Arial" w:hAnsi="Arial" w:cs="Arial"/>
          <w:sz w:val="24"/>
          <w:szCs w:val="24"/>
          <w:lang w:val="es-ES"/>
        </w:rPr>
        <w:t xml:space="preserve"> </w:t>
      </w:r>
      <w:proofErr w:type="spellStart"/>
      <w:r w:rsidR="00FE7849">
        <w:rPr>
          <w:rFonts w:ascii="Arial" w:hAnsi="Arial" w:cs="Arial"/>
          <w:sz w:val="24"/>
          <w:szCs w:val="24"/>
          <w:lang w:val="es-ES"/>
        </w:rPr>
        <w:t>hipoecogénicas</w:t>
      </w:r>
      <w:proofErr w:type="spellEnd"/>
      <w:r w:rsidR="00510B6A">
        <w:rPr>
          <w:rFonts w:ascii="Arial" w:hAnsi="Arial" w:cs="Arial"/>
          <w:sz w:val="24"/>
          <w:szCs w:val="24"/>
          <w:lang w:val="es-ES"/>
        </w:rPr>
        <w:t xml:space="preserve"> en relación a la grasa adyacente</w:t>
      </w:r>
      <w:r w:rsidR="00FE7849">
        <w:rPr>
          <w:rFonts w:ascii="Arial" w:hAnsi="Arial" w:cs="Arial"/>
          <w:sz w:val="24"/>
          <w:szCs w:val="24"/>
          <w:lang w:val="es-ES"/>
        </w:rPr>
        <w:t>,</w:t>
      </w:r>
      <w:r w:rsidR="00F84676">
        <w:rPr>
          <w:rFonts w:ascii="Arial" w:hAnsi="Arial" w:cs="Arial"/>
          <w:sz w:val="24"/>
          <w:szCs w:val="24"/>
          <w:lang w:val="es-ES"/>
        </w:rPr>
        <w:t xml:space="preserve"> homogéneas,</w:t>
      </w:r>
      <w:r w:rsidR="00FE7849">
        <w:rPr>
          <w:rFonts w:ascii="Arial" w:hAnsi="Arial" w:cs="Arial"/>
          <w:sz w:val="24"/>
          <w:szCs w:val="24"/>
          <w:lang w:val="es-ES"/>
        </w:rPr>
        <w:t xml:space="preserve"> </w:t>
      </w:r>
      <w:r w:rsidR="00541EB5" w:rsidRPr="00104B06">
        <w:rPr>
          <w:rFonts w:ascii="Arial" w:hAnsi="Arial" w:cs="Arial"/>
          <w:sz w:val="24"/>
          <w:szCs w:val="24"/>
          <w:lang w:val="es-ES"/>
        </w:rPr>
        <w:t>se muestran</w:t>
      </w:r>
      <w:r w:rsidR="00D277F9" w:rsidRPr="00104B06">
        <w:rPr>
          <w:rFonts w:ascii="Arial" w:hAnsi="Arial" w:cs="Arial"/>
          <w:sz w:val="24"/>
          <w:szCs w:val="24"/>
          <w:lang w:val="es-ES"/>
        </w:rPr>
        <w:t xml:space="preserve"> de forma elíptica, </w:t>
      </w:r>
      <w:r w:rsidR="00541EB5" w:rsidRPr="00104B06">
        <w:rPr>
          <w:rFonts w:ascii="Arial" w:hAnsi="Arial" w:cs="Arial"/>
          <w:sz w:val="24"/>
          <w:szCs w:val="24"/>
          <w:lang w:val="es-ES"/>
        </w:rPr>
        <w:t>más</w:t>
      </w:r>
      <w:r w:rsidR="00D277F9" w:rsidRPr="00104B06">
        <w:rPr>
          <w:rFonts w:ascii="Arial" w:hAnsi="Arial" w:cs="Arial"/>
          <w:sz w:val="24"/>
          <w:szCs w:val="24"/>
          <w:lang w:val="es-ES"/>
        </w:rPr>
        <w:t xml:space="preserve"> </w:t>
      </w:r>
      <w:r w:rsidR="00541EB5" w:rsidRPr="00104B06">
        <w:rPr>
          <w:rFonts w:ascii="Arial" w:hAnsi="Arial" w:cs="Arial"/>
          <w:sz w:val="24"/>
          <w:szCs w:val="24"/>
          <w:lang w:val="es-ES"/>
        </w:rPr>
        <w:t>ancha</w:t>
      </w:r>
      <w:r w:rsidR="00D277F9" w:rsidRPr="00104B06">
        <w:rPr>
          <w:rFonts w:ascii="Arial" w:hAnsi="Arial" w:cs="Arial"/>
          <w:sz w:val="24"/>
          <w:szCs w:val="24"/>
          <w:lang w:val="es-ES"/>
        </w:rPr>
        <w:t xml:space="preserve"> que alta</w:t>
      </w:r>
      <w:r w:rsidR="00541EB5" w:rsidRPr="00104B06">
        <w:rPr>
          <w:rFonts w:ascii="Arial" w:hAnsi="Arial" w:cs="Arial"/>
          <w:sz w:val="24"/>
          <w:szCs w:val="24"/>
          <w:lang w:val="es-ES"/>
        </w:rPr>
        <w:t>s</w:t>
      </w:r>
      <w:r w:rsidRPr="00104B06">
        <w:rPr>
          <w:rFonts w:ascii="Arial" w:hAnsi="Arial" w:cs="Arial"/>
          <w:sz w:val="24"/>
          <w:szCs w:val="24"/>
          <w:lang w:val="es-ES"/>
        </w:rPr>
        <w:t xml:space="preserve"> </w:t>
      </w:r>
      <w:r w:rsidR="00AF1978" w:rsidRPr="00104B06">
        <w:rPr>
          <w:rFonts w:ascii="Arial" w:hAnsi="Arial" w:cs="Arial"/>
          <w:sz w:val="24"/>
          <w:szCs w:val="24"/>
          <w:lang w:val="es-ES"/>
        </w:rPr>
        <w:t>(eje</w:t>
      </w:r>
      <w:r w:rsidRPr="00104B06">
        <w:rPr>
          <w:rFonts w:ascii="Arial" w:hAnsi="Arial" w:cs="Arial"/>
          <w:sz w:val="24"/>
          <w:szCs w:val="24"/>
          <w:lang w:val="es-ES"/>
        </w:rPr>
        <w:t xml:space="preserve"> mayor paralelo a la piel)</w:t>
      </w:r>
      <w:r w:rsidR="00D277F9" w:rsidRPr="00104B06">
        <w:rPr>
          <w:rFonts w:ascii="Arial" w:hAnsi="Arial" w:cs="Arial"/>
          <w:sz w:val="24"/>
          <w:szCs w:val="24"/>
          <w:lang w:val="es-ES"/>
        </w:rPr>
        <w:t>, rodea</w:t>
      </w:r>
      <w:r w:rsidR="00541EB5" w:rsidRPr="00104B06">
        <w:rPr>
          <w:rFonts w:ascii="Arial" w:hAnsi="Arial" w:cs="Arial"/>
          <w:sz w:val="24"/>
          <w:szCs w:val="24"/>
          <w:lang w:val="es-ES"/>
        </w:rPr>
        <w:t>dos completamente por delgada cáps</w:t>
      </w:r>
      <w:r w:rsidR="00D277F9" w:rsidRPr="00104B06">
        <w:rPr>
          <w:rFonts w:ascii="Arial" w:hAnsi="Arial" w:cs="Arial"/>
          <w:sz w:val="24"/>
          <w:szCs w:val="24"/>
          <w:lang w:val="es-ES"/>
        </w:rPr>
        <w:t xml:space="preserve">ula </w:t>
      </w:r>
      <w:proofErr w:type="spellStart"/>
      <w:r w:rsidR="00D277F9" w:rsidRPr="00104B06">
        <w:rPr>
          <w:rFonts w:ascii="Arial" w:hAnsi="Arial" w:cs="Arial"/>
          <w:sz w:val="24"/>
          <w:szCs w:val="24"/>
          <w:lang w:val="es-ES"/>
        </w:rPr>
        <w:t>e</w:t>
      </w:r>
      <w:r w:rsidR="00541EB5" w:rsidRPr="00104B06">
        <w:rPr>
          <w:rFonts w:ascii="Arial" w:hAnsi="Arial" w:cs="Arial"/>
          <w:sz w:val="24"/>
          <w:szCs w:val="24"/>
          <w:lang w:val="es-ES"/>
        </w:rPr>
        <w:t>có</w:t>
      </w:r>
      <w:r w:rsidR="00D277F9" w:rsidRPr="00104B06">
        <w:rPr>
          <w:rFonts w:ascii="Arial" w:hAnsi="Arial" w:cs="Arial"/>
          <w:sz w:val="24"/>
          <w:szCs w:val="24"/>
          <w:lang w:val="es-ES"/>
        </w:rPr>
        <w:t>gena</w:t>
      </w:r>
      <w:proofErr w:type="spellEnd"/>
      <w:r w:rsidR="00F84676">
        <w:rPr>
          <w:rFonts w:ascii="Arial" w:hAnsi="Arial" w:cs="Arial"/>
          <w:sz w:val="24"/>
          <w:szCs w:val="24"/>
          <w:lang w:val="es-ES"/>
        </w:rPr>
        <w:t>, refuerzo posterior</w:t>
      </w:r>
      <w:r w:rsidR="00D277F9" w:rsidRPr="00104B06">
        <w:rPr>
          <w:rFonts w:ascii="Arial" w:hAnsi="Arial" w:cs="Arial"/>
          <w:sz w:val="24"/>
          <w:szCs w:val="24"/>
          <w:lang w:val="es-ES"/>
        </w:rPr>
        <w:t xml:space="preserve">. </w:t>
      </w:r>
      <w:r w:rsidR="00541EB5" w:rsidRPr="00104B06">
        <w:rPr>
          <w:rFonts w:ascii="Arial" w:hAnsi="Arial" w:cs="Arial"/>
          <w:sz w:val="24"/>
          <w:szCs w:val="24"/>
          <w:lang w:val="es-ES"/>
        </w:rPr>
        <w:t xml:space="preserve">Pueden presentarse una segunda forma evidenciándose ligeramente lobulados (3 o menos </w:t>
      </w:r>
      <w:proofErr w:type="spellStart"/>
      <w:r w:rsidR="00541EB5" w:rsidRPr="00104B06">
        <w:rPr>
          <w:rFonts w:ascii="Arial" w:hAnsi="Arial" w:cs="Arial"/>
          <w:sz w:val="24"/>
          <w:szCs w:val="24"/>
          <w:lang w:val="es-ES"/>
        </w:rPr>
        <w:t>lobulaciones</w:t>
      </w:r>
      <w:proofErr w:type="spellEnd"/>
      <w:r w:rsidR="00541EB5" w:rsidRPr="00104B06">
        <w:rPr>
          <w:rFonts w:ascii="Arial" w:hAnsi="Arial" w:cs="Arial"/>
          <w:sz w:val="24"/>
          <w:szCs w:val="24"/>
          <w:lang w:val="es-ES"/>
        </w:rPr>
        <w:t xml:space="preserve">), </w:t>
      </w:r>
      <w:r w:rsidR="000E5A51" w:rsidRPr="00104B06">
        <w:rPr>
          <w:rFonts w:ascii="Arial" w:hAnsi="Arial" w:cs="Arial"/>
          <w:sz w:val="24"/>
          <w:szCs w:val="24"/>
          <w:lang w:val="es-ES"/>
        </w:rPr>
        <w:t>más</w:t>
      </w:r>
      <w:r w:rsidR="00541EB5" w:rsidRPr="00104B06">
        <w:rPr>
          <w:rFonts w:ascii="Arial" w:hAnsi="Arial" w:cs="Arial"/>
          <w:sz w:val="24"/>
          <w:szCs w:val="24"/>
          <w:lang w:val="es-ES"/>
        </w:rPr>
        <w:t xml:space="preserve"> anchos que altos y también con fina capsula </w:t>
      </w:r>
      <w:proofErr w:type="spellStart"/>
      <w:r w:rsidR="00541EB5" w:rsidRPr="00104B06">
        <w:rPr>
          <w:rFonts w:ascii="Arial" w:hAnsi="Arial" w:cs="Arial"/>
          <w:sz w:val="24"/>
          <w:szCs w:val="24"/>
          <w:lang w:val="es-ES"/>
        </w:rPr>
        <w:t>ecógena</w:t>
      </w:r>
      <w:proofErr w:type="spellEnd"/>
      <w:r w:rsidR="00541EB5" w:rsidRPr="00104B06">
        <w:rPr>
          <w:rFonts w:ascii="Arial" w:hAnsi="Arial" w:cs="Arial"/>
          <w:sz w:val="24"/>
          <w:szCs w:val="24"/>
          <w:lang w:val="es-ES"/>
        </w:rPr>
        <w:t>.</w:t>
      </w:r>
      <w:r w:rsidRPr="00104B06">
        <w:rPr>
          <w:rFonts w:ascii="Arial" w:hAnsi="Arial" w:cs="Arial"/>
          <w:sz w:val="24"/>
          <w:szCs w:val="24"/>
          <w:lang w:val="es-ES"/>
        </w:rPr>
        <w:t xml:space="preserve"> En su interior no se</w:t>
      </w:r>
      <w:r w:rsidR="00A04A48">
        <w:rPr>
          <w:rFonts w:ascii="Arial" w:hAnsi="Arial" w:cs="Arial"/>
          <w:sz w:val="24"/>
          <w:szCs w:val="24"/>
          <w:lang w:val="es-ES"/>
        </w:rPr>
        <w:t xml:space="preserve"> suele</w:t>
      </w:r>
      <w:r w:rsidRPr="00104B06">
        <w:rPr>
          <w:rFonts w:ascii="Arial" w:hAnsi="Arial" w:cs="Arial"/>
          <w:sz w:val="24"/>
          <w:szCs w:val="24"/>
          <w:lang w:val="es-ES"/>
        </w:rPr>
        <w:t xml:space="preserve"> observa</w:t>
      </w:r>
      <w:r w:rsidR="00A04A48">
        <w:rPr>
          <w:rFonts w:ascii="Arial" w:hAnsi="Arial" w:cs="Arial"/>
          <w:sz w:val="24"/>
          <w:szCs w:val="24"/>
          <w:lang w:val="es-ES"/>
        </w:rPr>
        <w:t>r</w:t>
      </w:r>
      <w:r w:rsidRPr="00104B06">
        <w:rPr>
          <w:rFonts w:ascii="Arial" w:hAnsi="Arial" w:cs="Arial"/>
          <w:sz w:val="24"/>
          <w:szCs w:val="24"/>
          <w:lang w:val="es-ES"/>
        </w:rPr>
        <w:t xml:space="preserve"> vascularización al utilizar el doppler color</w:t>
      </w:r>
      <w:r w:rsidR="0071300B">
        <w:rPr>
          <w:rFonts w:ascii="Arial" w:hAnsi="Arial" w:cs="Arial"/>
          <w:sz w:val="24"/>
          <w:szCs w:val="24"/>
          <w:lang w:val="es-ES"/>
        </w:rPr>
        <w:t xml:space="preserve"> (figura 12</w:t>
      </w:r>
      <w:r w:rsidR="00AF1978">
        <w:rPr>
          <w:rFonts w:ascii="Arial" w:hAnsi="Arial" w:cs="Arial"/>
          <w:sz w:val="24"/>
          <w:szCs w:val="24"/>
          <w:lang w:val="es-ES"/>
        </w:rPr>
        <w:t>)</w:t>
      </w:r>
      <w:r w:rsidR="00A04A48">
        <w:rPr>
          <w:rFonts w:ascii="Arial" w:hAnsi="Arial" w:cs="Arial"/>
          <w:sz w:val="24"/>
          <w:szCs w:val="24"/>
          <w:lang w:val="es-ES"/>
        </w:rPr>
        <w:t>,</w:t>
      </w:r>
      <w:r w:rsidR="007536B1">
        <w:rPr>
          <w:rFonts w:ascii="Arial" w:hAnsi="Arial" w:cs="Arial"/>
          <w:sz w:val="24"/>
          <w:szCs w:val="24"/>
          <w:lang w:val="es-ES"/>
        </w:rPr>
        <w:t xml:space="preserve"> aunque</w:t>
      </w:r>
      <w:r w:rsidR="00A04A48">
        <w:rPr>
          <w:rFonts w:ascii="Arial" w:hAnsi="Arial" w:cs="Arial"/>
          <w:sz w:val="24"/>
          <w:szCs w:val="24"/>
          <w:lang w:val="es-ES"/>
        </w:rPr>
        <w:t xml:space="preserve"> en </w:t>
      </w:r>
      <w:r w:rsidR="007536B1">
        <w:rPr>
          <w:rFonts w:ascii="Arial" w:hAnsi="Arial" w:cs="Arial"/>
          <w:sz w:val="24"/>
          <w:szCs w:val="24"/>
          <w:lang w:val="es-ES"/>
        </w:rPr>
        <w:t>ocasiones</w:t>
      </w:r>
      <w:r w:rsidR="00A04A48">
        <w:rPr>
          <w:rFonts w:ascii="Arial" w:hAnsi="Arial" w:cs="Arial"/>
          <w:sz w:val="24"/>
          <w:szCs w:val="24"/>
          <w:lang w:val="es-ES"/>
        </w:rPr>
        <w:t xml:space="preserve"> puede presentar vascularización central</w:t>
      </w:r>
      <w:r w:rsidRPr="00104B06">
        <w:rPr>
          <w:rFonts w:ascii="Arial" w:hAnsi="Arial" w:cs="Arial"/>
          <w:sz w:val="24"/>
          <w:szCs w:val="24"/>
          <w:lang w:val="es-ES"/>
        </w:rPr>
        <w:t>.</w:t>
      </w:r>
      <w:r w:rsidR="00F84676">
        <w:rPr>
          <w:rFonts w:ascii="Arial" w:hAnsi="Arial" w:cs="Arial"/>
          <w:sz w:val="24"/>
          <w:szCs w:val="24"/>
          <w:lang w:val="es-ES"/>
        </w:rPr>
        <w:t xml:space="preserve"> Algunos pueden presentar áreas quísticas o calcificaciones pequeñas en un 10 %</w:t>
      </w:r>
      <w:r w:rsidR="00510B6A">
        <w:rPr>
          <w:rFonts w:ascii="Arial" w:hAnsi="Arial" w:cs="Arial"/>
          <w:sz w:val="24"/>
          <w:szCs w:val="24"/>
          <w:lang w:val="es-ES"/>
        </w:rPr>
        <w:t>.</w:t>
      </w:r>
      <w:r w:rsidRPr="00104B06">
        <w:rPr>
          <w:rFonts w:ascii="Arial" w:hAnsi="Arial" w:cs="Arial"/>
          <w:sz w:val="24"/>
          <w:szCs w:val="24"/>
          <w:lang w:val="es-ES"/>
        </w:rPr>
        <w:t xml:space="preserve"> Los tamaños habitualmente observados son entre 2 y 4 centímetros. En caso de ser mayores de 5</w:t>
      </w:r>
      <w:r w:rsidR="00F25548" w:rsidRPr="00104B06">
        <w:rPr>
          <w:rFonts w:ascii="Arial" w:hAnsi="Arial" w:cs="Arial"/>
          <w:sz w:val="24"/>
          <w:szCs w:val="24"/>
          <w:lang w:val="es-ES"/>
        </w:rPr>
        <w:t xml:space="preserve"> </w:t>
      </w:r>
      <w:r w:rsidR="00AF1978">
        <w:rPr>
          <w:rFonts w:ascii="Arial" w:hAnsi="Arial" w:cs="Arial"/>
          <w:sz w:val="24"/>
          <w:szCs w:val="24"/>
          <w:lang w:val="es-ES"/>
        </w:rPr>
        <w:t>centímetros se</w:t>
      </w:r>
      <w:r w:rsidRPr="00104B06">
        <w:rPr>
          <w:rFonts w:ascii="Arial" w:hAnsi="Arial" w:cs="Arial"/>
          <w:sz w:val="24"/>
          <w:szCs w:val="24"/>
          <w:lang w:val="es-ES"/>
        </w:rPr>
        <w:t xml:space="preserve"> considera </w:t>
      </w:r>
      <w:proofErr w:type="spellStart"/>
      <w:r w:rsidRPr="00104B06">
        <w:rPr>
          <w:rFonts w:ascii="Arial" w:hAnsi="Arial" w:cs="Arial"/>
          <w:sz w:val="24"/>
          <w:szCs w:val="24"/>
          <w:lang w:val="es-ES"/>
        </w:rPr>
        <w:t>fibroadenoma</w:t>
      </w:r>
      <w:proofErr w:type="spellEnd"/>
      <w:r w:rsidR="00EF0F3F">
        <w:rPr>
          <w:rFonts w:ascii="Arial" w:hAnsi="Arial" w:cs="Arial"/>
          <w:sz w:val="24"/>
          <w:szCs w:val="24"/>
          <w:lang w:val="es-ES"/>
        </w:rPr>
        <w:t xml:space="preserve"> gigante (FG)</w:t>
      </w:r>
      <w:r w:rsidRPr="00104B06">
        <w:rPr>
          <w:rFonts w:ascii="Arial" w:hAnsi="Arial" w:cs="Arial"/>
          <w:sz w:val="24"/>
          <w:szCs w:val="24"/>
          <w:lang w:val="es-ES"/>
        </w:rPr>
        <w:t>.</w:t>
      </w:r>
      <w:r w:rsidR="00510B6A">
        <w:rPr>
          <w:rFonts w:ascii="Arial" w:hAnsi="Arial" w:cs="Arial"/>
          <w:sz w:val="24"/>
          <w:szCs w:val="24"/>
          <w:lang w:val="es-ES"/>
        </w:rPr>
        <w:t xml:space="preserve"> </w:t>
      </w:r>
      <w:r w:rsidR="00510B6A" w:rsidRPr="007536B1">
        <w:rPr>
          <w:rFonts w:ascii="Arial" w:hAnsi="Arial" w:cs="Arial"/>
          <w:b/>
          <w:sz w:val="24"/>
          <w:szCs w:val="24"/>
          <w:lang w:val="es-ES"/>
        </w:rPr>
        <w:t>Los hallazgos atípicos son</w:t>
      </w:r>
      <w:r w:rsidR="00510B6A">
        <w:rPr>
          <w:rFonts w:ascii="Arial" w:hAnsi="Arial" w:cs="Arial"/>
          <w:sz w:val="24"/>
          <w:szCs w:val="24"/>
          <w:lang w:val="es-ES"/>
        </w:rPr>
        <w:t xml:space="preserve">: lesión heterogénea en relación a la grasa adyacente, márgenes </w:t>
      </w:r>
      <w:proofErr w:type="spellStart"/>
      <w:r w:rsidR="00510B6A">
        <w:rPr>
          <w:rFonts w:ascii="Arial" w:hAnsi="Arial" w:cs="Arial"/>
          <w:sz w:val="24"/>
          <w:szCs w:val="24"/>
          <w:lang w:val="es-ES"/>
        </w:rPr>
        <w:t>espiculados</w:t>
      </w:r>
      <w:proofErr w:type="spellEnd"/>
      <w:r w:rsidR="00510B6A">
        <w:rPr>
          <w:rFonts w:ascii="Arial" w:hAnsi="Arial" w:cs="Arial"/>
          <w:sz w:val="24"/>
          <w:szCs w:val="24"/>
          <w:lang w:val="es-ES"/>
        </w:rPr>
        <w:t xml:space="preserve"> o angulados, cambios quísticos y calcificaciones groseras en su interior.</w:t>
      </w:r>
      <w:r w:rsidR="00A04A48">
        <w:rPr>
          <w:rFonts w:ascii="Arial" w:hAnsi="Arial" w:cs="Arial"/>
          <w:sz w:val="24"/>
          <w:szCs w:val="24"/>
          <w:lang w:val="es-ES"/>
        </w:rPr>
        <w:t xml:space="preserve"> </w:t>
      </w:r>
      <w:r w:rsidR="00F25548" w:rsidRPr="00104B06">
        <w:rPr>
          <w:rFonts w:ascii="Arial" w:hAnsi="Arial" w:cs="Arial"/>
          <w:sz w:val="24"/>
          <w:szCs w:val="24"/>
          <w:lang w:val="es-ES"/>
        </w:rPr>
        <w:t>El diagnóstico diferencial se debe realizar con dos lesiones mucho men</w:t>
      </w:r>
      <w:r w:rsidR="00EF0F3F">
        <w:rPr>
          <w:rFonts w:ascii="Arial" w:hAnsi="Arial" w:cs="Arial"/>
          <w:sz w:val="24"/>
          <w:szCs w:val="24"/>
          <w:lang w:val="es-ES"/>
        </w:rPr>
        <w:t xml:space="preserve">os frecuentes: los tumores </w:t>
      </w:r>
      <w:proofErr w:type="spellStart"/>
      <w:r w:rsidR="00EF0F3F">
        <w:rPr>
          <w:rFonts w:ascii="Arial" w:hAnsi="Arial" w:cs="Arial"/>
          <w:sz w:val="24"/>
          <w:szCs w:val="24"/>
          <w:lang w:val="es-ES"/>
        </w:rPr>
        <w:t>phyll</w:t>
      </w:r>
      <w:r w:rsidR="00EF0F3F" w:rsidRPr="00104B06">
        <w:rPr>
          <w:rFonts w:ascii="Arial" w:hAnsi="Arial" w:cs="Arial"/>
          <w:sz w:val="24"/>
          <w:szCs w:val="24"/>
          <w:lang w:val="es-ES"/>
        </w:rPr>
        <w:t>odes</w:t>
      </w:r>
      <w:proofErr w:type="spellEnd"/>
      <w:r w:rsidR="00F25548" w:rsidRPr="00104B06">
        <w:rPr>
          <w:rFonts w:ascii="Arial" w:hAnsi="Arial" w:cs="Arial"/>
          <w:sz w:val="24"/>
          <w:szCs w:val="24"/>
          <w:lang w:val="es-ES"/>
        </w:rPr>
        <w:t xml:space="preserve"> y la hiperplasia </w:t>
      </w:r>
      <w:proofErr w:type="spellStart"/>
      <w:r w:rsidR="00F25548" w:rsidRPr="00104B06">
        <w:rPr>
          <w:rFonts w:ascii="Arial" w:hAnsi="Arial" w:cs="Arial"/>
          <w:sz w:val="24"/>
          <w:szCs w:val="24"/>
          <w:lang w:val="es-ES"/>
        </w:rPr>
        <w:t>estromal</w:t>
      </w:r>
      <w:proofErr w:type="spellEnd"/>
      <w:r w:rsidR="00F25548" w:rsidRPr="00104B06">
        <w:rPr>
          <w:rFonts w:ascii="Arial" w:hAnsi="Arial" w:cs="Arial"/>
          <w:sz w:val="24"/>
          <w:szCs w:val="24"/>
          <w:lang w:val="es-ES"/>
        </w:rPr>
        <w:t xml:space="preserve"> </w:t>
      </w:r>
      <w:proofErr w:type="spellStart"/>
      <w:r w:rsidR="00F25548" w:rsidRPr="00104B06">
        <w:rPr>
          <w:rFonts w:ascii="Arial" w:hAnsi="Arial" w:cs="Arial"/>
          <w:sz w:val="24"/>
          <w:szCs w:val="24"/>
          <w:lang w:val="es-ES"/>
        </w:rPr>
        <w:t>pseudoangiomatosa</w:t>
      </w:r>
      <w:proofErr w:type="spellEnd"/>
      <w:r w:rsidR="00EF0F3F">
        <w:rPr>
          <w:rFonts w:ascii="Arial" w:hAnsi="Arial" w:cs="Arial"/>
          <w:sz w:val="24"/>
          <w:szCs w:val="24"/>
          <w:lang w:val="es-ES"/>
        </w:rPr>
        <w:t xml:space="preserve"> (HEP)</w:t>
      </w:r>
      <w:r w:rsidR="00F25548" w:rsidRPr="00104B06">
        <w:rPr>
          <w:rFonts w:ascii="Arial" w:hAnsi="Arial" w:cs="Arial"/>
          <w:sz w:val="24"/>
          <w:szCs w:val="24"/>
          <w:lang w:val="es-ES"/>
        </w:rPr>
        <w:t>.</w:t>
      </w:r>
      <w:r w:rsidR="00335E58">
        <w:rPr>
          <w:rFonts w:ascii="Arial" w:hAnsi="Arial" w:cs="Arial"/>
          <w:sz w:val="24"/>
          <w:szCs w:val="24"/>
          <w:lang w:val="es-ES"/>
        </w:rPr>
        <w:t xml:space="preserve"> </w:t>
      </w:r>
      <w:r w:rsidR="00335E58" w:rsidRPr="00335E58">
        <w:rPr>
          <w:rFonts w:ascii="Arial" w:hAnsi="Arial" w:cs="Arial"/>
          <w:sz w:val="24"/>
          <w:szCs w:val="24"/>
          <w:vertAlign w:val="superscript"/>
          <w:lang w:val="es-ES"/>
        </w:rPr>
        <w:t>(</w:t>
      </w:r>
      <w:r w:rsidR="00335E58">
        <w:rPr>
          <w:rFonts w:ascii="Arial" w:hAnsi="Arial" w:cs="Arial"/>
          <w:sz w:val="24"/>
          <w:szCs w:val="24"/>
          <w:vertAlign w:val="superscript"/>
          <w:lang w:val="es-ES"/>
        </w:rPr>
        <w:t>2</w:t>
      </w:r>
      <w:proofErr w:type="gramStart"/>
      <w:r w:rsidR="00335E58">
        <w:rPr>
          <w:rFonts w:ascii="Arial" w:hAnsi="Arial" w:cs="Arial"/>
          <w:sz w:val="24"/>
          <w:szCs w:val="24"/>
          <w:vertAlign w:val="superscript"/>
          <w:lang w:val="es-ES"/>
        </w:rPr>
        <w:t>,</w:t>
      </w:r>
      <w:r w:rsidR="00335E58" w:rsidRPr="00335E58">
        <w:rPr>
          <w:rFonts w:ascii="Arial" w:hAnsi="Arial" w:cs="Arial"/>
          <w:sz w:val="24"/>
          <w:szCs w:val="24"/>
          <w:vertAlign w:val="superscript"/>
          <w:lang w:val="es-ES"/>
        </w:rPr>
        <w:t>3,17</w:t>
      </w:r>
      <w:proofErr w:type="gramEnd"/>
      <w:r w:rsidR="00335E58" w:rsidRPr="00335E58">
        <w:rPr>
          <w:rFonts w:ascii="Arial" w:hAnsi="Arial" w:cs="Arial"/>
          <w:sz w:val="24"/>
          <w:szCs w:val="24"/>
          <w:vertAlign w:val="superscript"/>
          <w:lang w:val="es-ES"/>
        </w:rPr>
        <w:t>)</w:t>
      </w:r>
    </w:p>
    <w:p w14:paraId="73F9CFB0" w14:textId="77777777" w:rsidR="0088023E" w:rsidRPr="001D44B5" w:rsidRDefault="000F7C60" w:rsidP="00104B06">
      <w:pPr>
        <w:pStyle w:val="Sinespaciado"/>
        <w:ind w:left="-284"/>
        <w:jc w:val="both"/>
        <w:rPr>
          <w:noProof/>
          <w:lang w:val="es-ES"/>
        </w:rPr>
      </w:pPr>
      <w:r w:rsidRPr="00104B06">
        <w:rPr>
          <w:rFonts w:ascii="Arial" w:hAnsi="Arial" w:cs="Arial"/>
          <w:b/>
          <w:sz w:val="24"/>
          <w:szCs w:val="24"/>
          <w:lang w:val="es-ES"/>
        </w:rPr>
        <w:t>Tratamiento</w:t>
      </w:r>
      <w:r w:rsidR="00F25548" w:rsidRPr="00104B06">
        <w:rPr>
          <w:rFonts w:ascii="Arial" w:hAnsi="Arial" w:cs="Arial"/>
          <w:b/>
          <w:sz w:val="24"/>
          <w:szCs w:val="24"/>
          <w:lang w:val="es-ES"/>
        </w:rPr>
        <w:t xml:space="preserve"> y /o seguimiento</w:t>
      </w:r>
      <w:r w:rsidRPr="00104B06">
        <w:rPr>
          <w:rFonts w:ascii="Arial" w:hAnsi="Arial" w:cs="Arial"/>
          <w:sz w:val="24"/>
          <w:szCs w:val="24"/>
          <w:lang w:val="es-ES"/>
        </w:rPr>
        <w:t xml:space="preserve">: </w:t>
      </w:r>
      <w:r w:rsidR="00F25548" w:rsidRPr="00104B06">
        <w:rPr>
          <w:rFonts w:ascii="Arial" w:hAnsi="Arial" w:cs="Arial"/>
          <w:sz w:val="24"/>
          <w:szCs w:val="24"/>
          <w:lang w:val="es-ES"/>
        </w:rPr>
        <w:t>Se debe realizar seguimiento repitiendo la ecografía cada seis meses durante un año y posteriormente un año después, completando un seguimiento de 2 años. En caso de observarse crecimiento</w:t>
      </w:r>
      <w:r w:rsidR="00510B6A">
        <w:rPr>
          <w:rFonts w:ascii="Arial" w:hAnsi="Arial" w:cs="Arial"/>
          <w:sz w:val="24"/>
          <w:szCs w:val="24"/>
          <w:lang w:val="es-ES"/>
        </w:rPr>
        <w:t xml:space="preserve"> de la lesión, hallazgos atípicos por </w:t>
      </w:r>
      <w:r w:rsidR="00D45C83">
        <w:rPr>
          <w:rFonts w:ascii="Arial" w:hAnsi="Arial" w:cs="Arial"/>
          <w:sz w:val="24"/>
          <w:szCs w:val="24"/>
          <w:lang w:val="es-ES"/>
        </w:rPr>
        <w:t>ecografía o</w:t>
      </w:r>
      <w:r w:rsidR="00510B6A">
        <w:rPr>
          <w:rFonts w:ascii="Arial" w:hAnsi="Arial" w:cs="Arial"/>
          <w:sz w:val="24"/>
          <w:szCs w:val="24"/>
          <w:lang w:val="es-ES"/>
        </w:rPr>
        <w:t xml:space="preserve"> lesión de nueva a parición mayor de 2,5cm</w:t>
      </w:r>
      <w:r w:rsidR="00D45C83">
        <w:rPr>
          <w:rFonts w:ascii="Arial" w:hAnsi="Arial" w:cs="Arial"/>
          <w:sz w:val="24"/>
          <w:szCs w:val="24"/>
          <w:lang w:val="es-ES"/>
        </w:rPr>
        <w:t xml:space="preserve"> se </w:t>
      </w:r>
      <w:r w:rsidR="00EB746D">
        <w:rPr>
          <w:rFonts w:ascii="Arial" w:hAnsi="Arial" w:cs="Arial"/>
          <w:sz w:val="24"/>
          <w:szCs w:val="24"/>
          <w:lang w:val="es-ES"/>
        </w:rPr>
        <w:t>indicará</w:t>
      </w:r>
      <w:r w:rsidR="00D45C83">
        <w:rPr>
          <w:rFonts w:ascii="Arial" w:hAnsi="Arial" w:cs="Arial"/>
          <w:sz w:val="24"/>
          <w:szCs w:val="24"/>
          <w:lang w:val="es-ES"/>
        </w:rPr>
        <w:t xml:space="preserve"> biopsia. Si la paciente</w:t>
      </w:r>
      <w:r w:rsidR="00AF1978">
        <w:rPr>
          <w:rFonts w:ascii="Arial" w:hAnsi="Arial" w:cs="Arial"/>
          <w:sz w:val="24"/>
          <w:szCs w:val="24"/>
          <w:lang w:val="es-ES"/>
        </w:rPr>
        <w:t xml:space="preserve"> presente</w:t>
      </w:r>
      <w:r w:rsidR="00F25548" w:rsidRPr="00104B06">
        <w:rPr>
          <w:rFonts w:ascii="Arial" w:hAnsi="Arial" w:cs="Arial"/>
          <w:sz w:val="24"/>
          <w:szCs w:val="24"/>
          <w:lang w:val="es-ES"/>
        </w:rPr>
        <w:t xml:space="preserve"> síntomas, como por ejemplo dolor, se procederá a la extirpación de la </w:t>
      </w:r>
      <w:r w:rsidR="00335E58" w:rsidRPr="00104B06">
        <w:rPr>
          <w:rFonts w:ascii="Arial" w:hAnsi="Arial" w:cs="Arial"/>
          <w:sz w:val="24"/>
          <w:szCs w:val="24"/>
          <w:lang w:val="es-ES"/>
        </w:rPr>
        <w:t>lesión.</w:t>
      </w:r>
      <w:r w:rsidR="00335E58">
        <w:rPr>
          <w:rFonts w:ascii="Arial" w:hAnsi="Arial" w:cs="Arial"/>
          <w:sz w:val="24"/>
          <w:szCs w:val="24"/>
          <w:lang w:val="es-ES"/>
        </w:rPr>
        <w:t xml:space="preserve"> </w:t>
      </w:r>
      <w:r w:rsidR="00335E58" w:rsidRPr="00335E58">
        <w:rPr>
          <w:rFonts w:ascii="Arial" w:hAnsi="Arial" w:cs="Arial"/>
          <w:sz w:val="24"/>
          <w:szCs w:val="24"/>
          <w:vertAlign w:val="superscript"/>
          <w:lang w:val="es-ES"/>
        </w:rPr>
        <w:t>(</w:t>
      </w:r>
      <w:r w:rsidR="00EB746D">
        <w:rPr>
          <w:rFonts w:ascii="Arial" w:hAnsi="Arial" w:cs="Arial"/>
          <w:sz w:val="24"/>
          <w:szCs w:val="24"/>
          <w:vertAlign w:val="superscript"/>
          <w:lang w:val="es-ES"/>
        </w:rPr>
        <w:t>17</w:t>
      </w:r>
      <w:proofErr w:type="gramStart"/>
      <w:r w:rsidR="00EB746D">
        <w:rPr>
          <w:rFonts w:ascii="Arial" w:hAnsi="Arial" w:cs="Arial"/>
          <w:sz w:val="24"/>
          <w:szCs w:val="24"/>
          <w:vertAlign w:val="superscript"/>
          <w:lang w:val="es-ES"/>
        </w:rPr>
        <w:t>,23</w:t>
      </w:r>
      <w:r w:rsidR="00314A22">
        <w:rPr>
          <w:rFonts w:ascii="Arial" w:hAnsi="Arial" w:cs="Arial"/>
          <w:sz w:val="24"/>
          <w:szCs w:val="24"/>
          <w:vertAlign w:val="superscript"/>
          <w:lang w:val="es-ES"/>
        </w:rPr>
        <w:t>,33</w:t>
      </w:r>
      <w:proofErr w:type="gramEnd"/>
      <w:r w:rsidR="00335E58" w:rsidRPr="00335E58">
        <w:rPr>
          <w:rFonts w:ascii="Arial" w:hAnsi="Arial" w:cs="Arial"/>
          <w:sz w:val="24"/>
          <w:szCs w:val="24"/>
          <w:vertAlign w:val="superscript"/>
          <w:lang w:val="es-ES"/>
        </w:rPr>
        <w:t>)</w:t>
      </w:r>
    </w:p>
    <w:p w14:paraId="51A18DBF" w14:textId="77777777" w:rsidR="00E07929" w:rsidRDefault="0088023E" w:rsidP="00104B06">
      <w:pPr>
        <w:pStyle w:val="Sinespaciado"/>
        <w:ind w:left="-284"/>
        <w:jc w:val="both"/>
        <w:rPr>
          <w:rFonts w:ascii="Arial" w:hAnsi="Arial" w:cs="Arial"/>
          <w:sz w:val="24"/>
          <w:szCs w:val="24"/>
          <w:lang w:val="es-ES"/>
        </w:rPr>
      </w:pPr>
      <w:r>
        <w:rPr>
          <w:noProof/>
          <w:lang w:val="es-ES" w:eastAsia="es-ES"/>
        </w:rPr>
        <w:drawing>
          <wp:inline distT="0" distB="0" distL="0" distR="0" wp14:anchorId="50777A01" wp14:editId="12904D56">
            <wp:extent cx="3076575" cy="14573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 t="26220" r="209" b="5161"/>
                    <a:stretch/>
                  </pic:blipFill>
                  <pic:spPr bwMode="auto">
                    <a:xfrm>
                      <a:off x="0" y="0"/>
                      <a:ext cx="3076575" cy="1457325"/>
                    </a:xfrm>
                    <a:prstGeom prst="rect">
                      <a:avLst/>
                    </a:prstGeom>
                    <a:ln>
                      <a:noFill/>
                    </a:ln>
                    <a:extLst>
                      <a:ext uri="{53640926-AAD7-44D8-BBD7-CCE9431645EC}">
                        <a14:shadowObscured xmlns:a14="http://schemas.microsoft.com/office/drawing/2010/main"/>
                      </a:ext>
                    </a:extLst>
                  </pic:spPr>
                </pic:pic>
              </a:graphicData>
            </a:graphic>
          </wp:inline>
        </w:drawing>
      </w:r>
    </w:p>
    <w:p w14:paraId="3DC7A723" w14:textId="77777777" w:rsidR="001A3BDB" w:rsidRDefault="0088023E" w:rsidP="00104B06">
      <w:pPr>
        <w:pStyle w:val="Sinespaciado"/>
        <w:ind w:left="-284"/>
        <w:jc w:val="both"/>
        <w:rPr>
          <w:rFonts w:ascii="Arial" w:hAnsi="Arial" w:cs="Arial"/>
          <w:sz w:val="20"/>
          <w:szCs w:val="20"/>
          <w:lang w:val="es-ES"/>
        </w:rPr>
      </w:pPr>
      <w:r w:rsidRPr="00B36C8F">
        <w:rPr>
          <w:rFonts w:ascii="Arial" w:hAnsi="Arial" w:cs="Arial"/>
          <w:b/>
          <w:sz w:val="20"/>
          <w:szCs w:val="20"/>
          <w:lang w:val="es-ES"/>
        </w:rPr>
        <w:t>Fig.</w:t>
      </w:r>
      <w:r w:rsidR="0071300B">
        <w:rPr>
          <w:rFonts w:ascii="Arial" w:hAnsi="Arial" w:cs="Arial"/>
          <w:b/>
          <w:sz w:val="20"/>
          <w:szCs w:val="20"/>
          <w:lang w:val="es-ES"/>
        </w:rPr>
        <w:t xml:space="preserve"> 12</w:t>
      </w:r>
      <w:r w:rsidRPr="004776FA">
        <w:rPr>
          <w:rFonts w:ascii="Arial" w:hAnsi="Arial" w:cs="Arial"/>
          <w:sz w:val="20"/>
          <w:szCs w:val="20"/>
          <w:lang w:val="es-ES"/>
        </w:rPr>
        <w:t xml:space="preserve"> </w:t>
      </w:r>
      <w:proofErr w:type="spellStart"/>
      <w:r w:rsidRPr="004776FA">
        <w:rPr>
          <w:rFonts w:ascii="Arial" w:hAnsi="Arial" w:cs="Arial"/>
          <w:sz w:val="20"/>
          <w:szCs w:val="20"/>
          <w:lang w:val="es-ES"/>
        </w:rPr>
        <w:t>Fibroadenoma</w:t>
      </w:r>
      <w:proofErr w:type="spellEnd"/>
      <w:r w:rsidRPr="004776FA">
        <w:rPr>
          <w:rFonts w:ascii="Arial" w:hAnsi="Arial" w:cs="Arial"/>
          <w:sz w:val="20"/>
          <w:szCs w:val="20"/>
          <w:lang w:val="es-ES"/>
        </w:rPr>
        <w:t xml:space="preserve"> lobulado</w:t>
      </w:r>
      <w:r w:rsidR="004E7D36">
        <w:rPr>
          <w:rFonts w:ascii="Arial" w:hAnsi="Arial" w:cs="Arial"/>
          <w:sz w:val="20"/>
          <w:szCs w:val="20"/>
          <w:lang w:val="es-ES"/>
        </w:rPr>
        <w:t>.</w:t>
      </w:r>
      <w:r w:rsidR="00EB746D">
        <w:rPr>
          <w:rFonts w:ascii="Arial" w:hAnsi="Arial" w:cs="Arial"/>
          <w:sz w:val="20"/>
          <w:szCs w:val="20"/>
          <w:lang w:val="es-ES"/>
        </w:rPr>
        <w:t xml:space="preserve"> </w:t>
      </w:r>
      <w:r w:rsidR="00EB746D" w:rsidRPr="00EB746D">
        <w:rPr>
          <w:rFonts w:ascii="Arial" w:hAnsi="Arial" w:cs="Arial"/>
          <w:sz w:val="20"/>
          <w:szCs w:val="20"/>
          <w:vertAlign w:val="superscript"/>
          <w:lang w:val="es-ES"/>
        </w:rPr>
        <w:t>(17)</w:t>
      </w:r>
    </w:p>
    <w:p w14:paraId="2F63BFE2" w14:textId="77777777" w:rsidR="001A3BDB" w:rsidRDefault="001A3BDB" w:rsidP="00104B06">
      <w:pPr>
        <w:pStyle w:val="Sinespaciado"/>
        <w:ind w:left="-284"/>
        <w:jc w:val="both"/>
        <w:rPr>
          <w:rFonts w:ascii="Arial" w:hAnsi="Arial" w:cs="Arial"/>
          <w:sz w:val="20"/>
          <w:szCs w:val="20"/>
          <w:lang w:val="es-ES"/>
        </w:rPr>
      </w:pPr>
    </w:p>
    <w:p w14:paraId="20C51699" w14:textId="77777777" w:rsidR="000F7C60" w:rsidRPr="00104B06" w:rsidRDefault="000F7C60" w:rsidP="00104B06">
      <w:pPr>
        <w:pStyle w:val="Sinespaciado"/>
        <w:ind w:left="-284"/>
        <w:jc w:val="both"/>
        <w:rPr>
          <w:rFonts w:ascii="Arial" w:hAnsi="Arial" w:cs="Arial"/>
          <w:sz w:val="24"/>
          <w:szCs w:val="24"/>
          <w:lang w:val="es-ES"/>
        </w:rPr>
      </w:pPr>
      <w:proofErr w:type="spellStart"/>
      <w:r w:rsidRPr="00104B06">
        <w:rPr>
          <w:rFonts w:ascii="Arial" w:hAnsi="Arial" w:cs="Arial"/>
          <w:b/>
          <w:sz w:val="24"/>
          <w:szCs w:val="24"/>
          <w:lang w:val="es-ES"/>
        </w:rPr>
        <w:t>Fibroadenoma</w:t>
      </w:r>
      <w:proofErr w:type="spellEnd"/>
      <w:r w:rsidRPr="00104B06">
        <w:rPr>
          <w:rFonts w:ascii="Arial" w:hAnsi="Arial" w:cs="Arial"/>
          <w:b/>
          <w:sz w:val="24"/>
          <w:szCs w:val="24"/>
          <w:lang w:val="es-ES"/>
        </w:rPr>
        <w:t xml:space="preserve"> juvenil y gigante</w:t>
      </w:r>
      <w:r w:rsidR="00AF1436">
        <w:rPr>
          <w:rFonts w:ascii="Arial" w:hAnsi="Arial" w:cs="Arial"/>
          <w:b/>
          <w:sz w:val="24"/>
          <w:szCs w:val="24"/>
          <w:lang w:val="es-ES"/>
        </w:rPr>
        <w:t xml:space="preserve"> </w:t>
      </w:r>
    </w:p>
    <w:p w14:paraId="4400A8B9" w14:textId="77777777" w:rsidR="00F0705A" w:rsidRPr="00104B06" w:rsidRDefault="003F460A" w:rsidP="00104B06">
      <w:pPr>
        <w:pStyle w:val="Sinespaciado"/>
        <w:ind w:left="-284"/>
        <w:jc w:val="both"/>
        <w:rPr>
          <w:rFonts w:ascii="Arial" w:hAnsi="Arial" w:cs="Arial"/>
          <w:sz w:val="24"/>
          <w:szCs w:val="24"/>
          <w:lang w:val="es-ES"/>
        </w:rPr>
      </w:pPr>
      <w:r w:rsidRPr="00104B06">
        <w:rPr>
          <w:rFonts w:ascii="Arial" w:hAnsi="Arial" w:cs="Arial"/>
          <w:sz w:val="24"/>
          <w:szCs w:val="24"/>
          <w:lang w:val="es-ES"/>
        </w:rPr>
        <w:t xml:space="preserve"> Se</w:t>
      </w:r>
      <w:r w:rsidR="00F0705A" w:rsidRPr="00104B06">
        <w:rPr>
          <w:rFonts w:ascii="Arial" w:hAnsi="Arial" w:cs="Arial"/>
          <w:sz w:val="24"/>
          <w:szCs w:val="24"/>
          <w:lang w:val="es-ES"/>
        </w:rPr>
        <w:t xml:space="preserve"> caracterizan por un diámetro superior a 5cm junto con un crecimiento rápido, variante poco frecuente de</w:t>
      </w:r>
      <w:r w:rsidR="003161DD">
        <w:rPr>
          <w:rFonts w:ascii="Arial" w:hAnsi="Arial" w:cs="Arial"/>
          <w:sz w:val="24"/>
          <w:szCs w:val="24"/>
          <w:lang w:val="es-ES"/>
        </w:rPr>
        <w:t xml:space="preserve">l </w:t>
      </w:r>
      <w:proofErr w:type="spellStart"/>
      <w:r w:rsidR="003161DD">
        <w:rPr>
          <w:rFonts w:ascii="Arial" w:hAnsi="Arial" w:cs="Arial"/>
          <w:sz w:val="24"/>
          <w:szCs w:val="24"/>
          <w:lang w:val="es-ES"/>
        </w:rPr>
        <w:t>fibroadenoma</w:t>
      </w:r>
      <w:proofErr w:type="spellEnd"/>
      <w:r w:rsidR="003161DD">
        <w:rPr>
          <w:rFonts w:ascii="Arial" w:hAnsi="Arial" w:cs="Arial"/>
          <w:sz w:val="24"/>
          <w:szCs w:val="24"/>
          <w:lang w:val="es-ES"/>
        </w:rPr>
        <w:t xml:space="preserve">, siendo el 0,5 al 2%. </w:t>
      </w:r>
      <w:r w:rsidR="00F0705A" w:rsidRPr="00104B06">
        <w:rPr>
          <w:rFonts w:ascii="Arial" w:hAnsi="Arial" w:cs="Arial"/>
          <w:sz w:val="24"/>
          <w:szCs w:val="24"/>
          <w:lang w:val="es-ES"/>
        </w:rPr>
        <w:t xml:space="preserve">La etiopatogenia es </w:t>
      </w:r>
      <w:r w:rsidR="003161DD" w:rsidRPr="00104B06">
        <w:rPr>
          <w:rFonts w:ascii="Arial" w:hAnsi="Arial" w:cs="Arial"/>
          <w:sz w:val="24"/>
          <w:szCs w:val="24"/>
          <w:lang w:val="es-ES"/>
        </w:rPr>
        <w:t>desconocida,</w:t>
      </w:r>
      <w:r w:rsidR="00F0705A" w:rsidRPr="00104B06">
        <w:rPr>
          <w:rFonts w:ascii="Arial" w:hAnsi="Arial" w:cs="Arial"/>
          <w:sz w:val="24"/>
          <w:szCs w:val="24"/>
          <w:lang w:val="es-ES"/>
        </w:rPr>
        <w:t xml:space="preserve"> aunque se cree que pueda ser debido a un aumento de </w:t>
      </w:r>
      <w:r w:rsidR="003161DD">
        <w:rPr>
          <w:rFonts w:ascii="Arial" w:hAnsi="Arial" w:cs="Arial"/>
          <w:sz w:val="24"/>
          <w:szCs w:val="24"/>
          <w:lang w:val="es-ES"/>
        </w:rPr>
        <w:t>la sensibilidad a los estrógenos.</w:t>
      </w:r>
      <w:r w:rsidR="00F0705A" w:rsidRPr="00104B06">
        <w:rPr>
          <w:rFonts w:ascii="Arial" w:hAnsi="Arial" w:cs="Arial"/>
          <w:sz w:val="24"/>
          <w:szCs w:val="24"/>
          <w:lang w:val="es-ES"/>
        </w:rPr>
        <w:t xml:space="preserve"> En la mayoría de las pacientes, la lesión aparece durante el periodo del desarrollo puberal y más cerca de la menarquia. Esto podría ser debido a la gran actividad celular en los lóbulos que ocurre desde el inicio de la pubertad h</w:t>
      </w:r>
      <w:r w:rsidR="003161DD">
        <w:rPr>
          <w:rFonts w:ascii="Arial" w:hAnsi="Arial" w:cs="Arial"/>
          <w:sz w:val="24"/>
          <w:szCs w:val="24"/>
          <w:lang w:val="es-ES"/>
        </w:rPr>
        <w:t>asta aproximadamente los 25 años.</w:t>
      </w:r>
      <w:r w:rsidR="000F7C60" w:rsidRPr="00104B06">
        <w:rPr>
          <w:rFonts w:ascii="Arial" w:hAnsi="Arial" w:cs="Arial"/>
          <w:sz w:val="24"/>
          <w:szCs w:val="24"/>
          <w:lang w:val="es-ES"/>
        </w:rPr>
        <w:t xml:space="preserve"> El crecimiento es rápido</w:t>
      </w:r>
      <w:r w:rsidR="00F0705A" w:rsidRPr="00104B06">
        <w:rPr>
          <w:rFonts w:ascii="Arial" w:hAnsi="Arial" w:cs="Arial"/>
          <w:sz w:val="24"/>
          <w:szCs w:val="24"/>
          <w:lang w:val="es-ES"/>
        </w:rPr>
        <w:t xml:space="preserve"> </w:t>
      </w:r>
      <w:r w:rsidR="000F7C60" w:rsidRPr="00104B06">
        <w:rPr>
          <w:rFonts w:ascii="Arial" w:hAnsi="Arial" w:cs="Arial"/>
          <w:sz w:val="24"/>
          <w:szCs w:val="24"/>
          <w:lang w:val="es-ES"/>
        </w:rPr>
        <w:t>y asimétrico y puede ca</w:t>
      </w:r>
      <w:r w:rsidR="00F0705A" w:rsidRPr="00104B06">
        <w:rPr>
          <w:rFonts w:ascii="Arial" w:hAnsi="Arial" w:cs="Arial"/>
          <w:sz w:val="24"/>
          <w:szCs w:val="24"/>
          <w:lang w:val="es-ES"/>
        </w:rPr>
        <w:t>usar compresión del tejido mama</w:t>
      </w:r>
      <w:r w:rsidR="000F7C60" w:rsidRPr="00104B06">
        <w:rPr>
          <w:rFonts w:ascii="Arial" w:hAnsi="Arial" w:cs="Arial"/>
          <w:sz w:val="24"/>
          <w:szCs w:val="24"/>
          <w:lang w:val="es-ES"/>
        </w:rPr>
        <w:t xml:space="preserve">rio circundante. La mayor </w:t>
      </w:r>
      <w:r w:rsidR="00F0705A" w:rsidRPr="00104B06">
        <w:rPr>
          <w:rFonts w:ascii="Arial" w:hAnsi="Arial" w:cs="Arial"/>
          <w:sz w:val="24"/>
          <w:szCs w:val="24"/>
          <w:lang w:val="es-ES"/>
        </w:rPr>
        <w:t>vascularidad de la lesión provo</w:t>
      </w:r>
      <w:r w:rsidR="000F7C60" w:rsidRPr="00104B06">
        <w:rPr>
          <w:rFonts w:ascii="Arial" w:hAnsi="Arial" w:cs="Arial"/>
          <w:sz w:val="24"/>
          <w:szCs w:val="24"/>
          <w:lang w:val="es-ES"/>
        </w:rPr>
        <w:t>ca un aumento de la temperatura que se asocia a venas</w:t>
      </w:r>
      <w:r w:rsidR="00F0705A" w:rsidRPr="00104B06">
        <w:rPr>
          <w:rFonts w:ascii="Arial" w:hAnsi="Arial" w:cs="Arial"/>
          <w:sz w:val="24"/>
          <w:szCs w:val="24"/>
          <w:lang w:val="es-ES"/>
        </w:rPr>
        <w:t xml:space="preserve"> </w:t>
      </w:r>
      <w:r w:rsidR="000F7C60" w:rsidRPr="00104B06">
        <w:rPr>
          <w:rFonts w:ascii="Arial" w:hAnsi="Arial" w:cs="Arial"/>
          <w:sz w:val="24"/>
          <w:szCs w:val="24"/>
          <w:lang w:val="es-ES"/>
        </w:rPr>
        <w:t xml:space="preserve">superficiales dilatadas y </w:t>
      </w:r>
      <w:r w:rsidR="00F0705A" w:rsidRPr="00104B06">
        <w:rPr>
          <w:rFonts w:ascii="Arial" w:hAnsi="Arial" w:cs="Arial"/>
          <w:sz w:val="24"/>
          <w:szCs w:val="24"/>
          <w:lang w:val="es-ES"/>
        </w:rPr>
        <w:t xml:space="preserve">adelgazamiento de la piel </w:t>
      </w:r>
      <w:proofErr w:type="spellStart"/>
      <w:r w:rsidR="00F0705A" w:rsidRPr="00104B06">
        <w:rPr>
          <w:rFonts w:ascii="Arial" w:hAnsi="Arial" w:cs="Arial"/>
          <w:sz w:val="24"/>
          <w:szCs w:val="24"/>
          <w:lang w:val="es-ES"/>
        </w:rPr>
        <w:t>supra</w:t>
      </w:r>
      <w:r w:rsidR="000F7C60" w:rsidRPr="00104B06">
        <w:rPr>
          <w:rFonts w:ascii="Arial" w:hAnsi="Arial" w:cs="Arial"/>
          <w:sz w:val="24"/>
          <w:szCs w:val="24"/>
          <w:lang w:val="es-ES"/>
        </w:rPr>
        <w:t>yacente</w:t>
      </w:r>
      <w:proofErr w:type="spellEnd"/>
      <w:r w:rsidR="000F7C60" w:rsidRPr="00104B06">
        <w:rPr>
          <w:rFonts w:ascii="Arial" w:hAnsi="Arial" w:cs="Arial"/>
          <w:sz w:val="24"/>
          <w:szCs w:val="24"/>
          <w:lang w:val="es-ES"/>
        </w:rPr>
        <w:t>, lo que clínicamente simula malignidad. El tumor</w:t>
      </w:r>
      <w:r w:rsidR="00F0705A" w:rsidRPr="00104B06">
        <w:rPr>
          <w:rFonts w:ascii="Arial" w:hAnsi="Arial" w:cs="Arial"/>
          <w:sz w:val="24"/>
          <w:szCs w:val="24"/>
          <w:lang w:val="es-ES"/>
        </w:rPr>
        <w:t xml:space="preserve"> </w:t>
      </w:r>
      <w:r w:rsidR="000F7C60" w:rsidRPr="00104B06">
        <w:rPr>
          <w:rFonts w:ascii="Arial" w:hAnsi="Arial" w:cs="Arial"/>
          <w:sz w:val="24"/>
          <w:szCs w:val="24"/>
          <w:lang w:val="es-ES"/>
        </w:rPr>
        <w:t xml:space="preserve">es </w:t>
      </w:r>
      <w:r w:rsidR="00AF1978" w:rsidRPr="00104B06">
        <w:rPr>
          <w:rFonts w:ascii="Arial" w:hAnsi="Arial" w:cs="Arial"/>
          <w:sz w:val="24"/>
          <w:szCs w:val="24"/>
          <w:lang w:val="es-ES"/>
        </w:rPr>
        <w:t>benigno,</w:t>
      </w:r>
      <w:r w:rsidR="000F7C60" w:rsidRPr="00104B06">
        <w:rPr>
          <w:rFonts w:ascii="Arial" w:hAnsi="Arial" w:cs="Arial"/>
          <w:sz w:val="24"/>
          <w:szCs w:val="24"/>
          <w:lang w:val="es-ES"/>
        </w:rPr>
        <w:t xml:space="preserve"> pero puede causar erosión de la piel y del</w:t>
      </w:r>
      <w:r w:rsidR="00F0705A" w:rsidRPr="00104B06">
        <w:rPr>
          <w:rFonts w:ascii="Arial" w:hAnsi="Arial" w:cs="Arial"/>
          <w:sz w:val="24"/>
          <w:szCs w:val="24"/>
          <w:lang w:val="es-ES"/>
        </w:rPr>
        <w:t xml:space="preserve"> </w:t>
      </w:r>
      <w:r w:rsidR="000F7C60" w:rsidRPr="00104B06">
        <w:rPr>
          <w:rFonts w:ascii="Arial" w:hAnsi="Arial" w:cs="Arial"/>
          <w:sz w:val="24"/>
          <w:szCs w:val="24"/>
          <w:lang w:val="es-ES"/>
        </w:rPr>
        <w:t>tejido areolar junto con distors</w:t>
      </w:r>
      <w:r w:rsidR="00F0705A" w:rsidRPr="00104B06">
        <w:rPr>
          <w:rFonts w:ascii="Arial" w:hAnsi="Arial" w:cs="Arial"/>
          <w:sz w:val="24"/>
          <w:szCs w:val="24"/>
          <w:lang w:val="es-ES"/>
        </w:rPr>
        <w:t>ión del tejido mamario nor</w:t>
      </w:r>
      <w:r w:rsidR="000F7C60" w:rsidRPr="00104B06">
        <w:rPr>
          <w:rFonts w:ascii="Arial" w:hAnsi="Arial" w:cs="Arial"/>
          <w:sz w:val="24"/>
          <w:szCs w:val="24"/>
          <w:lang w:val="es-ES"/>
        </w:rPr>
        <w:t xml:space="preserve">mal. </w:t>
      </w:r>
      <w:r w:rsidR="00AF1436" w:rsidRPr="00AF1436">
        <w:rPr>
          <w:rFonts w:ascii="Arial" w:hAnsi="Arial" w:cs="Arial"/>
          <w:sz w:val="24"/>
          <w:szCs w:val="24"/>
          <w:vertAlign w:val="superscript"/>
          <w:lang w:val="es-ES"/>
        </w:rPr>
        <w:t>(</w:t>
      </w:r>
      <w:r w:rsidR="00AB69BC">
        <w:rPr>
          <w:rFonts w:ascii="Arial" w:hAnsi="Arial" w:cs="Arial"/>
          <w:sz w:val="24"/>
          <w:szCs w:val="24"/>
          <w:vertAlign w:val="superscript"/>
          <w:lang w:val="es-ES"/>
        </w:rPr>
        <w:t>1,</w:t>
      </w:r>
      <w:r w:rsidR="00AF1436" w:rsidRPr="00AF1436">
        <w:rPr>
          <w:rFonts w:ascii="Arial" w:hAnsi="Arial" w:cs="Arial"/>
          <w:sz w:val="24"/>
          <w:szCs w:val="24"/>
          <w:vertAlign w:val="superscript"/>
          <w:lang w:val="es-ES"/>
        </w:rPr>
        <w:t>25-28)</w:t>
      </w:r>
    </w:p>
    <w:p w14:paraId="6855A370" w14:textId="77777777" w:rsidR="00F0705A" w:rsidRPr="001D44B5" w:rsidRDefault="00B21961" w:rsidP="00AF1978">
      <w:pPr>
        <w:pStyle w:val="Sinespaciado"/>
        <w:ind w:left="-284"/>
        <w:jc w:val="both"/>
        <w:rPr>
          <w:lang w:val="es-ES"/>
        </w:rPr>
      </w:pPr>
      <w:r w:rsidRPr="00A93E5A">
        <w:rPr>
          <w:rFonts w:ascii="Arial" w:hAnsi="Arial" w:cs="Arial"/>
          <w:b/>
          <w:sz w:val="24"/>
          <w:szCs w:val="24"/>
          <w:lang w:val="es-ES"/>
        </w:rPr>
        <w:t>Diagnóstico</w:t>
      </w:r>
      <w:r w:rsidRPr="00A93E5A">
        <w:rPr>
          <w:rFonts w:ascii="Arial" w:hAnsi="Arial" w:cs="Arial"/>
          <w:sz w:val="24"/>
          <w:szCs w:val="24"/>
          <w:lang w:val="es-ES"/>
        </w:rPr>
        <w:t>:</w:t>
      </w:r>
      <w:r w:rsidR="00F0705A" w:rsidRPr="00A93E5A">
        <w:rPr>
          <w:rFonts w:ascii="Arial" w:hAnsi="Arial" w:cs="Arial"/>
          <w:sz w:val="24"/>
          <w:szCs w:val="24"/>
          <w:lang w:val="es-ES"/>
        </w:rPr>
        <w:t xml:space="preserve"> </w:t>
      </w:r>
      <w:r w:rsidR="00AF1978">
        <w:rPr>
          <w:rFonts w:ascii="Arial" w:hAnsi="Arial" w:cs="Arial"/>
          <w:sz w:val="24"/>
          <w:szCs w:val="24"/>
          <w:lang w:val="es-ES"/>
        </w:rPr>
        <w:t>M</w:t>
      </w:r>
      <w:r w:rsidR="00F0705A" w:rsidRPr="00A93E5A">
        <w:rPr>
          <w:rFonts w:ascii="Arial" w:hAnsi="Arial" w:cs="Arial"/>
          <w:sz w:val="24"/>
          <w:szCs w:val="24"/>
          <w:lang w:val="es-ES"/>
        </w:rPr>
        <w:t xml:space="preserve">asa redonda u oval, </w:t>
      </w:r>
      <w:proofErr w:type="spellStart"/>
      <w:r w:rsidR="00AF1978">
        <w:rPr>
          <w:rFonts w:ascii="Arial" w:hAnsi="Arial" w:cs="Arial"/>
          <w:sz w:val="24"/>
          <w:szCs w:val="24"/>
          <w:lang w:val="es-ES"/>
        </w:rPr>
        <w:t>isoecóica</w:t>
      </w:r>
      <w:proofErr w:type="spellEnd"/>
      <w:r w:rsidR="00F0705A" w:rsidRPr="00A93E5A">
        <w:rPr>
          <w:rFonts w:ascii="Arial" w:hAnsi="Arial" w:cs="Arial"/>
          <w:sz w:val="24"/>
          <w:szCs w:val="24"/>
          <w:lang w:val="es-ES"/>
        </w:rPr>
        <w:t xml:space="preserve"> o </w:t>
      </w:r>
      <w:proofErr w:type="spellStart"/>
      <w:r w:rsidR="00AF1978" w:rsidRPr="00A93E5A">
        <w:rPr>
          <w:rFonts w:ascii="Arial" w:hAnsi="Arial" w:cs="Arial"/>
          <w:sz w:val="24"/>
          <w:szCs w:val="24"/>
          <w:lang w:val="es-ES"/>
        </w:rPr>
        <w:t>hipoecóica</w:t>
      </w:r>
      <w:proofErr w:type="spellEnd"/>
      <w:r w:rsidR="00F0705A" w:rsidRPr="00A93E5A">
        <w:rPr>
          <w:rFonts w:ascii="Arial" w:hAnsi="Arial" w:cs="Arial"/>
          <w:sz w:val="24"/>
          <w:szCs w:val="24"/>
          <w:lang w:val="es-ES"/>
        </w:rPr>
        <w:t>, con márgenes bien definidos</w:t>
      </w:r>
      <w:r w:rsidR="00AF1978">
        <w:rPr>
          <w:rFonts w:ascii="Arial" w:hAnsi="Arial" w:cs="Arial"/>
          <w:sz w:val="24"/>
          <w:szCs w:val="24"/>
          <w:lang w:val="es-ES"/>
        </w:rPr>
        <w:t xml:space="preserve"> por ultrasonido</w:t>
      </w:r>
      <w:r w:rsidR="00F0705A" w:rsidRPr="00A93E5A">
        <w:rPr>
          <w:rFonts w:ascii="Arial" w:hAnsi="Arial" w:cs="Arial"/>
          <w:sz w:val="24"/>
          <w:szCs w:val="24"/>
          <w:lang w:val="es-ES"/>
        </w:rPr>
        <w:t>. En el eco-doppler, hasta un 80% presenta</w:t>
      </w:r>
      <w:r w:rsidRPr="00A93E5A">
        <w:rPr>
          <w:rFonts w:ascii="Arial" w:hAnsi="Arial" w:cs="Arial"/>
          <w:sz w:val="24"/>
          <w:szCs w:val="24"/>
          <w:lang w:val="es-ES"/>
        </w:rPr>
        <w:t>n aumento de la vascularización</w:t>
      </w:r>
      <w:r w:rsidR="00F0705A" w:rsidRPr="00A93E5A">
        <w:rPr>
          <w:rFonts w:ascii="Arial" w:hAnsi="Arial" w:cs="Arial"/>
          <w:sz w:val="24"/>
          <w:szCs w:val="24"/>
          <w:lang w:val="es-ES"/>
        </w:rPr>
        <w:t xml:space="preserve">. La imagen ecográfica puede ser la misma en la hiperplasia virginal, </w:t>
      </w:r>
      <w:r w:rsidR="00F0705A" w:rsidRPr="00A93E5A">
        <w:rPr>
          <w:rFonts w:ascii="Arial" w:hAnsi="Arial" w:cs="Arial"/>
          <w:sz w:val="24"/>
          <w:szCs w:val="24"/>
          <w:lang w:val="es-ES"/>
        </w:rPr>
        <w:lastRenderedPageBreak/>
        <w:t xml:space="preserve">la </w:t>
      </w:r>
      <w:r w:rsidR="00F0705A" w:rsidRPr="00EF0F3F">
        <w:rPr>
          <w:rFonts w:ascii="Arial" w:hAnsi="Arial" w:cs="Arial"/>
          <w:sz w:val="24"/>
          <w:szCs w:val="24"/>
          <w:lang w:val="es-ES"/>
        </w:rPr>
        <w:t>HEP</w:t>
      </w:r>
      <w:r w:rsidR="00F0705A" w:rsidRPr="00A93E5A">
        <w:rPr>
          <w:rFonts w:ascii="Arial" w:hAnsi="Arial" w:cs="Arial"/>
          <w:sz w:val="24"/>
          <w:szCs w:val="24"/>
          <w:lang w:val="es-ES"/>
        </w:rPr>
        <w:t xml:space="preserve"> y el tumor </w:t>
      </w:r>
      <w:proofErr w:type="spellStart"/>
      <w:r w:rsidR="00F0705A" w:rsidRPr="00A93E5A">
        <w:rPr>
          <w:rStyle w:val="elsevierstyleitalic"/>
          <w:rFonts w:ascii="Arial" w:hAnsi="Arial" w:cs="Arial"/>
          <w:sz w:val="24"/>
          <w:szCs w:val="24"/>
          <w:lang w:val="es-ES"/>
        </w:rPr>
        <w:t>phyllodes</w:t>
      </w:r>
      <w:proofErr w:type="spellEnd"/>
      <w:r w:rsidR="00F0705A" w:rsidRPr="00A93E5A">
        <w:rPr>
          <w:rFonts w:ascii="Arial" w:hAnsi="Arial" w:cs="Arial"/>
          <w:sz w:val="24"/>
          <w:szCs w:val="24"/>
          <w:lang w:val="es-ES"/>
        </w:rPr>
        <w:t>, por lo que es necesario el estudio histológico de las lesiones mayores</w:t>
      </w:r>
      <w:r w:rsidR="003161DD">
        <w:rPr>
          <w:rFonts w:ascii="Arial" w:hAnsi="Arial" w:cs="Arial"/>
          <w:sz w:val="24"/>
          <w:szCs w:val="24"/>
          <w:lang w:val="es-ES"/>
        </w:rPr>
        <w:t xml:space="preserve"> a 5cm y/o de rápido crecimiento</w:t>
      </w:r>
      <w:r w:rsidR="00F0705A" w:rsidRPr="00A93E5A">
        <w:rPr>
          <w:rFonts w:ascii="Arial" w:hAnsi="Arial" w:cs="Arial"/>
          <w:sz w:val="24"/>
          <w:szCs w:val="24"/>
          <w:lang w:val="es-ES"/>
        </w:rPr>
        <w:t>.</w:t>
      </w:r>
      <w:r w:rsidR="003161DD">
        <w:rPr>
          <w:rFonts w:ascii="Arial" w:hAnsi="Arial" w:cs="Arial"/>
          <w:sz w:val="24"/>
          <w:szCs w:val="24"/>
          <w:lang w:val="es-ES"/>
        </w:rPr>
        <w:t xml:space="preserve"> </w:t>
      </w:r>
      <w:r w:rsidR="00F0705A" w:rsidRPr="00A93E5A">
        <w:rPr>
          <w:rFonts w:ascii="Arial" w:hAnsi="Arial" w:cs="Arial"/>
          <w:sz w:val="24"/>
          <w:szCs w:val="24"/>
          <w:lang w:val="es-ES"/>
        </w:rPr>
        <w:t xml:space="preserve">La RM de mama no se utiliza de manera rutinaria. No obstante, puede ser útil para una mejor </w:t>
      </w:r>
      <w:r w:rsidR="00F0705A" w:rsidRPr="001D44B5">
        <w:rPr>
          <w:rFonts w:ascii="Arial" w:hAnsi="Arial" w:cs="Arial"/>
          <w:sz w:val="24"/>
          <w:szCs w:val="24"/>
          <w:lang w:val="es-ES"/>
        </w:rPr>
        <w:t>definición de la lesión previa a la cirugía.</w:t>
      </w:r>
      <w:r w:rsidR="003F460A" w:rsidRPr="001D44B5">
        <w:rPr>
          <w:rFonts w:ascii="Arial" w:hAnsi="Arial" w:cs="Arial"/>
          <w:sz w:val="24"/>
          <w:szCs w:val="24"/>
          <w:lang w:val="es-ES"/>
        </w:rPr>
        <w:t xml:space="preserve"> El diagnóstico diferencial del FG incluye procesos inflamatorios, lesiones prolifer</w:t>
      </w:r>
      <w:r w:rsidR="00EF0F3F">
        <w:rPr>
          <w:rFonts w:ascii="Arial" w:hAnsi="Arial" w:cs="Arial"/>
          <w:sz w:val="24"/>
          <w:szCs w:val="24"/>
          <w:lang w:val="es-ES"/>
        </w:rPr>
        <w:t xml:space="preserve">ativas benignas y tumor </w:t>
      </w:r>
      <w:proofErr w:type="spellStart"/>
      <w:r w:rsidR="00EF0F3F">
        <w:rPr>
          <w:rFonts w:ascii="Arial" w:hAnsi="Arial" w:cs="Arial"/>
          <w:sz w:val="24"/>
          <w:szCs w:val="24"/>
          <w:lang w:val="es-ES"/>
        </w:rPr>
        <w:t>phyllodes</w:t>
      </w:r>
      <w:proofErr w:type="spellEnd"/>
      <w:r w:rsidR="009C37ED">
        <w:rPr>
          <w:rStyle w:val="elsevierstylesup"/>
          <w:rFonts w:ascii="Arial" w:hAnsi="Arial" w:cs="Arial"/>
          <w:sz w:val="24"/>
          <w:szCs w:val="24"/>
          <w:lang w:val="es-ES"/>
        </w:rPr>
        <w:t>.</w:t>
      </w:r>
      <w:r w:rsidR="00314A22">
        <w:rPr>
          <w:rStyle w:val="elsevierstylesup"/>
          <w:rFonts w:ascii="Arial" w:hAnsi="Arial" w:cs="Arial"/>
          <w:sz w:val="24"/>
          <w:szCs w:val="24"/>
          <w:lang w:val="es-ES"/>
        </w:rPr>
        <w:t xml:space="preserve"> </w:t>
      </w:r>
      <w:r w:rsidR="00314A22" w:rsidRPr="00314A22">
        <w:rPr>
          <w:rStyle w:val="elsevierstylesup"/>
          <w:rFonts w:ascii="Arial" w:hAnsi="Arial" w:cs="Arial"/>
          <w:sz w:val="24"/>
          <w:szCs w:val="24"/>
          <w:vertAlign w:val="superscript"/>
          <w:lang w:val="es-ES"/>
        </w:rPr>
        <w:t>(25-28</w:t>
      </w:r>
      <w:r w:rsidR="00314A22">
        <w:rPr>
          <w:rStyle w:val="elsevierstylesup"/>
          <w:rFonts w:ascii="Arial" w:hAnsi="Arial" w:cs="Arial"/>
          <w:sz w:val="24"/>
          <w:szCs w:val="24"/>
          <w:lang w:val="es-ES"/>
        </w:rPr>
        <w:t>)</w:t>
      </w:r>
    </w:p>
    <w:p w14:paraId="386BDE8C" w14:textId="77777777" w:rsidR="00D277F9" w:rsidRPr="001D44B5" w:rsidRDefault="00A93E5A" w:rsidP="00AF1978">
      <w:pPr>
        <w:pStyle w:val="Sinespaciado"/>
        <w:ind w:left="-284"/>
        <w:jc w:val="both"/>
        <w:rPr>
          <w:rFonts w:ascii="Arial" w:hAnsi="Arial" w:cs="Arial"/>
          <w:sz w:val="24"/>
          <w:szCs w:val="24"/>
          <w:lang w:val="es-ES"/>
        </w:rPr>
      </w:pPr>
      <w:r w:rsidRPr="004776FA">
        <w:rPr>
          <w:rFonts w:ascii="Arial" w:hAnsi="Arial" w:cs="Arial"/>
          <w:b/>
          <w:sz w:val="24"/>
          <w:szCs w:val="24"/>
          <w:lang w:val="es-ES"/>
        </w:rPr>
        <w:t>T</w:t>
      </w:r>
      <w:r w:rsidR="000F7C60" w:rsidRPr="004776FA">
        <w:rPr>
          <w:rFonts w:ascii="Arial" w:hAnsi="Arial" w:cs="Arial"/>
          <w:b/>
          <w:sz w:val="24"/>
          <w:szCs w:val="24"/>
          <w:lang w:val="es-ES"/>
        </w:rPr>
        <w:t>ratamiento</w:t>
      </w:r>
      <w:r w:rsidRPr="001D44B5">
        <w:rPr>
          <w:rFonts w:ascii="Arial" w:hAnsi="Arial" w:cs="Arial"/>
          <w:sz w:val="24"/>
          <w:szCs w:val="24"/>
          <w:lang w:val="es-ES"/>
        </w:rPr>
        <w:t xml:space="preserve">: </w:t>
      </w:r>
      <w:r w:rsidR="00F0705A" w:rsidRPr="001D44B5">
        <w:rPr>
          <w:rFonts w:ascii="Arial" w:hAnsi="Arial" w:cs="Arial"/>
          <w:sz w:val="24"/>
          <w:szCs w:val="24"/>
          <w:lang w:val="es-ES"/>
        </w:rPr>
        <w:t>reducción de la lesión en tama</w:t>
      </w:r>
      <w:r w:rsidR="00EF0F3F">
        <w:rPr>
          <w:rFonts w:ascii="Arial" w:hAnsi="Arial" w:cs="Arial"/>
          <w:sz w:val="24"/>
          <w:szCs w:val="24"/>
          <w:lang w:val="es-ES"/>
        </w:rPr>
        <w:t xml:space="preserve">ño y vascularidad </w:t>
      </w:r>
      <w:r w:rsidR="00AF1436">
        <w:rPr>
          <w:rFonts w:ascii="Arial" w:hAnsi="Arial" w:cs="Arial"/>
          <w:sz w:val="24"/>
          <w:szCs w:val="24"/>
          <w:lang w:val="es-ES"/>
        </w:rPr>
        <w:t>(</w:t>
      </w:r>
      <w:proofErr w:type="spellStart"/>
      <w:r w:rsidR="00AF1436" w:rsidRPr="001D44B5">
        <w:rPr>
          <w:rFonts w:ascii="Arial" w:hAnsi="Arial" w:cs="Arial"/>
          <w:sz w:val="24"/>
          <w:szCs w:val="24"/>
          <w:lang w:val="es-ES"/>
        </w:rPr>
        <w:t>danazol</w:t>
      </w:r>
      <w:proofErr w:type="spellEnd"/>
      <w:r w:rsidR="000F7C60" w:rsidRPr="001D44B5">
        <w:rPr>
          <w:rFonts w:ascii="Arial" w:hAnsi="Arial" w:cs="Arial"/>
          <w:sz w:val="24"/>
          <w:szCs w:val="24"/>
          <w:lang w:val="es-ES"/>
        </w:rPr>
        <w:t>) con resección de la lesión</w:t>
      </w:r>
      <w:r w:rsidR="00F0705A" w:rsidRPr="001D44B5">
        <w:rPr>
          <w:rFonts w:ascii="Arial" w:hAnsi="Arial" w:cs="Arial"/>
          <w:sz w:val="24"/>
          <w:szCs w:val="24"/>
          <w:lang w:val="es-ES"/>
        </w:rPr>
        <w:t xml:space="preserve"> </w:t>
      </w:r>
      <w:r w:rsidR="006E2AC2" w:rsidRPr="001D44B5">
        <w:rPr>
          <w:rFonts w:ascii="Arial" w:hAnsi="Arial" w:cs="Arial"/>
          <w:sz w:val="24"/>
          <w:szCs w:val="24"/>
          <w:lang w:val="es-ES"/>
        </w:rPr>
        <w:t>residual.</w:t>
      </w:r>
      <w:r w:rsidR="00314A22">
        <w:rPr>
          <w:rFonts w:ascii="Arial" w:hAnsi="Arial" w:cs="Arial"/>
          <w:sz w:val="24"/>
          <w:szCs w:val="24"/>
          <w:vertAlign w:val="superscript"/>
          <w:lang w:val="es-ES"/>
        </w:rPr>
        <w:t xml:space="preserve"> (</w:t>
      </w:r>
      <w:r w:rsidR="00AB69BC">
        <w:rPr>
          <w:rFonts w:ascii="Arial" w:hAnsi="Arial" w:cs="Arial"/>
          <w:sz w:val="24"/>
          <w:szCs w:val="24"/>
          <w:vertAlign w:val="superscript"/>
          <w:lang w:val="es-ES"/>
        </w:rPr>
        <w:t>1,</w:t>
      </w:r>
      <w:r w:rsidR="00314A22">
        <w:rPr>
          <w:rFonts w:ascii="Arial" w:hAnsi="Arial" w:cs="Arial"/>
          <w:sz w:val="24"/>
          <w:szCs w:val="24"/>
          <w:vertAlign w:val="superscript"/>
          <w:lang w:val="es-ES"/>
        </w:rPr>
        <w:t>25-28,33</w:t>
      </w:r>
      <w:r w:rsidR="006E2AC2" w:rsidRPr="006E2AC2">
        <w:rPr>
          <w:rFonts w:ascii="Arial" w:hAnsi="Arial" w:cs="Arial"/>
          <w:sz w:val="24"/>
          <w:szCs w:val="24"/>
          <w:vertAlign w:val="superscript"/>
          <w:lang w:val="es-ES"/>
        </w:rPr>
        <w:t>)</w:t>
      </w:r>
    </w:p>
    <w:p w14:paraId="1D45790D" w14:textId="77777777" w:rsidR="00572B3C" w:rsidRDefault="002118A7" w:rsidP="003D0B71">
      <w:pPr>
        <w:pStyle w:val="Sinespaciado"/>
        <w:ind w:left="-284"/>
        <w:rPr>
          <w:rFonts w:ascii="Arial" w:hAnsi="Arial" w:cs="Arial"/>
          <w:sz w:val="24"/>
          <w:szCs w:val="24"/>
        </w:rPr>
      </w:pPr>
      <w:r w:rsidRPr="002118A7">
        <w:rPr>
          <w:rFonts w:ascii="Arial" w:hAnsi="Arial" w:cs="Arial"/>
          <w:noProof/>
          <w:sz w:val="24"/>
          <w:szCs w:val="24"/>
          <w:lang w:val="es-ES" w:eastAsia="es-ES"/>
        </w:rPr>
        <w:drawing>
          <wp:inline distT="0" distB="0" distL="0" distR="0" wp14:anchorId="44F38EF8" wp14:editId="4E3AB693">
            <wp:extent cx="4953000" cy="1485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274" t="28969" r="39749" b="48098"/>
                    <a:stretch/>
                  </pic:blipFill>
                  <pic:spPr bwMode="auto">
                    <a:xfrm>
                      <a:off x="0" y="0"/>
                      <a:ext cx="4953000" cy="1485900"/>
                    </a:xfrm>
                    <a:prstGeom prst="rect">
                      <a:avLst/>
                    </a:prstGeom>
                    <a:ln>
                      <a:noFill/>
                    </a:ln>
                    <a:extLst>
                      <a:ext uri="{53640926-AAD7-44D8-BBD7-CCE9431645EC}">
                        <a14:shadowObscured xmlns:a14="http://schemas.microsoft.com/office/drawing/2010/main"/>
                      </a:ext>
                    </a:extLst>
                  </pic:spPr>
                </pic:pic>
              </a:graphicData>
            </a:graphic>
          </wp:inline>
        </w:drawing>
      </w:r>
    </w:p>
    <w:p w14:paraId="0D41B98C" w14:textId="77777777" w:rsidR="00250592" w:rsidRPr="004776FA" w:rsidRDefault="0071300B" w:rsidP="00982B2C">
      <w:pPr>
        <w:pStyle w:val="Sinespaciado"/>
        <w:ind w:left="-284"/>
        <w:jc w:val="both"/>
        <w:rPr>
          <w:rFonts w:ascii="Arial" w:hAnsi="Arial" w:cs="Arial"/>
          <w:sz w:val="20"/>
          <w:szCs w:val="20"/>
          <w:lang w:val="es-ES"/>
        </w:rPr>
      </w:pPr>
      <w:r>
        <w:rPr>
          <w:rFonts w:ascii="Arial" w:hAnsi="Arial" w:cs="Arial"/>
          <w:b/>
          <w:sz w:val="20"/>
          <w:szCs w:val="20"/>
          <w:lang w:val="es-ES"/>
        </w:rPr>
        <w:t>Fig.13</w:t>
      </w:r>
      <w:r w:rsidR="00250592" w:rsidRPr="004776FA">
        <w:rPr>
          <w:rFonts w:ascii="Arial" w:hAnsi="Arial" w:cs="Arial"/>
          <w:sz w:val="20"/>
          <w:szCs w:val="20"/>
          <w:lang w:val="es-ES"/>
        </w:rPr>
        <w:t xml:space="preserve"> </w:t>
      </w:r>
      <w:r w:rsidR="002118A7">
        <w:rPr>
          <w:rFonts w:ascii="Arial" w:hAnsi="Arial" w:cs="Arial"/>
          <w:sz w:val="20"/>
          <w:szCs w:val="20"/>
          <w:lang w:val="es-ES"/>
        </w:rPr>
        <w:t>V</w:t>
      </w:r>
      <w:r w:rsidR="00A36923">
        <w:rPr>
          <w:rFonts w:ascii="Arial" w:hAnsi="Arial" w:cs="Arial"/>
          <w:sz w:val="20"/>
          <w:szCs w:val="20"/>
          <w:lang w:val="es-ES"/>
        </w:rPr>
        <w:t xml:space="preserve">ista </w:t>
      </w:r>
      <w:proofErr w:type="spellStart"/>
      <w:r w:rsidR="00A36923">
        <w:rPr>
          <w:rFonts w:ascii="Arial" w:hAnsi="Arial" w:cs="Arial"/>
          <w:sz w:val="20"/>
          <w:szCs w:val="20"/>
          <w:lang w:val="es-ES"/>
        </w:rPr>
        <w:t>prequirúrgica</w:t>
      </w:r>
      <w:proofErr w:type="spellEnd"/>
      <w:r w:rsidR="00A36923">
        <w:rPr>
          <w:rFonts w:ascii="Arial" w:hAnsi="Arial" w:cs="Arial"/>
          <w:sz w:val="20"/>
          <w:szCs w:val="20"/>
          <w:lang w:val="es-ES"/>
        </w:rPr>
        <w:t xml:space="preserve">. (a) imágenes de ecografía del </w:t>
      </w:r>
      <w:proofErr w:type="spellStart"/>
      <w:r w:rsidR="00A36923">
        <w:rPr>
          <w:rFonts w:ascii="Arial" w:hAnsi="Arial" w:cs="Arial"/>
          <w:sz w:val="20"/>
          <w:szCs w:val="20"/>
          <w:lang w:val="es-ES"/>
        </w:rPr>
        <w:t>fibroadenoma</w:t>
      </w:r>
      <w:proofErr w:type="spellEnd"/>
      <w:r w:rsidR="00A36923">
        <w:rPr>
          <w:rFonts w:ascii="Arial" w:hAnsi="Arial" w:cs="Arial"/>
          <w:sz w:val="20"/>
          <w:szCs w:val="20"/>
          <w:lang w:val="es-ES"/>
        </w:rPr>
        <w:t xml:space="preserve"> gigante juvenil. (b</w:t>
      </w:r>
      <w:r w:rsidR="00A36923" w:rsidRPr="00A36923">
        <w:rPr>
          <w:rFonts w:ascii="Arial" w:hAnsi="Arial" w:cs="Arial"/>
          <w:sz w:val="20"/>
          <w:szCs w:val="20"/>
          <w:lang w:val="es-ES"/>
        </w:rPr>
        <w:t>)</w:t>
      </w:r>
      <w:r w:rsidR="00A36923">
        <w:rPr>
          <w:rFonts w:ascii="Arial" w:hAnsi="Arial" w:cs="Arial"/>
          <w:sz w:val="20"/>
          <w:szCs w:val="20"/>
          <w:lang w:val="es-ES"/>
        </w:rPr>
        <w:t xml:space="preserve"> </w:t>
      </w:r>
      <w:r w:rsidR="006E2AC2" w:rsidRPr="006E2AC2">
        <w:rPr>
          <w:rFonts w:ascii="Arial" w:hAnsi="Arial" w:cs="Arial"/>
          <w:sz w:val="20"/>
          <w:szCs w:val="20"/>
          <w:vertAlign w:val="superscript"/>
          <w:lang w:val="es-ES"/>
        </w:rPr>
        <w:t>(</w:t>
      </w:r>
      <w:r w:rsidR="005C0B12" w:rsidRPr="006E2AC2">
        <w:rPr>
          <w:rFonts w:ascii="Arial" w:hAnsi="Arial" w:cs="Arial"/>
          <w:sz w:val="20"/>
          <w:szCs w:val="20"/>
          <w:vertAlign w:val="superscript"/>
          <w:lang w:val="es-ES"/>
        </w:rPr>
        <w:t>25</w:t>
      </w:r>
      <w:r w:rsidR="006E2AC2" w:rsidRPr="006E2AC2">
        <w:rPr>
          <w:rFonts w:ascii="Arial" w:hAnsi="Arial" w:cs="Arial"/>
          <w:sz w:val="20"/>
          <w:szCs w:val="20"/>
          <w:vertAlign w:val="superscript"/>
          <w:lang w:val="es-ES"/>
        </w:rPr>
        <w:t>)</w:t>
      </w:r>
      <w:r w:rsidR="00A36923">
        <w:rPr>
          <w:rFonts w:ascii="Arial" w:hAnsi="Arial" w:cs="Arial"/>
          <w:sz w:val="20"/>
          <w:szCs w:val="20"/>
          <w:lang w:val="es-ES"/>
        </w:rPr>
        <w:t xml:space="preserve"> </w:t>
      </w:r>
    </w:p>
    <w:p w14:paraId="2D77F0D3" w14:textId="77777777" w:rsidR="00250592" w:rsidRPr="004776FA" w:rsidRDefault="00982B2C" w:rsidP="003D0B71">
      <w:pPr>
        <w:pStyle w:val="Sinespaciado"/>
        <w:ind w:left="-284"/>
        <w:rPr>
          <w:rFonts w:ascii="Arial" w:hAnsi="Arial" w:cs="Arial"/>
          <w:sz w:val="20"/>
          <w:szCs w:val="20"/>
          <w:lang w:val="es-ES"/>
        </w:rPr>
      </w:pPr>
      <w:r w:rsidRPr="004776FA">
        <w:rPr>
          <w:noProof/>
          <w:sz w:val="20"/>
          <w:szCs w:val="20"/>
          <w:lang w:val="es-ES" w:eastAsia="es-ES"/>
        </w:rPr>
        <w:drawing>
          <wp:inline distT="0" distB="0" distL="0" distR="0" wp14:anchorId="4DB3196F" wp14:editId="6AE3A82A">
            <wp:extent cx="2162175" cy="1533525"/>
            <wp:effectExtent l="0" t="0" r="9525" b="9525"/>
            <wp:docPr id="14" name="Imagen 14" descr="C:\Users\Osmany\AppData\Local\Microsoft\Windows\INetCache\Content.Word\20210610_18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many\AppData\Local\Microsoft\Windows\INetCache\Content.Word\20210610_1834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2370" cy="1533663"/>
                    </a:xfrm>
                    <a:prstGeom prst="rect">
                      <a:avLst/>
                    </a:prstGeom>
                    <a:noFill/>
                    <a:ln>
                      <a:noFill/>
                    </a:ln>
                  </pic:spPr>
                </pic:pic>
              </a:graphicData>
            </a:graphic>
          </wp:inline>
        </w:drawing>
      </w:r>
    </w:p>
    <w:p w14:paraId="6078FDB7" w14:textId="3EED2AF9" w:rsidR="00AB69BC" w:rsidRDefault="0071300B" w:rsidP="00AB69BC">
      <w:pPr>
        <w:pStyle w:val="Sinespaciado"/>
        <w:ind w:left="-284"/>
        <w:jc w:val="both"/>
        <w:rPr>
          <w:rFonts w:ascii="Arial" w:hAnsi="Arial" w:cs="Arial"/>
          <w:sz w:val="20"/>
          <w:szCs w:val="20"/>
          <w:vertAlign w:val="superscript"/>
          <w:lang w:val="es-ES"/>
        </w:rPr>
      </w:pPr>
      <w:r>
        <w:rPr>
          <w:rFonts w:ascii="Arial" w:hAnsi="Arial" w:cs="Arial"/>
          <w:b/>
          <w:sz w:val="20"/>
          <w:szCs w:val="20"/>
          <w:lang w:val="es-ES"/>
        </w:rPr>
        <w:t>Fig. 14</w:t>
      </w:r>
      <w:r w:rsidR="00B36C8F" w:rsidRPr="00B36C8F">
        <w:rPr>
          <w:rFonts w:ascii="Arial" w:hAnsi="Arial" w:cs="Arial"/>
          <w:b/>
          <w:sz w:val="20"/>
          <w:szCs w:val="20"/>
          <w:lang w:val="es-ES"/>
        </w:rPr>
        <w:t>.</w:t>
      </w:r>
      <w:r w:rsidR="00250592" w:rsidRPr="004776FA">
        <w:rPr>
          <w:rFonts w:ascii="Arial" w:hAnsi="Arial" w:cs="Arial"/>
          <w:sz w:val="20"/>
          <w:szCs w:val="20"/>
          <w:lang w:val="es-ES"/>
        </w:rPr>
        <w:t xml:space="preserve"> RMN de </w:t>
      </w:r>
      <w:proofErr w:type="spellStart"/>
      <w:r w:rsidR="00250592" w:rsidRPr="004776FA">
        <w:rPr>
          <w:rFonts w:ascii="Arial" w:hAnsi="Arial" w:cs="Arial"/>
          <w:sz w:val="20"/>
          <w:szCs w:val="20"/>
          <w:lang w:val="es-ES"/>
        </w:rPr>
        <w:t>Fibroadenoma</w:t>
      </w:r>
      <w:proofErr w:type="spellEnd"/>
      <w:r w:rsidR="00250592" w:rsidRPr="004776FA">
        <w:rPr>
          <w:rFonts w:ascii="Arial" w:hAnsi="Arial" w:cs="Arial"/>
          <w:sz w:val="20"/>
          <w:szCs w:val="20"/>
          <w:lang w:val="es-ES"/>
        </w:rPr>
        <w:t xml:space="preserve"> gigante juvenil</w:t>
      </w:r>
      <w:r w:rsidR="00412DBD" w:rsidRPr="004776FA">
        <w:rPr>
          <w:rFonts w:ascii="Arial" w:hAnsi="Arial" w:cs="Arial"/>
          <w:sz w:val="20"/>
          <w:szCs w:val="20"/>
          <w:lang w:val="es-ES"/>
        </w:rPr>
        <w:t xml:space="preserve"> (paciente</w:t>
      </w:r>
      <w:r w:rsidR="00250592" w:rsidRPr="004776FA">
        <w:rPr>
          <w:rFonts w:ascii="Arial" w:hAnsi="Arial" w:cs="Arial"/>
          <w:sz w:val="20"/>
          <w:szCs w:val="20"/>
          <w:lang w:val="es-ES"/>
        </w:rPr>
        <w:t xml:space="preserve"> anterior)</w:t>
      </w:r>
      <w:r w:rsidR="00412DBD" w:rsidRPr="004776FA">
        <w:rPr>
          <w:rFonts w:ascii="Arial" w:hAnsi="Arial" w:cs="Arial"/>
          <w:sz w:val="20"/>
          <w:szCs w:val="20"/>
          <w:lang w:val="es-ES"/>
        </w:rPr>
        <w:t xml:space="preserve"> RM potenciada en T2 axial. Se observa gran masa de intensidad heterogénea, que ocupa casi la totalidad de la mama derecha, con edema perilesional asociado dado por hiperintensidad en el contorno de la masa. Pequeñas imágenes quísticas </w:t>
      </w:r>
      <w:proofErr w:type="spellStart"/>
      <w:r w:rsidR="00412DBD" w:rsidRPr="004776FA">
        <w:rPr>
          <w:rFonts w:ascii="Arial" w:hAnsi="Arial" w:cs="Arial"/>
          <w:sz w:val="20"/>
          <w:szCs w:val="20"/>
          <w:lang w:val="es-ES"/>
        </w:rPr>
        <w:t>hacia</w:t>
      </w:r>
      <w:proofErr w:type="spellEnd"/>
      <w:r w:rsidR="00412DBD" w:rsidRPr="004776FA">
        <w:rPr>
          <w:rFonts w:ascii="Arial" w:hAnsi="Arial" w:cs="Arial"/>
          <w:sz w:val="20"/>
          <w:szCs w:val="20"/>
          <w:lang w:val="es-ES"/>
        </w:rPr>
        <w:t xml:space="preserve"> cola de la mama</w:t>
      </w:r>
      <w:r w:rsidR="00412DBD" w:rsidRPr="00A36923">
        <w:rPr>
          <w:rFonts w:ascii="Arial" w:hAnsi="Arial" w:cs="Arial"/>
          <w:sz w:val="20"/>
          <w:szCs w:val="20"/>
          <w:lang w:val="es-ES"/>
        </w:rPr>
        <w:t>.</w:t>
      </w:r>
      <w:r w:rsidR="006E2AC2">
        <w:rPr>
          <w:rFonts w:ascii="Arial" w:hAnsi="Arial" w:cs="Arial"/>
          <w:sz w:val="20"/>
          <w:szCs w:val="20"/>
          <w:lang w:val="es-ES"/>
        </w:rPr>
        <w:t xml:space="preserve"> </w:t>
      </w:r>
      <w:r w:rsidR="006E2AC2" w:rsidRPr="006E2AC2">
        <w:rPr>
          <w:rFonts w:ascii="Arial" w:hAnsi="Arial" w:cs="Arial"/>
          <w:sz w:val="20"/>
          <w:szCs w:val="20"/>
          <w:vertAlign w:val="superscript"/>
          <w:lang w:val="es-ES"/>
        </w:rPr>
        <w:t>(</w:t>
      </w:r>
      <w:r w:rsidR="005C0B12" w:rsidRPr="006E2AC2">
        <w:rPr>
          <w:rFonts w:ascii="Arial" w:hAnsi="Arial" w:cs="Arial"/>
          <w:sz w:val="20"/>
          <w:szCs w:val="20"/>
          <w:vertAlign w:val="superscript"/>
          <w:lang w:val="es-ES"/>
        </w:rPr>
        <w:t>25</w:t>
      </w:r>
      <w:r w:rsidR="006E2AC2" w:rsidRPr="006E2AC2">
        <w:rPr>
          <w:rFonts w:ascii="Arial" w:hAnsi="Arial" w:cs="Arial"/>
          <w:sz w:val="20"/>
          <w:szCs w:val="20"/>
          <w:vertAlign w:val="superscript"/>
          <w:lang w:val="es-ES"/>
        </w:rPr>
        <w:t>)</w:t>
      </w:r>
    </w:p>
    <w:p w14:paraId="2B9659F1" w14:textId="77777777" w:rsidR="00053D30" w:rsidRPr="00067F4A" w:rsidRDefault="00053D30" w:rsidP="00AB69BC">
      <w:pPr>
        <w:pStyle w:val="Sinespaciado"/>
        <w:ind w:left="-284"/>
        <w:jc w:val="both"/>
        <w:rPr>
          <w:rFonts w:ascii="Arial" w:hAnsi="Arial" w:cs="Arial"/>
          <w:sz w:val="24"/>
          <w:szCs w:val="24"/>
          <w:lang w:val="es-ES"/>
        </w:rPr>
      </w:pPr>
    </w:p>
    <w:p w14:paraId="1CAA40DB" w14:textId="77777777" w:rsidR="00E52478" w:rsidRPr="00104B06" w:rsidRDefault="009C37ED" w:rsidP="00104B06">
      <w:pPr>
        <w:pStyle w:val="Sinespaciado"/>
        <w:ind w:left="-284"/>
        <w:jc w:val="both"/>
        <w:rPr>
          <w:rFonts w:ascii="Arial" w:hAnsi="Arial" w:cs="Arial"/>
          <w:b/>
          <w:sz w:val="24"/>
          <w:szCs w:val="24"/>
          <w:lang w:val="es-ES"/>
        </w:rPr>
      </w:pPr>
      <w:proofErr w:type="spellStart"/>
      <w:r>
        <w:rPr>
          <w:rFonts w:ascii="Arial" w:hAnsi="Arial" w:cs="Arial"/>
          <w:b/>
          <w:sz w:val="24"/>
          <w:szCs w:val="24"/>
          <w:lang w:val="es-ES"/>
        </w:rPr>
        <w:t>Cistosarcoma</w:t>
      </w:r>
      <w:proofErr w:type="spellEnd"/>
      <w:r>
        <w:rPr>
          <w:rFonts w:ascii="Arial" w:hAnsi="Arial" w:cs="Arial"/>
          <w:b/>
          <w:sz w:val="24"/>
          <w:szCs w:val="24"/>
          <w:lang w:val="es-ES"/>
        </w:rPr>
        <w:t xml:space="preserve"> </w:t>
      </w:r>
      <w:proofErr w:type="spellStart"/>
      <w:r>
        <w:rPr>
          <w:rFonts w:ascii="Arial" w:hAnsi="Arial" w:cs="Arial"/>
          <w:b/>
          <w:sz w:val="24"/>
          <w:szCs w:val="24"/>
          <w:lang w:val="es-ES"/>
        </w:rPr>
        <w:t>phyllodes</w:t>
      </w:r>
      <w:proofErr w:type="spellEnd"/>
      <w:r w:rsidR="00880C09" w:rsidRPr="00104B06">
        <w:rPr>
          <w:rFonts w:ascii="Arial" w:hAnsi="Arial" w:cs="Arial"/>
          <w:b/>
          <w:sz w:val="24"/>
          <w:szCs w:val="24"/>
          <w:lang w:val="es-ES"/>
        </w:rPr>
        <w:t xml:space="preserve"> benigno</w:t>
      </w:r>
      <w:r w:rsidR="006E2AC2">
        <w:rPr>
          <w:rFonts w:ascii="Arial" w:hAnsi="Arial" w:cs="Arial"/>
          <w:b/>
          <w:sz w:val="24"/>
          <w:szCs w:val="24"/>
          <w:lang w:val="es-ES"/>
        </w:rPr>
        <w:t xml:space="preserve"> </w:t>
      </w:r>
    </w:p>
    <w:p w14:paraId="4A86D033" w14:textId="77777777" w:rsidR="0001785A" w:rsidRDefault="00E52478" w:rsidP="00104B06">
      <w:pPr>
        <w:pStyle w:val="Sinespaciado"/>
        <w:ind w:left="-284"/>
        <w:jc w:val="both"/>
        <w:rPr>
          <w:rFonts w:ascii="Arial" w:hAnsi="Arial" w:cs="Arial"/>
          <w:sz w:val="24"/>
          <w:szCs w:val="24"/>
          <w:lang w:val="es-ES"/>
        </w:rPr>
      </w:pPr>
      <w:r w:rsidRPr="00104B06">
        <w:rPr>
          <w:rFonts w:ascii="Arial" w:hAnsi="Arial" w:cs="Arial"/>
          <w:sz w:val="24"/>
          <w:szCs w:val="24"/>
          <w:lang w:val="es-ES"/>
        </w:rPr>
        <w:t>Originalmente descrito por Müller en 1838, se pensaba</w:t>
      </w:r>
      <w:r w:rsidR="00880C09" w:rsidRPr="00104B06">
        <w:rPr>
          <w:rFonts w:ascii="Arial" w:hAnsi="Arial" w:cs="Arial"/>
          <w:sz w:val="24"/>
          <w:szCs w:val="24"/>
          <w:lang w:val="es-ES"/>
        </w:rPr>
        <w:t xml:space="preserve"> </w:t>
      </w:r>
      <w:r w:rsidRPr="00104B06">
        <w:rPr>
          <w:rFonts w:ascii="Arial" w:hAnsi="Arial" w:cs="Arial"/>
          <w:sz w:val="24"/>
          <w:szCs w:val="24"/>
          <w:lang w:val="es-ES"/>
        </w:rPr>
        <w:t xml:space="preserve">que se desarrollaba a partir de un </w:t>
      </w:r>
      <w:proofErr w:type="spellStart"/>
      <w:r w:rsidRPr="00104B06">
        <w:rPr>
          <w:rFonts w:ascii="Arial" w:hAnsi="Arial" w:cs="Arial"/>
          <w:sz w:val="24"/>
          <w:szCs w:val="24"/>
          <w:lang w:val="es-ES"/>
        </w:rPr>
        <w:t>fibroadenoma</w:t>
      </w:r>
      <w:proofErr w:type="spellEnd"/>
      <w:r w:rsidRPr="00104B06">
        <w:rPr>
          <w:rFonts w:ascii="Arial" w:hAnsi="Arial" w:cs="Arial"/>
          <w:sz w:val="24"/>
          <w:szCs w:val="24"/>
          <w:lang w:val="es-ES"/>
        </w:rPr>
        <w:t>. Es una</w:t>
      </w:r>
      <w:r w:rsidR="00880C09" w:rsidRPr="00104B06">
        <w:rPr>
          <w:rFonts w:ascii="Arial" w:hAnsi="Arial" w:cs="Arial"/>
          <w:sz w:val="24"/>
          <w:szCs w:val="24"/>
          <w:lang w:val="es-ES"/>
        </w:rPr>
        <w:t xml:space="preserve"> </w:t>
      </w:r>
      <w:r w:rsidRPr="00104B06">
        <w:rPr>
          <w:rFonts w:ascii="Arial" w:hAnsi="Arial" w:cs="Arial"/>
          <w:sz w:val="24"/>
          <w:szCs w:val="24"/>
          <w:lang w:val="es-ES"/>
        </w:rPr>
        <w:t>neoplasia rara en la adolescencia con una incidencia de</w:t>
      </w:r>
      <w:r w:rsidR="00880C09" w:rsidRPr="00104B06">
        <w:rPr>
          <w:rFonts w:ascii="Arial" w:hAnsi="Arial" w:cs="Arial"/>
          <w:sz w:val="24"/>
          <w:szCs w:val="24"/>
          <w:lang w:val="es-ES"/>
        </w:rPr>
        <w:t xml:space="preserve"> </w:t>
      </w:r>
      <w:r w:rsidRPr="00104B06">
        <w:rPr>
          <w:rFonts w:ascii="Arial" w:hAnsi="Arial" w:cs="Arial"/>
          <w:sz w:val="24"/>
          <w:szCs w:val="24"/>
          <w:lang w:val="es-ES"/>
        </w:rPr>
        <w:t>0.4% y es la segunda causa de crecimiento masivo de</w:t>
      </w:r>
      <w:r w:rsidR="00880C09" w:rsidRPr="00104B06">
        <w:rPr>
          <w:rFonts w:ascii="Arial" w:hAnsi="Arial" w:cs="Arial"/>
          <w:sz w:val="24"/>
          <w:szCs w:val="24"/>
          <w:lang w:val="es-ES"/>
        </w:rPr>
        <w:t xml:space="preserve"> </w:t>
      </w:r>
      <w:r w:rsidRPr="00104B06">
        <w:rPr>
          <w:rFonts w:ascii="Arial" w:hAnsi="Arial" w:cs="Arial"/>
          <w:sz w:val="24"/>
          <w:szCs w:val="24"/>
          <w:lang w:val="es-ES"/>
        </w:rPr>
        <w:t>la glándula a esta edad. Hay reportes de malignidad</w:t>
      </w:r>
      <w:r w:rsidR="00880C09" w:rsidRPr="00104B06">
        <w:rPr>
          <w:rFonts w:ascii="Arial" w:hAnsi="Arial" w:cs="Arial"/>
          <w:sz w:val="24"/>
          <w:szCs w:val="24"/>
          <w:lang w:val="es-ES"/>
        </w:rPr>
        <w:t xml:space="preserve"> </w:t>
      </w:r>
      <w:r w:rsidR="003161DD">
        <w:rPr>
          <w:rFonts w:ascii="Arial" w:hAnsi="Arial" w:cs="Arial"/>
          <w:sz w:val="24"/>
          <w:szCs w:val="24"/>
          <w:lang w:val="es-ES"/>
        </w:rPr>
        <w:t>(</w:t>
      </w:r>
      <w:proofErr w:type="spellStart"/>
      <w:r w:rsidR="009C37ED">
        <w:rPr>
          <w:rFonts w:ascii="Arial" w:hAnsi="Arial" w:cs="Arial"/>
          <w:sz w:val="24"/>
          <w:szCs w:val="24"/>
          <w:lang w:val="es-ES"/>
        </w:rPr>
        <w:t>cistosarcoma</w:t>
      </w:r>
      <w:proofErr w:type="spellEnd"/>
      <w:r w:rsidR="009C37ED">
        <w:rPr>
          <w:rFonts w:ascii="Arial" w:hAnsi="Arial" w:cs="Arial"/>
          <w:sz w:val="24"/>
          <w:szCs w:val="24"/>
          <w:lang w:val="es-ES"/>
        </w:rPr>
        <w:t xml:space="preserve"> </w:t>
      </w:r>
      <w:proofErr w:type="spellStart"/>
      <w:r w:rsidR="009C37ED">
        <w:rPr>
          <w:rFonts w:ascii="Arial" w:hAnsi="Arial" w:cs="Arial"/>
          <w:sz w:val="24"/>
          <w:szCs w:val="24"/>
          <w:lang w:val="es-ES"/>
        </w:rPr>
        <w:t>phyllodes</w:t>
      </w:r>
      <w:proofErr w:type="spellEnd"/>
      <w:r w:rsidRPr="00104B06">
        <w:rPr>
          <w:rFonts w:ascii="Arial" w:hAnsi="Arial" w:cs="Arial"/>
          <w:sz w:val="24"/>
          <w:szCs w:val="24"/>
          <w:lang w:val="es-ES"/>
        </w:rPr>
        <w:t xml:space="preserve"> maligno) en el</w:t>
      </w:r>
      <w:r w:rsidR="006E2AC2">
        <w:rPr>
          <w:rFonts w:ascii="Arial" w:hAnsi="Arial" w:cs="Arial"/>
          <w:sz w:val="24"/>
          <w:szCs w:val="24"/>
          <w:lang w:val="es-ES"/>
        </w:rPr>
        <w:t xml:space="preserve"> 12% de las pa</w:t>
      </w:r>
      <w:r w:rsidR="00880C09" w:rsidRPr="00104B06">
        <w:rPr>
          <w:rFonts w:ascii="Arial" w:hAnsi="Arial" w:cs="Arial"/>
          <w:sz w:val="24"/>
          <w:szCs w:val="24"/>
          <w:lang w:val="es-ES"/>
        </w:rPr>
        <w:t xml:space="preserve">cientes. La mayoría se presentan en etapa tardía de la adolescencia. Son de crecimiento lento y aparecen como masa voluminosa. La masa generalmente unilateral tiene un tamaño promedio de 6 </w:t>
      </w:r>
      <w:r w:rsidR="009C37ED" w:rsidRPr="00104B06">
        <w:rPr>
          <w:rFonts w:ascii="Arial" w:hAnsi="Arial" w:cs="Arial"/>
          <w:sz w:val="24"/>
          <w:szCs w:val="24"/>
          <w:lang w:val="es-ES"/>
        </w:rPr>
        <w:t>cm,</w:t>
      </w:r>
      <w:r w:rsidR="00880C09" w:rsidRPr="00104B06">
        <w:rPr>
          <w:rFonts w:ascii="Arial" w:hAnsi="Arial" w:cs="Arial"/>
          <w:sz w:val="24"/>
          <w:szCs w:val="24"/>
          <w:lang w:val="es-ES"/>
        </w:rPr>
        <w:t xml:space="preserve"> aunque puede alcanzar 20 cm, no dolorosa y bien delimitada. Son tumores firmes, móviles, de superficie lisa e irregular que son difíciles de distinguir, de tejido mamario normal cuando son grandes. La piel </w:t>
      </w:r>
      <w:proofErr w:type="spellStart"/>
      <w:r w:rsidR="00880C09" w:rsidRPr="00104B06">
        <w:rPr>
          <w:rFonts w:ascii="Arial" w:hAnsi="Arial" w:cs="Arial"/>
          <w:sz w:val="24"/>
          <w:szCs w:val="24"/>
          <w:lang w:val="es-ES"/>
        </w:rPr>
        <w:t>suprayacente</w:t>
      </w:r>
      <w:proofErr w:type="spellEnd"/>
      <w:r w:rsidR="00880C09" w:rsidRPr="00104B06">
        <w:rPr>
          <w:rFonts w:ascii="Arial" w:hAnsi="Arial" w:cs="Arial"/>
          <w:sz w:val="24"/>
          <w:szCs w:val="24"/>
          <w:lang w:val="es-ES"/>
        </w:rPr>
        <w:t xml:space="preserve"> se distiende y brilla con presencia de dilatación de las venas superficiales. Suelen ser más firmes que el </w:t>
      </w:r>
      <w:proofErr w:type="spellStart"/>
      <w:r w:rsidR="00880C09" w:rsidRPr="00104B06">
        <w:rPr>
          <w:rFonts w:ascii="Arial" w:hAnsi="Arial" w:cs="Arial"/>
          <w:sz w:val="24"/>
          <w:szCs w:val="24"/>
          <w:lang w:val="es-ES"/>
        </w:rPr>
        <w:t>fibroadenoma</w:t>
      </w:r>
      <w:proofErr w:type="spellEnd"/>
      <w:r w:rsidR="00880C09" w:rsidRPr="00104B06">
        <w:rPr>
          <w:rFonts w:ascii="Arial" w:hAnsi="Arial" w:cs="Arial"/>
          <w:sz w:val="24"/>
          <w:szCs w:val="24"/>
          <w:lang w:val="es-ES"/>
        </w:rPr>
        <w:t xml:space="preserve"> juvenil y gigante. Pueden causar retracción cutánea, necrosis y retracción del pezón con secreción a través del mismo. Histológicamente son similares a los </w:t>
      </w:r>
      <w:proofErr w:type="spellStart"/>
      <w:r w:rsidR="00880C09" w:rsidRPr="00104B06">
        <w:rPr>
          <w:rFonts w:ascii="Arial" w:hAnsi="Arial" w:cs="Arial"/>
          <w:sz w:val="24"/>
          <w:szCs w:val="24"/>
          <w:lang w:val="es-ES"/>
        </w:rPr>
        <w:t>fibroadenomas</w:t>
      </w:r>
      <w:proofErr w:type="spellEnd"/>
      <w:r w:rsidR="00880C09" w:rsidRPr="00104B06">
        <w:rPr>
          <w:rFonts w:ascii="Arial" w:hAnsi="Arial" w:cs="Arial"/>
          <w:sz w:val="24"/>
          <w:szCs w:val="24"/>
          <w:lang w:val="es-ES"/>
        </w:rPr>
        <w:t>. Carecen de cápsula y pueden</w:t>
      </w:r>
      <w:r w:rsidR="00503502" w:rsidRPr="00104B06">
        <w:rPr>
          <w:rFonts w:ascii="Arial" w:hAnsi="Arial" w:cs="Arial"/>
          <w:sz w:val="24"/>
          <w:szCs w:val="24"/>
          <w:lang w:val="es-ES"/>
        </w:rPr>
        <w:t xml:space="preserve"> </w:t>
      </w:r>
      <w:r w:rsidR="00880C09" w:rsidRPr="00104B06">
        <w:rPr>
          <w:rFonts w:ascii="Arial" w:hAnsi="Arial" w:cs="Arial"/>
          <w:sz w:val="24"/>
          <w:szCs w:val="24"/>
          <w:lang w:val="es-ES"/>
        </w:rPr>
        <w:t>extenderse al tejido mamario circundante. Su clasificación</w:t>
      </w:r>
      <w:r w:rsidR="00503502" w:rsidRPr="00104B06">
        <w:rPr>
          <w:rFonts w:ascii="Arial" w:hAnsi="Arial" w:cs="Arial"/>
          <w:sz w:val="24"/>
          <w:szCs w:val="24"/>
          <w:lang w:val="es-ES"/>
        </w:rPr>
        <w:t xml:space="preserve"> </w:t>
      </w:r>
      <w:r w:rsidR="00880C09" w:rsidRPr="00104B06">
        <w:rPr>
          <w:rFonts w:ascii="Arial" w:hAnsi="Arial" w:cs="Arial"/>
          <w:sz w:val="24"/>
          <w:szCs w:val="24"/>
          <w:lang w:val="es-ES"/>
        </w:rPr>
        <w:t>como benignos o malignos depende del estroma.</w:t>
      </w:r>
      <w:r w:rsidR="003161DD">
        <w:rPr>
          <w:rFonts w:ascii="Arial" w:hAnsi="Arial" w:cs="Arial"/>
          <w:sz w:val="24"/>
          <w:szCs w:val="24"/>
          <w:lang w:val="es-ES"/>
        </w:rPr>
        <w:t xml:space="preserve"> </w:t>
      </w:r>
      <w:r w:rsidR="006E2AC2" w:rsidRPr="006E2AC2">
        <w:rPr>
          <w:rFonts w:ascii="Arial" w:hAnsi="Arial" w:cs="Arial"/>
          <w:sz w:val="24"/>
          <w:szCs w:val="24"/>
          <w:vertAlign w:val="superscript"/>
          <w:lang w:val="es-ES"/>
        </w:rPr>
        <w:t>(29,30</w:t>
      </w:r>
      <w:r w:rsidR="006E2AC2">
        <w:rPr>
          <w:rFonts w:ascii="Arial" w:hAnsi="Arial" w:cs="Arial"/>
          <w:sz w:val="24"/>
          <w:szCs w:val="24"/>
          <w:lang w:val="es-ES"/>
        </w:rPr>
        <w:t>)</w:t>
      </w:r>
    </w:p>
    <w:p w14:paraId="30EE08AC" w14:textId="77777777" w:rsidR="00E02F2F" w:rsidRDefault="0001785A" w:rsidP="00104B06">
      <w:pPr>
        <w:pStyle w:val="Sinespaciado"/>
        <w:ind w:left="-284"/>
        <w:jc w:val="both"/>
        <w:rPr>
          <w:rFonts w:ascii="Arial" w:hAnsi="Arial" w:cs="Arial"/>
          <w:sz w:val="24"/>
          <w:szCs w:val="24"/>
          <w:lang w:val="es-ES"/>
        </w:rPr>
      </w:pPr>
      <w:r w:rsidRPr="0001785A">
        <w:rPr>
          <w:rFonts w:ascii="Arial" w:hAnsi="Arial" w:cs="Arial"/>
          <w:b/>
          <w:sz w:val="24"/>
          <w:szCs w:val="24"/>
          <w:lang w:val="es-ES"/>
        </w:rPr>
        <w:lastRenderedPageBreak/>
        <w:t>Tratamiento:</w:t>
      </w:r>
      <w:r w:rsidR="003161DD">
        <w:rPr>
          <w:rFonts w:ascii="Arial" w:hAnsi="Arial" w:cs="Arial"/>
          <w:b/>
          <w:sz w:val="24"/>
          <w:szCs w:val="24"/>
          <w:lang w:val="es-ES"/>
        </w:rPr>
        <w:t xml:space="preserve"> </w:t>
      </w:r>
      <w:r w:rsidR="00503502" w:rsidRPr="00104B06">
        <w:rPr>
          <w:rFonts w:ascii="Arial" w:hAnsi="Arial" w:cs="Arial"/>
          <w:sz w:val="24"/>
          <w:szCs w:val="24"/>
          <w:lang w:val="es-ES"/>
        </w:rPr>
        <w:t>La resección por lo general resuelve el problema que no recurre pero que debe resecarse por completo la lesión con un borde de tejido mamario normal.</w:t>
      </w:r>
      <w:r w:rsidR="006E2AC2">
        <w:rPr>
          <w:rFonts w:ascii="Arial" w:hAnsi="Arial" w:cs="Arial"/>
          <w:sz w:val="24"/>
          <w:szCs w:val="24"/>
          <w:lang w:val="es-ES"/>
        </w:rPr>
        <w:t xml:space="preserve"> </w:t>
      </w:r>
      <w:r w:rsidR="00314A22">
        <w:rPr>
          <w:rFonts w:ascii="Arial" w:hAnsi="Arial" w:cs="Arial"/>
          <w:sz w:val="24"/>
          <w:szCs w:val="24"/>
          <w:vertAlign w:val="superscript"/>
          <w:lang w:val="es-ES"/>
        </w:rPr>
        <w:t>(33</w:t>
      </w:r>
      <w:r w:rsidR="006E2AC2" w:rsidRPr="006E2AC2">
        <w:rPr>
          <w:rFonts w:ascii="Arial" w:hAnsi="Arial" w:cs="Arial"/>
          <w:sz w:val="24"/>
          <w:szCs w:val="24"/>
          <w:vertAlign w:val="superscript"/>
          <w:lang w:val="es-ES"/>
        </w:rPr>
        <w:t>)</w:t>
      </w:r>
    </w:p>
    <w:p w14:paraId="36CF87A6" w14:textId="77777777" w:rsidR="00E02F2F" w:rsidRPr="00104B06" w:rsidRDefault="00E02F2F" w:rsidP="00E02F2F">
      <w:pPr>
        <w:pStyle w:val="Sinespaciado"/>
        <w:ind w:left="-284"/>
        <w:jc w:val="both"/>
        <w:rPr>
          <w:rFonts w:ascii="Arial" w:hAnsi="Arial" w:cs="Arial"/>
          <w:sz w:val="24"/>
          <w:szCs w:val="24"/>
          <w:lang w:val="es-ES"/>
        </w:rPr>
      </w:pPr>
      <w:r w:rsidRPr="00104B06">
        <w:rPr>
          <w:rFonts w:ascii="Arial" w:hAnsi="Arial" w:cs="Arial"/>
          <w:b/>
          <w:sz w:val="24"/>
          <w:szCs w:val="24"/>
          <w:lang w:val="es-ES"/>
        </w:rPr>
        <w:t>Galactoceles</w:t>
      </w:r>
      <w:r w:rsidRPr="00104B06">
        <w:rPr>
          <w:rFonts w:ascii="Arial" w:hAnsi="Arial" w:cs="Arial"/>
          <w:sz w:val="24"/>
          <w:szCs w:val="24"/>
          <w:lang w:val="es-ES"/>
        </w:rPr>
        <w:t xml:space="preserve">. </w:t>
      </w:r>
    </w:p>
    <w:p w14:paraId="5293CAFD" w14:textId="77777777" w:rsidR="005F373B" w:rsidRDefault="00E02F2F" w:rsidP="00104B06">
      <w:pPr>
        <w:pStyle w:val="Sinespaciado"/>
        <w:ind w:left="-284"/>
        <w:jc w:val="both"/>
        <w:rPr>
          <w:rFonts w:ascii="Arial" w:hAnsi="Arial" w:cs="Arial"/>
          <w:sz w:val="24"/>
          <w:szCs w:val="24"/>
          <w:lang w:val="es-ES"/>
        </w:rPr>
      </w:pPr>
      <w:r w:rsidRPr="00104B06">
        <w:rPr>
          <w:rFonts w:ascii="Arial" w:hAnsi="Arial" w:cs="Arial"/>
          <w:sz w:val="24"/>
          <w:szCs w:val="24"/>
          <w:lang w:val="es-ES"/>
        </w:rPr>
        <w:t xml:space="preserve">Extremadamente raros en la edad pediátrica, dado que se presentan en pacientes que han dado a luz recientemente. Plantean diagnóstico diferencial con el quiste </w:t>
      </w:r>
      <w:r w:rsidR="006E2AC2" w:rsidRPr="00104B06">
        <w:rPr>
          <w:rFonts w:ascii="Arial" w:hAnsi="Arial" w:cs="Arial"/>
          <w:sz w:val="24"/>
          <w:szCs w:val="24"/>
          <w:lang w:val="es-ES"/>
        </w:rPr>
        <w:t>simple.</w:t>
      </w:r>
      <w:r w:rsidR="006E2AC2">
        <w:rPr>
          <w:rFonts w:ascii="Arial" w:hAnsi="Arial" w:cs="Arial"/>
          <w:sz w:val="24"/>
          <w:szCs w:val="24"/>
          <w:lang w:val="es-ES"/>
        </w:rPr>
        <w:t xml:space="preserve"> </w:t>
      </w:r>
      <w:r w:rsidR="006E2AC2" w:rsidRPr="006E2AC2">
        <w:rPr>
          <w:rFonts w:ascii="Arial" w:hAnsi="Arial" w:cs="Arial"/>
          <w:sz w:val="24"/>
          <w:szCs w:val="24"/>
          <w:vertAlign w:val="superscript"/>
          <w:lang w:val="es-ES"/>
        </w:rPr>
        <w:t>(2,17)</w:t>
      </w:r>
    </w:p>
    <w:p w14:paraId="0ADF2408" w14:textId="77777777" w:rsidR="00A93E5A" w:rsidRPr="00E02F2F" w:rsidRDefault="00D141E3" w:rsidP="00104B06">
      <w:pPr>
        <w:pStyle w:val="Sinespaciado"/>
        <w:ind w:left="-284"/>
        <w:jc w:val="both"/>
        <w:rPr>
          <w:rFonts w:ascii="Arial" w:hAnsi="Arial" w:cs="Arial"/>
          <w:sz w:val="24"/>
          <w:szCs w:val="24"/>
          <w:lang w:val="es-ES"/>
        </w:rPr>
      </w:pPr>
      <w:r w:rsidRPr="00E02F2F">
        <w:rPr>
          <w:rFonts w:ascii="Arial" w:hAnsi="Arial" w:cs="Arial"/>
          <w:sz w:val="24"/>
          <w:szCs w:val="24"/>
          <w:lang w:val="es-ES"/>
        </w:rPr>
        <w:t xml:space="preserve">Existen otras lesiones tumorales que se pueden presentar en la edad </w:t>
      </w:r>
      <w:r w:rsidR="00AB69BC" w:rsidRPr="00E02F2F">
        <w:rPr>
          <w:rFonts w:ascii="Arial" w:hAnsi="Arial" w:cs="Arial"/>
          <w:sz w:val="24"/>
          <w:szCs w:val="24"/>
          <w:lang w:val="es-ES"/>
        </w:rPr>
        <w:t>pediátrica,</w:t>
      </w:r>
      <w:r w:rsidRPr="00E02F2F">
        <w:rPr>
          <w:rFonts w:ascii="Arial" w:hAnsi="Arial" w:cs="Arial"/>
          <w:sz w:val="24"/>
          <w:szCs w:val="24"/>
          <w:lang w:val="es-ES"/>
        </w:rPr>
        <w:t xml:space="preserve"> pero son mucho menos frecuentes. Algunos ejemplos son los hematomas y las necrosis grasas.</w:t>
      </w:r>
      <w:r w:rsidR="006E2AC2">
        <w:rPr>
          <w:rFonts w:ascii="Arial" w:hAnsi="Arial" w:cs="Arial"/>
          <w:sz w:val="24"/>
          <w:szCs w:val="24"/>
          <w:lang w:val="es-ES"/>
        </w:rPr>
        <w:t xml:space="preserve"> </w:t>
      </w:r>
      <w:r w:rsidR="006E2AC2" w:rsidRPr="006E2AC2">
        <w:rPr>
          <w:rFonts w:ascii="Arial" w:hAnsi="Arial" w:cs="Arial"/>
          <w:sz w:val="24"/>
          <w:szCs w:val="24"/>
          <w:vertAlign w:val="superscript"/>
          <w:lang w:val="es-ES"/>
        </w:rPr>
        <w:t>(17)</w:t>
      </w:r>
    </w:p>
    <w:p w14:paraId="2D75EB66" w14:textId="77777777" w:rsidR="00324135" w:rsidRPr="00E57C01" w:rsidRDefault="00F13E06" w:rsidP="00E57C01">
      <w:pPr>
        <w:pStyle w:val="Sinespaciado"/>
        <w:ind w:left="-284"/>
        <w:rPr>
          <w:rFonts w:ascii="Arial" w:hAnsi="Arial" w:cs="Arial"/>
          <w:b/>
          <w:sz w:val="24"/>
          <w:szCs w:val="24"/>
          <w:lang w:val="es-ES"/>
        </w:rPr>
      </w:pPr>
      <w:r>
        <w:rPr>
          <w:rFonts w:ascii="Arial" w:hAnsi="Arial" w:cs="Arial"/>
          <w:b/>
          <w:sz w:val="24"/>
          <w:szCs w:val="24"/>
          <w:lang w:val="es-ES"/>
        </w:rPr>
        <w:t>C</w:t>
      </w:r>
      <w:r w:rsidR="00324135" w:rsidRPr="00E57C01">
        <w:rPr>
          <w:rFonts w:ascii="Arial" w:hAnsi="Arial" w:cs="Arial"/>
          <w:b/>
          <w:sz w:val="24"/>
          <w:szCs w:val="24"/>
          <w:lang w:val="es-ES"/>
        </w:rPr>
        <w:t>áncer mamario</w:t>
      </w:r>
    </w:p>
    <w:p w14:paraId="1FD46D24" w14:textId="77777777" w:rsidR="0008461F" w:rsidRPr="00E57C01" w:rsidRDefault="00324135" w:rsidP="00AB69BC">
      <w:pPr>
        <w:pStyle w:val="Sinespaciado"/>
        <w:ind w:left="-284"/>
        <w:jc w:val="both"/>
        <w:rPr>
          <w:rFonts w:ascii="Arial" w:hAnsi="Arial" w:cs="Arial"/>
          <w:sz w:val="24"/>
          <w:szCs w:val="24"/>
          <w:lang w:val="es-ES"/>
        </w:rPr>
      </w:pPr>
      <w:r w:rsidRPr="00E57C01">
        <w:rPr>
          <w:rFonts w:ascii="Arial" w:hAnsi="Arial" w:cs="Arial"/>
          <w:sz w:val="24"/>
          <w:szCs w:val="24"/>
          <w:lang w:val="es-ES"/>
        </w:rPr>
        <w:t xml:space="preserve">Aunque menos del 1% de las adolescentes presentan cáncer, </w:t>
      </w:r>
      <w:r w:rsidRPr="009C37ED">
        <w:rPr>
          <w:rFonts w:ascii="Arial" w:hAnsi="Arial" w:cs="Arial"/>
          <w:sz w:val="24"/>
          <w:szCs w:val="24"/>
          <w:lang w:val="es-ES"/>
        </w:rPr>
        <w:t>siempre se debe incluir como diagnóstico diferencial</w:t>
      </w:r>
      <w:r w:rsidRPr="00E57C01">
        <w:rPr>
          <w:rFonts w:ascii="Arial" w:hAnsi="Arial" w:cs="Arial"/>
          <w:sz w:val="24"/>
          <w:szCs w:val="24"/>
          <w:lang w:val="es-ES"/>
        </w:rPr>
        <w:t xml:space="preserve">. De éstos, el 33% son de origen mamario </w:t>
      </w:r>
      <w:r w:rsidR="0008461F" w:rsidRPr="00E57C01">
        <w:rPr>
          <w:rFonts w:ascii="Arial" w:hAnsi="Arial" w:cs="Arial"/>
          <w:sz w:val="24"/>
          <w:szCs w:val="24"/>
          <w:lang w:val="es-ES"/>
        </w:rPr>
        <w:t xml:space="preserve">el resto </w:t>
      </w:r>
      <w:r w:rsidRPr="00E57C01">
        <w:rPr>
          <w:rFonts w:ascii="Arial" w:hAnsi="Arial" w:cs="Arial"/>
          <w:sz w:val="24"/>
          <w:szCs w:val="24"/>
          <w:lang w:val="es-ES"/>
        </w:rPr>
        <w:t>m</w:t>
      </w:r>
      <w:r w:rsidR="008C5A0D" w:rsidRPr="00E57C01">
        <w:rPr>
          <w:rFonts w:ascii="Arial" w:hAnsi="Arial" w:cs="Arial"/>
          <w:sz w:val="24"/>
          <w:szCs w:val="24"/>
          <w:lang w:val="es-ES"/>
        </w:rPr>
        <w:t>etastási</w:t>
      </w:r>
      <w:r w:rsidRPr="00E57C01">
        <w:rPr>
          <w:rFonts w:ascii="Arial" w:hAnsi="Arial" w:cs="Arial"/>
          <w:sz w:val="24"/>
          <w:szCs w:val="24"/>
          <w:lang w:val="es-ES"/>
        </w:rPr>
        <w:t>co</w:t>
      </w:r>
      <w:r w:rsidR="00665833">
        <w:rPr>
          <w:rFonts w:ascii="Arial" w:hAnsi="Arial" w:cs="Arial"/>
          <w:sz w:val="24"/>
          <w:szCs w:val="24"/>
          <w:lang w:val="es-ES"/>
        </w:rPr>
        <w:t>.</w:t>
      </w:r>
      <w:r w:rsidRPr="00E57C01">
        <w:rPr>
          <w:rFonts w:ascii="Arial" w:hAnsi="Arial" w:cs="Arial"/>
          <w:sz w:val="24"/>
          <w:szCs w:val="24"/>
          <w:lang w:val="es-ES"/>
        </w:rPr>
        <w:t xml:space="preserve"> </w:t>
      </w:r>
    </w:p>
    <w:p w14:paraId="336BC3B0" w14:textId="77777777" w:rsidR="0008461F" w:rsidRPr="00E57C01" w:rsidRDefault="00324135" w:rsidP="00AB69BC">
      <w:pPr>
        <w:pStyle w:val="Sinespaciado"/>
        <w:ind w:left="-284"/>
        <w:jc w:val="both"/>
        <w:rPr>
          <w:rFonts w:ascii="Arial" w:hAnsi="Arial" w:cs="Arial"/>
          <w:sz w:val="24"/>
          <w:szCs w:val="24"/>
          <w:lang w:val="es-ES"/>
        </w:rPr>
      </w:pPr>
      <w:r w:rsidRPr="00E57C01">
        <w:rPr>
          <w:rFonts w:ascii="Arial" w:hAnsi="Arial" w:cs="Arial"/>
          <w:sz w:val="24"/>
          <w:szCs w:val="24"/>
          <w:lang w:val="es-ES"/>
        </w:rPr>
        <w:t xml:space="preserve">Las neoplasias malignas primarias en senos son extremadamente </w:t>
      </w:r>
      <w:r w:rsidR="003161DD" w:rsidRPr="00E57C01">
        <w:rPr>
          <w:rFonts w:ascii="Arial" w:hAnsi="Arial" w:cs="Arial"/>
          <w:sz w:val="24"/>
          <w:szCs w:val="24"/>
          <w:lang w:val="es-ES"/>
        </w:rPr>
        <w:t>raras,</w:t>
      </w:r>
      <w:r w:rsidRPr="00E57C01">
        <w:rPr>
          <w:rFonts w:ascii="Arial" w:hAnsi="Arial" w:cs="Arial"/>
          <w:sz w:val="24"/>
          <w:szCs w:val="24"/>
          <w:lang w:val="es-ES"/>
        </w:rPr>
        <w:t xml:space="preserve"> pero se han informado carcinomas, sarcomas, y linfomas. El </w:t>
      </w:r>
      <w:proofErr w:type="spellStart"/>
      <w:r w:rsidRPr="00E57C01">
        <w:rPr>
          <w:rFonts w:ascii="Arial" w:hAnsi="Arial" w:cs="Arial"/>
          <w:sz w:val="24"/>
          <w:szCs w:val="24"/>
          <w:lang w:val="es-ES"/>
        </w:rPr>
        <w:t>cistosarcoma</w:t>
      </w:r>
      <w:proofErr w:type="spellEnd"/>
      <w:r w:rsidRPr="00E57C01">
        <w:rPr>
          <w:rFonts w:ascii="Arial" w:hAnsi="Arial" w:cs="Arial"/>
          <w:sz w:val="24"/>
          <w:szCs w:val="24"/>
          <w:lang w:val="es-ES"/>
        </w:rPr>
        <w:t xml:space="preserve"> </w:t>
      </w:r>
      <w:proofErr w:type="spellStart"/>
      <w:r w:rsidRPr="00E57C01">
        <w:rPr>
          <w:rFonts w:ascii="Arial" w:hAnsi="Arial" w:cs="Arial"/>
          <w:sz w:val="24"/>
          <w:szCs w:val="24"/>
          <w:lang w:val="es-ES"/>
        </w:rPr>
        <w:t>filoides</w:t>
      </w:r>
      <w:proofErr w:type="spellEnd"/>
      <w:r w:rsidRPr="00E57C01">
        <w:rPr>
          <w:rFonts w:ascii="Arial" w:hAnsi="Arial" w:cs="Arial"/>
          <w:sz w:val="24"/>
          <w:szCs w:val="24"/>
          <w:lang w:val="es-ES"/>
        </w:rPr>
        <w:t xml:space="preserve"> maligno es el sarcoma más frecuente y se debe tratar con rese</w:t>
      </w:r>
      <w:r w:rsidR="0008461F" w:rsidRPr="00E57C01">
        <w:rPr>
          <w:rFonts w:ascii="Arial" w:hAnsi="Arial" w:cs="Arial"/>
          <w:sz w:val="24"/>
          <w:szCs w:val="24"/>
          <w:lang w:val="es-ES"/>
        </w:rPr>
        <w:t>c</w:t>
      </w:r>
      <w:r w:rsidRPr="00E57C01">
        <w:rPr>
          <w:rFonts w:ascii="Arial" w:hAnsi="Arial" w:cs="Arial"/>
          <w:sz w:val="24"/>
          <w:szCs w:val="24"/>
          <w:lang w:val="es-ES"/>
        </w:rPr>
        <w:t xml:space="preserve">ción de la lesión sin </w:t>
      </w:r>
      <w:proofErr w:type="spellStart"/>
      <w:r w:rsidRPr="00E57C01">
        <w:rPr>
          <w:rFonts w:ascii="Arial" w:hAnsi="Arial" w:cs="Arial"/>
          <w:sz w:val="24"/>
          <w:szCs w:val="24"/>
          <w:lang w:val="es-ES"/>
        </w:rPr>
        <w:t>linfadenectomía</w:t>
      </w:r>
      <w:proofErr w:type="spellEnd"/>
      <w:r w:rsidRPr="00E57C01">
        <w:rPr>
          <w:rFonts w:ascii="Arial" w:hAnsi="Arial" w:cs="Arial"/>
          <w:sz w:val="24"/>
          <w:szCs w:val="24"/>
          <w:lang w:val="es-ES"/>
        </w:rPr>
        <w:t xml:space="preserve"> axilar. Otros sarcomas primarios son el </w:t>
      </w:r>
      <w:proofErr w:type="spellStart"/>
      <w:r w:rsidRPr="00E57C01">
        <w:rPr>
          <w:rFonts w:ascii="Arial" w:hAnsi="Arial" w:cs="Arial"/>
          <w:sz w:val="24"/>
          <w:szCs w:val="24"/>
          <w:lang w:val="es-ES"/>
        </w:rPr>
        <w:t>liposarcoma</w:t>
      </w:r>
      <w:proofErr w:type="spellEnd"/>
      <w:r w:rsidRPr="00E57C01">
        <w:rPr>
          <w:rFonts w:ascii="Arial" w:hAnsi="Arial" w:cs="Arial"/>
          <w:sz w:val="24"/>
          <w:szCs w:val="24"/>
          <w:lang w:val="es-ES"/>
        </w:rPr>
        <w:t xml:space="preserve"> y el </w:t>
      </w:r>
      <w:proofErr w:type="spellStart"/>
      <w:r w:rsidRPr="00E57C01">
        <w:rPr>
          <w:rFonts w:ascii="Arial" w:hAnsi="Arial" w:cs="Arial"/>
          <w:sz w:val="24"/>
          <w:szCs w:val="24"/>
          <w:lang w:val="es-ES"/>
        </w:rPr>
        <w:t>fibrosarcoma</w:t>
      </w:r>
      <w:proofErr w:type="spellEnd"/>
      <w:r w:rsidRPr="00E57C01">
        <w:rPr>
          <w:rFonts w:ascii="Arial" w:hAnsi="Arial" w:cs="Arial"/>
          <w:sz w:val="24"/>
          <w:szCs w:val="24"/>
          <w:lang w:val="es-ES"/>
        </w:rPr>
        <w:t xml:space="preserve">. El </w:t>
      </w:r>
      <w:proofErr w:type="spellStart"/>
      <w:r w:rsidRPr="00E57C01">
        <w:rPr>
          <w:rFonts w:ascii="Arial" w:hAnsi="Arial" w:cs="Arial"/>
          <w:sz w:val="24"/>
          <w:szCs w:val="24"/>
          <w:lang w:val="es-ES"/>
        </w:rPr>
        <w:t>rabdomiosarcoma</w:t>
      </w:r>
      <w:proofErr w:type="spellEnd"/>
      <w:r w:rsidRPr="00E57C01">
        <w:rPr>
          <w:rFonts w:ascii="Arial" w:hAnsi="Arial" w:cs="Arial"/>
          <w:sz w:val="24"/>
          <w:szCs w:val="24"/>
          <w:lang w:val="es-ES"/>
        </w:rPr>
        <w:t xml:space="preserve"> primario es muy raro</w:t>
      </w:r>
      <w:r w:rsidR="0008461F" w:rsidRPr="00E57C01">
        <w:rPr>
          <w:rFonts w:ascii="Arial" w:hAnsi="Arial" w:cs="Arial"/>
          <w:sz w:val="24"/>
          <w:szCs w:val="24"/>
          <w:lang w:val="es-ES"/>
        </w:rPr>
        <w:t>.</w:t>
      </w:r>
      <w:r w:rsidRPr="00E57C01">
        <w:rPr>
          <w:rFonts w:ascii="Arial" w:hAnsi="Arial" w:cs="Arial"/>
          <w:sz w:val="24"/>
          <w:szCs w:val="24"/>
          <w:lang w:val="es-ES"/>
        </w:rPr>
        <w:t xml:space="preserve"> El linfoma no Hodgkin se presenta como lesión primaria o metástasis. En ambos casos la </w:t>
      </w:r>
      <w:r w:rsidR="00665833">
        <w:rPr>
          <w:rFonts w:ascii="Arial" w:hAnsi="Arial" w:cs="Arial"/>
          <w:sz w:val="24"/>
          <w:szCs w:val="24"/>
          <w:lang w:val="es-ES"/>
        </w:rPr>
        <w:t xml:space="preserve">conducta </w:t>
      </w:r>
      <w:r w:rsidRPr="00E57C01">
        <w:rPr>
          <w:rFonts w:ascii="Arial" w:hAnsi="Arial" w:cs="Arial"/>
          <w:sz w:val="24"/>
          <w:szCs w:val="24"/>
          <w:lang w:val="es-ES"/>
        </w:rPr>
        <w:t xml:space="preserve">se limita a biopsias y el tratamiento es con agentes quimioterapéuticos. </w:t>
      </w:r>
    </w:p>
    <w:p w14:paraId="0BC379D5" w14:textId="674FB893" w:rsidR="0058577A" w:rsidRPr="009417E8" w:rsidRDefault="00665833" w:rsidP="00AB69BC">
      <w:pPr>
        <w:pStyle w:val="Sinespaciado"/>
        <w:ind w:left="-284"/>
        <w:jc w:val="both"/>
        <w:rPr>
          <w:rFonts w:ascii="Arial" w:hAnsi="Arial" w:cs="Arial"/>
          <w:sz w:val="24"/>
          <w:szCs w:val="24"/>
          <w:lang w:val="es-ES"/>
        </w:rPr>
      </w:pPr>
      <w:r>
        <w:rPr>
          <w:rFonts w:ascii="Arial" w:hAnsi="Arial" w:cs="Arial"/>
          <w:sz w:val="24"/>
          <w:szCs w:val="24"/>
          <w:lang w:val="es-ES"/>
        </w:rPr>
        <w:t>L</w:t>
      </w:r>
      <w:r w:rsidR="00324135" w:rsidRPr="00E57C01">
        <w:rPr>
          <w:rFonts w:ascii="Arial" w:hAnsi="Arial" w:cs="Arial"/>
          <w:sz w:val="24"/>
          <w:szCs w:val="24"/>
          <w:lang w:val="es-ES"/>
        </w:rPr>
        <w:t xml:space="preserve">os tumores que más frecuentemente </w:t>
      </w:r>
      <w:proofErr w:type="spellStart"/>
      <w:r w:rsidR="00324135" w:rsidRPr="00E57C01">
        <w:rPr>
          <w:rFonts w:ascii="Arial" w:hAnsi="Arial" w:cs="Arial"/>
          <w:sz w:val="24"/>
          <w:szCs w:val="24"/>
          <w:lang w:val="es-ES"/>
        </w:rPr>
        <w:t>metastatizan</w:t>
      </w:r>
      <w:proofErr w:type="spellEnd"/>
      <w:r w:rsidR="00324135" w:rsidRPr="00E57C01">
        <w:rPr>
          <w:rFonts w:ascii="Arial" w:hAnsi="Arial" w:cs="Arial"/>
          <w:sz w:val="24"/>
          <w:szCs w:val="24"/>
          <w:lang w:val="es-ES"/>
        </w:rPr>
        <w:t xml:space="preserve"> a la glándula</w:t>
      </w:r>
      <w:r>
        <w:rPr>
          <w:rFonts w:ascii="Arial" w:hAnsi="Arial" w:cs="Arial"/>
          <w:sz w:val="24"/>
          <w:szCs w:val="24"/>
          <w:lang w:val="es-ES"/>
        </w:rPr>
        <w:t xml:space="preserve"> mamaria</w:t>
      </w:r>
      <w:r w:rsidR="00324135" w:rsidRPr="00E57C01">
        <w:rPr>
          <w:rFonts w:ascii="Arial" w:hAnsi="Arial" w:cs="Arial"/>
          <w:sz w:val="24"/>
          <w:szCs w:val="24"/>
          <w:lang w:val="es-ES"/>
        </w:rPr>
        <w:t xml:space="preserve"> son: leu</w:t>
      </w:r>
      <w:r w:rsidR="0008461F" w:rsidRPr="00E57C01">
        <w:rPr>
          <w:rFonts w:ascii="Arial" w:hAnsi="Arial" w:cs="Arial"/>
          <w:sz w:val="24"/>
          <w:szCs w:val="24"/>
          <w:lang w:val="es-ES"/>
        </w:rPr>
        <w:t xml:space="preserve">cemia, </w:t>
      </w:r>
      <w:proofErr w:type="spellStart"/>
      <w:r w:rsidR="0008461F" w:rsidRPr="00E57C01">
        <w:rPr>
          <w:rFonts w:ascii="Arial" w:hAnsi="Arial" w:cs="Arial"/>
          <w:sz w:val="24"/>
          <w:szCs w:val="24"/>
          <w:lang w:val="es-ES"/>
        </w:rPr>
        <w:t>rabdomiosarcoma</w:t>
      </w:r>
      <w:proofErr w:type="spellEnd"/>
      <w:r w:rsidR="00324135" w:rsidRPr="00E57C01">
        <w:rPr>
          <w:rFonts w:ascii="Arial" w:hAnsi="Arial" w:cs="Arial"/>
          <w:sz w:val="24"/>
          <w:szCs w:val="24"/>
          <w:lang w:val="es-ES"/>
        </w:rPr>
        <w:t xml:space="preserve">, linfoma de Hodgkin y no Hodgkin, </w:t>
      </w:r>
      <w:proofErr w:type="spellStart"/>
      <w:r w:rsidR="00324135" w:rsidRPr="00E57C01">
        <w:rPr>
          <w:rFonts w:ascii="Arial" w:hAnsi="Arial" w:cs="Arial"/>
          <w:sz w:val="24"/>
          <w:szCs w:val="24"/>
          <w:lang w:val="es-ES"/>
        </w:rPr>
        <w:t>neuroblastoma</w:t>
      </w:r>
      <w:proofErr w:type="spellEnd"/>
      <w:r w:rsidR="00324135" w:rsidRPr="00E57C01">
        <w:rPr>
          <w:rFonts w:ascii="Arial" w:hAnsi="Arial" w:cs="Arial"/>
          <w:sz w:val="24"/>
          <w:szCs w:val="24"/>
          <w:lang w:val="es-ES"/>
        </w:rPr>
        <w:t xml:space="preserve"> y </w:t>
      </w:r>
      <w:r w:rsidR="00F13E06" w:rsidRPr="00E57C01">
        <w:rPr>
          <w:rFonts w:ascii="Arial" w:hAnsi="Arial" w:cs="Arial"/>
          <w:sz w:val="24"/>
          <w:szCs w:val="24"/>
          <w:lang w:val="es-ES"/>
        </w:rPr>
        <w:t>adenocarcinomas.</w:t>
      </w:r>
      <w:r w:rsidR="00324135" w:rsidRPr="00E57C01">
        <w:rPr>
          <w:rFonts w:ascii="Arial" w:hAnsi="Arial" w:cs="Arial"/>
          <w:sz w:val="24"/>
          <w:szCs w:val="24"/>
          <w:lang w:val="es-ES"/>
        </w:rPr>
        <w:t xml:space="preserve"> La </w:t>
      </w:r>
      <w:proofErr w:type="spellStart"/>
      <w:r w:rsidR="00324135" w:rsidRPr="00E57C01">
        <w:rPr>
          <w:rFonts w:ascii="Arial" w:hAnsi="Arial" w:cs="Arial"/>
          <w:sz w:val="24"/>
          <w:szCs w:val="24"/>
          <w:lang w:val="es-ES"/>
        </w:rPr>
        <w:t>mastopatía</w:t>
      </w:r>
      <w:proofErr w:type="spellEnd"/>
      <w:r w:rsidR="00324135" w:rsidRPr="00E57C01">
        <w:rPr>
          <w:rFonts w:ascii="Arial" w:hAnsi="Arial" w:cs="Arial"/>
          <w:sz w:val="24"/>
          <w:szCs w:val="24"/>
          <w:lang w:val="es-ES"/>
        </w:rPr>
        <w:t xml:space="preserve"> fibrosa, la hiperplasia lobar, la </w:t>
      </w:r>
      <w:proofErr w:type="spellStart"/>
      <w:r w:rsidR="00324135" w:rsidRPr="00E57C01">
        <w:rPr>
          <w:rFonts w:ascii="Arial" w:hAnsi="Arial" w:cs="Arial"/>
          <w:sz w:val="24"/>
          <w:szCs w:val="24"/>
          <w:lang w:val="es-ES"/>
        </w:rPr>
        <w:t>adenosis</w:t>
      </w:r>
      <w:proofErr w:type="spellEnd"/>
      <w:r w:rsidR="00324135" w:rsidRPr="00E57C01">
        <w:rPr>
          <w:rFonts w:ascii="Arial" w:hAnsi="Arial" w:cs="Arial"/>
          <w:sz w:val="24"/>
          <w:szCs w:val="24"/>
          <w:lang w:val="es-ES"/>
        </w:rPr>
        <w:t xml:space="preserve"> </w:t>
      </w:r>
      <w:proofErr w:type="spellStart"/>
      <w:r w:rsidR="00324135" w:rsidRPr="00E57C01">
        <w:rPr>
          <w:rFonts w:ascii="Arial" w:hAnsi="Arial" w:cs="Arial"/>
          <w:sz w:val="24"/>
          <w:szCs w:val="24"/>
          <w:lang w:val="es-ES"/>
        </w:rPr>
        <w:t>esclerosante</w:t>
      </w:r>
      <w:proofErr w:type="spellEnd"/>
      <w:r w:rsidR="00324135" w:rsidRPr="00E57C01">
        <w:rPr>
          <w:rFonts w:ascii="Arial" w:hAnsi="Arial" w:cs="Arial"/>
          <w:sz w:val="24"/>
          <w:szCs w:val="24"/>
          <w:lang w:val="es-ES"/>
        </w:rPr>
        <w:t xml:space="preserve">, la necrosis grasa secundaria a traumatismo y otras </w:t>
      </w:r>
      <w:proofErr w:type="spellStart"/>
      <w:r w:rsidR="00324135" w:rsidRPr="00E57C01">
        <w:rPr>
          <w:rFonts w:ascii="Arial" w:hAnsi="Arial" w:cs="Arial"/>
          <w:sz w:val="24"/>
          <w:szCs w:val="24"/>
          <w:lang w:val="es-ES"/>
        </w:rPr>
        <w:t>mastopatías</w:t>
      </w:r>
      <w:proofErr w:type="spellEnd"/>
      <w:r w:rsidR="00324135" w:rsidRPr="00E57C01">
        <w:rPr>
          <w:rFonts w:ascii="Arial" w:hAnsi="Arial" w:cs="Arial"/>
          <w:sz w:val="24"/>
          <w:szCs w:val="24"/>
          <w:lang w:val="es-ES"/>
        </w:rPr>
        <w:t xml:space="preserve"> presentan lesiones difíciles de distinguir de neoplasias, la resección resuelve la mayoría de los casos.</w:t>
      </w:r>
      <w:r w:rsidR="00654201">
        <w:rPr>
          <w:rFonts w:ascii="Arial" w:hAnsi="Arial" w:cs="Arial"/>
          <w:sz w:val="24"/>
          <w:szCs w:val="24"/>
          <w:lang w:val="es-ES"/>
        </w:rPr>
        <w:t xml:space="preserve"> </w:t>
      </w:r>
      <w:r w:rsidR="00324135" w:rsidRPr="00E57C01">
        <w:rPr>
          <w:rFonts w:ascii="Arial" w:hAnsi="Arial" w:cs="Arial"/>
          <w:sz w:val="24"/>
          <w:szCs w:val="24"/>
          <w:lang w:val="es-ES"/>
        </w:rPr>
        <w:t xml:space="preserve">La hemopoyesis </w:t>
      </w:r>
      <w:proofErr w:type="spellStart"/>
      <w:r w:rsidR="00324135" w:rsidRPr="00E57C01">
        <w:rPr>
          <w:rFonts w:ascii="Arial" w:hAnsi="Arial" w:cs="Arial"/>
          <w:sz w:val="24"/>
          <w:szCs w:val="24"/>
          <w:lang w:val="es-ES"/>
        </w:rPr>
        <w:t>extramedular</w:t>
      </w:r>
      <w:proofErr w:type="spellEnd"/>
      <w:r w:rsidR="00324135" w:rsidRPr="00E57C01">
        <w:rPr>
          <w:rFonts w:ascii="Arial" w:hAnsi="Arial" w:cs="Arial"/>
          <w:sz w:val="24"/>
          <w:szCs w:val="24"/>
          <w:lang w:val="es-ES"/>
        </w:rPr>
        <w:t xml:space="preserve"> es otra causa rara de crecimiento de la glándula </w:t>
      </w:r>
      <w:r w:rsidR="00356E8D" w:rsidRPr="00E57C01">
        <w:rPr>
          <w:rFonts w:ascii="Arial" w:hAnsi="Arial" w:cs="Arial"/>
          <w:sz w:val="24"/>
          <w:szCs w:val="24"/>
          <w:lang w:val="es-ES"/>
        </w:rPr>
        <w:t>mamaria</w:t>
      </w:r>
      <w:r w:rsidR="00356E8D" w:rsidRPr="00E57C01">
        <w:rPr>
          <w:lang w:val="es-ES"/>
        </w:rPr>
        <w:t>.</w:t>
      </w:r>
      <w:r w:rsidR="00356E8D" w:rsidRPr="00484D2B">
        <w:rPr>
          <w:vertAlign w:val="superscript"/>
          <w:lang w:val="es-ES"/>
        </w:rPr>
        <w:t xml:space="preserve"> (</w:t>
      </w:r>
      <w:r w:rsidR="00484D2B" w:rsidRPr="00484D2B">
        <w:rPr>
          <w:rFonts w:ascii="Arial" w:hAnsi="Arial" w:cs="Arial"/>
          <w:sz w:val="24"/>
          <w:szCs w:val="24"/>
          <w:vertAlign w:val="superscript"/>
          <w:lang w:val="es-ES"/>
        </w:rPr>
        <w:t>1</w:t>
      </w:r>
      <w:proofErr w:type="gramStart"/>
      <w:r w:rsidR="00484D2B" w:rsidRPr="00484D2B">
        <w:rPr>
          <w:vertAlign w:val="superscript"/>
          <w:lang w:val="es-ES"/>
        </w:rPr>
        <w:t>,</w:t>
      </w:r>
      <w:r w:rsidR="009417E8" w:rsidRPr="00484D2B">
        <w:rPr>
          <w:rFonts w:ascii="Arial" w:hAnsi="Arial" w:cs="Arial"/>
          <w:sz w:val="24"/>
          <w:szCs w:val="24"/>
          <w:vertAlign w:val="superscript"/>
          <w:lang w:val="es-ES"/>
        </w:rPr>
        <w:t>2,</w:t>
      </w:r>
      <w:r w:rsidR="00314A22">
        <w:rPr>
          <w:rFonts w:ascii="Arial" w:hAnsi="Arial" w:cs="Arial"/>
          <w:sz w:val="24"/>
          <w:szCs w:val="24"/>
          <w:vertAlign w:val="superscript"/>
          <w:lang w:val="es-ES"/>
        </w:rPr>
        <w:t>31,33</w:t>
      </w:r>
      <w:proofErr w:type="gramEnd"/>
      <w:r w:rsidR="00484D2B" w:rsidRPr="00484D2B">
        <w:rPr>
          <w:rFonts w:ascii="Arial" w:hAnsi="Arial" w:cs="Arial"/>
          <w:sz w:val="24"/>
          <w:szCs w:val="24"/>
          <w:vertAlign w:val="superscript"/>
          <w:lang w:val="es-ES"/>
        </w:rPr>
        <w:t>)</w:t>
      </w:r>
    </w:p>
    <w:p w14:paraId="34FAE4E8" w14:textId="77777777" w:rsidR="00E57C01" w:rsidRPr="00E57C01" w:rsidRDefault="00E57C01" w:rsidP="003161DD">
      <w:pPr>
        <w:pStyle w:val="Sinespaciado"/>
        <w:ind w:left="-284"/>
        <w:jc w:val="both"/>
        <w:rPr>
          <w:lang w:val="es-ES"/>
        </w:rPr>
      </w:pPr>
    </w:p>
    <w:p w14:paraId="182C7472" w14:textId="77777777" w:rsidR="00A10B74" w:rsidRPr="004776FA" w:rsidRDefault="00A10B74" w:rsidP="004776FA">
      <w:pPr>
        <w:pStyle w:val="Sinespaciado"/>
        <w:ind w:left="-284"/>
        <w:rPr>
          <w:rFonts w:ascii="Arial" w:hAnsi="Arial" w:cs="Arial"/>
          <w:b/>
          <w:sz w:val="24"/>
          <w:szCs w:val="24"/>
          <w:lang w:val="es-ES"/>
        </w:rPr>
      </w:pPr>
      <w:r w:rsidRPr="004776FA">
        <w:rPr>
          <w:rFonts w:ascii="Arial" w:hAnsi="Arial" w:cs="Arial"/>
          <w:b/>
          <w:sz w:val="24"/>
          <w:szCs w:val="24"/>
          <w:lang w:val="es-ES"/>
        </w:rPr>
        <w:t>Anomalías vasculares.</w:t>
      </w:r>
    </w:p>
    <w:p w14:paraId="7C7BFCEC" w14:textId="77777777" w:rsidR="00665833" w:rsidRDefault="00A10B74" w:rsidP="00E57C01">
      <w:pPr>
        <w:pStyle w:val="Sinespaciado"/>
        <w:ind w:left="-284"/>
        <w:jc w:val="both"/>
        <w:rPr>
          <w:rFonts w:ascii="Arial" w:hAnsi="Arial" w:cs="Arial"/>
          <w:sz w:val="24"/>
          <w:szCs w:val="24"/>
          <w:lang w:val="es-ES"/>
        </w:rPr>
      </w:pPr>
      <w:r w:rsidRPr="004776FA">
        <w:rPr>
          <w:rFonts w:ascii="Arial" w:hAnsi="Arial" w:cs="Arial"/>
          <w:sz w:val="24"/>
          <w:szCs w:val="24"/>
          <w:lang w:val="es-ES"/>
        </w:rPr>
        <w:t xml:space="preserve">El hemangioma y la malformación linfática </w:t>
      </w:r>
      <w:proofErr w:type="spellStart"/>
      <w:r w:rsidRPr="004776FA">
        <w:rPr>
          <w:rFonts w:ascii="Arial" w:hAnsi="Arial" w:cs="Arial"/>
          <w:sz w:val="24"/>
          <w:szCs w:val="24"/>
          <w:lang w:val="es-ES"/>
        </w:rPr>
        <w:t>macroquística</w:t>
      </w:r>
      <w:proofErr w:type="spellEnd"/>
      <w:r w:rsidRPr="004776FA">
        <w:rPr>
          <w:rFonts w:ascii="Arial" w:hAnsi="Arial" w:cs="Arial"/>
          <w:sz w:val="24"/>
          <w:szCs w:val="24"/>
          <w:lang w:val="es-ES"/>
        </w:rPr>
        <w:t>, son las causas menos frecuentes de masa e</w:t>
      </w:r>
      <w:r w:rsidR="00F87151">
        <w:rPr>
          <w:rFonts w:ascii="Arial" w:hAnsi="Arial" w:cs="Arial"/>
          <w:sz w:val="24"/>
          <w:szCs w:val="24"/>
          <w:lang w:val="es-ES"/>
        </w:rPr>
        <w:t>n la glándula mam</w:t>
      </w:r>
      <w:r w:rsidRPr="004776FA">
        <w:rPr>
          <w:rFonts w:ascii="Arial" w:hAnsi="Arial" w:cs="Arial"/>
          <w:sz w:val="24"/>
          <w:szCs w:val="24"/>
          <w:lang w:val="es-ES"/>
        </w:rPr>
        <w:t xml:space="preserve">aria. El hemangioma involuciona espontáneamente una vez que termina su fase proliferativa (0 a 12 meses) y generalmente produce hipoplasia del seno si la yema mamaria se encuentra cercana a la lesión. Se desarrolla en el tejido de sostén de la glándula mamaria, como una masa de crecimiento rápido, unilateral y que provoca deformidad asimétrica. La piel </w:t>
      </w:r>
      <w:proofErr w:type="spellStart"/>
      <w:r w:rsidRPr="004776FA">
        <w:rPr>
          <w:rFonts w:ascii="Arial" w:hAnsi="Arial" w:cs="Arial"/>
          <w:sz w:val="24"/>
          <w:szCs w:val="24"/>
          <w:lang w:val="es-ES"/>
        </w:rPr>
        <w:t>suprayacente</w:t>
      </w:r>
      <w:proofErr w:type="spellEnd"/>
      <w:r w:rsidRPr="004776FA">
        <w:rPr>
          <w:rFonts w:ascii="Arial" w:hAnsi="Arial" w:cs="Arial"/>
          <w:sz w:val="24"/>
          <w:szCs w:val="24"/>
          <w:lang w:val="es-ES"/>
        </w:rPr>
        <w:t xml:space="preserve"> se eleva,</w:t>
      </w:r>
      <w:r w:rsidR="00654201">
        <w:rPr>
          <w:rFonts w:ascii="Arial" w:hAnsi="Arial" w:cs="Arial"/>
          <w:sz w:val="24"/>
          <w:szCs w:val="24"/>
          <w:lang w:val="es-ES"/>
        </w:rPr>
        <w:t xml:space="preserve"> se</w:t>
      </w:r>
      <w:r w:rsidRPr="004776FA">
        <w:rPr>
          <w:rFonts w:ascii="Arial" w:hAnsi="Arial" w:cs="Arial"/>
          <w:sz w:val="24"/>
          <w:szCs w:val="24"/>
          <w:lang w:val="es-ES"/>
        </w:rPr>
        <w:t xml:space="preserve"> torna tibia y de color azulado. Las venas que drenan el hemangioma se disponen en forma radial sobre la lesión. Estudios recientes utilizando resonancia magnética nuclear (RMN) han podido distinguir la yema mamaria del hemangioma. En</w:t>
      </w:r>
      <w:r w:rsidR="00665833">
        <w:rPr>
          <w:rFonts w:ascii="Arial" w:hAnsi="Arial" w:cs="Arial"/>
          <w:sz w:val="24"/>
          <w:szCs w:val="24"/>
          <w:lang w:val="es-ES"/>
        </w:rPr>
        <w:t xml:space="preserve"> </w:t>
      </w:r>
      <w:r w:rsidRPr="004776FA">
        <w:rPr>
          <w:rFonts w:ascii="Arial" w:hAnsi="Arial" w:cs="Arial"/>
          <w:sz w:val="24"/>
          <w:szCs w:val="24"/>
          <w:lang w:val="es-ES"/>
        </w:rPr>
        <w:t>casos que estén muy ce</w:t>
      </w:r>
      <w:r w:rsidR="004D3FA1" w:rsidRPr="004776FA">
        <w:rPr>
          <w:rFonts w:ascii="Arial" w:hAnsi="Arial" w:cs="Arial"/>
          <w:sz w:val="24"/>
          <w:szCs w:val="24"/>
          <w:lang w:val="es-ES"/>
        </w:rPr>
        <w:t xml:space="preserve">rcanos es útil administrar </w:t>
      </w:r>
      <w:proofErr w:type="spellStart"/>
      <w:r w:rsidR="004D3FA1" w:rsidRPr="004776FA">
        <w:rPr>
          <w:rFonts w:ascii="Arial" w:hAnsi="Arial" w:cs="Arial"/>
          <w:sz w:val="24"/>
          <w:szCs w:val="24"/>
          <w:lang w:val="es-ES"/>
        </w:rPr>
        <w:t>anti</w:t>
      </w:r>
      <w:r w:rsidR="00665833">
        <w:rPr>
          <w:rFonts w:ascii="Arial" w:hAnsi="Arial" w:cs="Arial"/>
          <w:sz w:val="24"/>
          <w:szCs w:val="24"/>
          <w:lang w:val="es-ES"/>
        </w:rPr>
        <w:t>angiogénicos</w:t>
      </w:r>
      <w:proofErr w:type="spellEnd"/>
      <w:r w:rsidR="00665833">
        <w:rPr>
          <w:rFonts w:ascii="Arial" w:hAnsi="Arial" w:cs="Arial"/>
          <w:sz w:val="24"/>
          <w:szCs w:val="24"/>
          <w:lang w:val="es-ES"/>
        </w:rPr>
        <w:t xml:space="preserve"> (</w:t>
      </w:r>
      <w:r w:rsidR="00665833" w:rsidRPr="004776FA">
        <w:rPr>
          <w:rFonts w:ascii="Arial" w:hAnsi="Arial" w:cs="Arial"/>
          <w:sz w:val="24"/>
          <w:szCs w:val="24"/>
          <w:lang w:val="es-ES"/>
        </w:rPr>
        <w:t>esteroide</w:t>
      </w:r>
      <w:r w:rsidR="004D3FA1" w:rsidRPr="004776FA">
        <w:rPr>
          <w:rFonts w:ascii="Arial" w:hAnsi="Arial" w:cs="Arial"/>
          <w:sz w:val="24"/>
          <w:szCs w:val="24"/>
          <w:lang w:val="es-ES"/>
        </w:rPr>
        <w:t>, interferón, etc.) con el objeto de provocar la involución temprana y evitar la hipoplasia de la glándula.</w:t>
      </w:r>
    </w:p>
    <w:p w14:paraId="47620772" w14:textId="0816A1F4" w:rsidR="00654201" w:rsidRDefault="004D3FA1" w:rsidP="009C37ED">
      <w:pPr>
        <w:pStyle w:val="Sinespaciado"/>
        <w:ind w:left="-284"/>
        <w:jc w:val="both"/>
        <w:rPr>
          <w:rFonts w:ascii="Arial" w:hAnsi="Arial" w:cs="Arial"/>
          <w:sz w:val="24"/>
          <w:szCs w:val="24"/>
          <w:lang w:val="es-ES"/>
        </w:rPr>
      </w:pPr>
      <w:r w:rsidRPr="004776FA">
        <w:rPr>
          <w:rFonts w:ascii="Arial" w:hAnsi="Arial" w:cs="Arial"/>
          <w:sz w:val="24"/>
          <w:szCs w:val="24"/>
          <w:lang w:val="es-ES"/>
        </w:rPr>
        <w:t xml:space="preserve">La malformación linfática </w:t>
      </w:r>
      <w:proofErr w:type="spellStart"/>
      <w:r w:rsidRPr="004776FA">
        <w:rPr>
          <w:rFonts w:ascii="Arial" w:hAnsi="Arial" w:cs="Arial"/>
          <w:sz w:val="24"/>
          <w:szCs w:val="24"/>
          <w:lang w:val="es-ES"/>
        </w:rPr>
        <w:t>macroquística</w:t>
      </w:r>
      <w:proofErr w:type="spellEnd"/>
      <w:r w:rsidRPr="004776FA">
        <w:rPr>
          <w:rFonts w:ascii="Arial" w:hAnsi="Arial" w:cs="Arial"/>
          <w:sz w:val="24"/>
          <w:szCs w:val="24"/>
          <w:lang w:val="es-ES"/>
        </w:rPr>
        <w:t xml:space="preserve"> siempre está presente al nacimiento</w:t>
      </w:r>
      <w:r w:rsidR="00665833">
        <w:rPr>
          <w:rFonts w:ascii="Arial" w:hAnsi="Arial" w:cs="Arial"/>
          <w:sz w:val="24"/>
          <w:szCs w:val="24"/>
          <w:lang w:val="es-ES"/>
        </w:rPr>
        <w:t>, aunque puede que no se presen</w:t>
      </w:r>
      <w:r w:rsidRPr="004776FA">
        <w:rPr>
          <w:rFonts w:ascii="Arial" w:hAnsi="Arial" w:cs="Arial"/>
          <w:sz w:val="24"/>
          <w:szCs w:val="24"/>
          <w:lang w:val="es-ES"/>
        </w:rPr>
        <w:t xml:space="preserve">te hasta años después. Conforme avanza la edad la ectasia progresiva del componente linfático provoca expansión de la malformación, además ciertos fenómenos como traumatismos, infecciones, alteraciones hormonales y cambios de la presión linfática pueden súbitamente alterar el tamaño de la lesión. Se </w:t>
      </w:r>
      <w:r w:rsidRPr="004776FA">
        <w:rPr>
          <w:rFonts w:ascii="Arial" w:hAnsi="Arial" w:cs="Arial"/>
          <w:sz w:val="24"/>
          <w:szCs w:val="24"/>
          <w:lang w:val="es-ES"/>
        </w:rPr>
        <w:lastRenderedPageBreak/>
        <w:t>manifiesta como un crecimiento lento, progresivo no doloroso, unilateral de la glándula mamaria. El US muestra una masa multilocular quística</w:t>
      </w:r>
      <w:r w:rsidR="00654201">
        <w:rPr>
          <w:rFonts w:ascii="Arial" w:hAnsi="Arial" w:cs="Arial"/>
          <w:sz w:val="24"/>
          <w:szCs w:val="24"/>
          <w:lang w:val="es-ES"/>
        </w:rPr>
        <w:t>, con quistes de volumen de 2 ml</w:t>
      </w:r>
      <w:r w:rsidRPr="004776FA">
        <w:rPr>
          <w:rFonts w:ascii="Arial" w:hAnsi="Arial" w:cs="Arial"/>
          <w:sz w:val="24"/>
          <w:szCs w:val="24"/>
          <w:lang w:val="es-ES"/>
        </w:rPr>
        <w:t xml:space="preserve"> o más, observándose como imágenes múltiples </w:t>
      </w:r>
      <w:proofErr w:type="spellStart"/>
      <w:r w:rsidR="00654201" w:rsidRPr="004776FA">
        <w:rPr>
          <w:rFonts w:ascii="Arial" w:hAnsi="Arial" w:cs="Arial"/>
          <w:sz w:val="24"/>
          <w:szCs w:val="24"/>
          <w:lang w:val="es-ES"/>
        </w:rPr>
        <w:t>hipoecóicas</w:t>
      </w:r>
      <w:proofErr w:type="spellEnd"/>
      <w:r w:rsidRPr="004776FA">
        <w:rPr>
          <w:rFonts w:ascii="Arial" w:hAnsi="Arial" w:cs="Arial"/>
          <w:sz w:val="24"/>
          <w:szCs w:val="24"/>
          <w:lang w:val="es-ES"/>
        </w:rPr>
        <w:t xml:space="preserve"> o </w:t>
      </w:r>
      <w:proofErr w:type="spellStart"/>
      <w:r w:rsidR="00654201" w:rsidRPr="004776FA">
        <w:rPr>
          <w:rFonts w:ascii="Arial" w:hAnsi="Arial" w:cs="Arial"/>
          <w:sz w:val="24"/>
          <w:szCs w:val="24"/>
          <w:lang w:val="es-ES"/>
        </w:rPr>
        <w:t>anecóicas</w:t>
      </w:r>
      <w:proofErr w:type="spellEnd"/>
      <w:r w:rsidRPr="004776FA">
        <w:rPr>
          <w:rFonts w:ascii="Arial" w:hAnsi="Arial" w:cs="Arial"/>
          <w:sz w:val="24"/>
          <w:szCs w:val="24"/>
          <w:lang w:val="es-ES"/>
        </w:rPr>
        <w:t xml:space="preserve"> sin flujo sanguíneo en el interior del quiste. Estas lesiones no presentan regresión espontánea y el tratamiento consiste en la resección completa o la admi</w:t>
      </w:r>
      <w:r w:rsidR="00665833">
        <w:rPr>
          <w:rFonts w:ascii="Arial" w:hAnsi="Arial" w:cs="Arial"/>
          <w:sz w:val="24"/>
          <w:szCs w:val="24"/>
          <w:lang w:val="es-ES"/>
        </w:rPr>
        <w:t xml:space="preserve">nistración de </w:t>
      </w:r>
      <w:proofErr w:type="spellStart"/>
      <w:r w:rsidR="00665833">
        <w:rPr>
          <w:rFonts w:ascii="Arial" w:hAnsi="Arial" w:cs="Arial"/>
          <w:sz w:val="24"/>
          <w:szCs w:val="24"/>
          <w:lang w:val="es-ES"/>
        </w:rPr>
        <w:t>esclerosantes</w:t>
      </w:r>
      <w:proofErr w:type="spellEnd"/>
      <w:r w:rsidR="00665833">
        <w:rPr>
          <w:rFonts w:ascii="Arial" w:hAnsi="Arial" w:cs="Arial"/>
          <w:sz w:val="24"/>
          <w:szCs w:val="24"/>
          <w:lang w:val="es-ES"/>
        </w:rPr>
        <w:t xml:space="preserve"> </w:t>
      </w:r>
      <w:r w:rsidR="00C22D12">
        <w:rPr>
          <w:rFonts w:ascii="Arial" w:hAnsi="Arial" w:cs="Arial"/>
          <w:sz w:val="24"/>
          <w:szCs w:val="24"/>
          <w:lang w:val="es-ES"/>
        </w:rPr>
        <w:t>(</w:t>
      </w:r>
      <w:proofErr w:type="spellStart"/>
      <w:r w:rsidR="00C22D12" w:rsidRPr="004776FA">
        <w:rPr>
          <w:rFonts w:ascii="Arial" w:hAnsi="Arial" w:cs="Arial"/>
          <w:sz w:val="24"/>
          <w:szCs w:val="24"/>
          <w:lang w:val="es-ES"/>
        </w:rPr>
        <w:t>polidocanol</w:t>
      </w:r>
      <w:proofErr w:type="spellEnd"/>
      <w:r w:rsidRPr="004776FA">
        <w:rPr>
          <w:rFonts w:ascii="Arial" w:hAnsi="Arial" w:cs="Arial"/>
          <w:sz w:val="24"/>
          <w:szCs w:val="24"/>
          <w:lang w:val="es-ES"/>
        </w:rPr>
        <w:t xml:space="preserve">, </w:t>
      </w:r>
      <w:proofErr w:type="spellStart"/>
      <w:r w:rsidRPr="004776FA">
        <w:rPr>
          <w:rFonts w:ascii="Arial" w:hAnsi="Arial" w:cs="Arial"/>
          <w:sz w:val="24"/>
          <w:szCs w:val="24"/>
          <w:lang w:val="es-ES"/>
        </w:rPr>
        <w:t>bleomicina</w:t>
      </w:r>
      <w:proofErr w:type="spellEnd"/>
      <w:r w:rsidRPr="004776FA">
        <w:rPr>
          <w:rFonts w:ascii="Arial" w:hAnsi="Arial" w:cs="Arial"/>
          <w:sz w:val="24"/>
          <w:szCs w:val="24"/>
          <w:lang w:val="es-ES"/>
        </w:rPr>
        <w:t xml:space="preserve"> etc.) o </w:t>
      </w:r>
      <w:proofErr w:type="spellStart"/>
      <w:r w:rsidRPr="004776FA">
        <w:rPr>
          <w:rFonts w:ascii="Arial" w:hAnsi="Arial" w:cs="Arial"/>
          <w:sz w:val="24"/>
          <w:szCs w:val="24"/>
          <w:lang w:val="es-ES"/>
        </w:rPr>
        <w:t>inmunomoduladores</w:t>
      </w:r>
      <w:proofErr w:type="spellEnd"/>
      <w:r w:rsidRPr="004776FA">
        <w:rPr>
          <w:rFonts w:ascii="Arial" w:hAnsi="Arial" w:cs="Arial"/>
          <w:sz w:val="24"/>
          <w:szCs w:val="24"/>
          <w:lang w:val="es-ES"/>
        </w:rPr>
        <w:t xml:space="preserve"> de la respuesta </w:t>
      </w:r>
      <w:r w:rsidR="009E3612" w:rsidRPr="004776FA">
        <w:rPr>
          <w:rFonts w:ascii="Arial" w:hAnsi="Arial" w:cs="Arial"/>
          <w:sz w:val="24"/>
          <w:szCs w:val="24"/>
          <w:lang w:val="es-ES"/>
        </w:rPr>
        <w:t>biológica</w:t>
      </w:r>
      <w:r w:rsidR="009E3612">
        <w:rPr>
          <w:rFonts w:ascii="Arial" w:hAnsi="Arial" w:cs="Arial"/>
          <w:sz w:val="24"/>
          <w:szCs w:val="24"/>
          <w:lang w:val="es-ES"/>
        </w:rPr>
        <w:t>.</w:t>
      </w:r>
      <w:r w:rsidR="009E3612">
        <w:rPr>
          <w:rFonts w:ascii="Arial" w:hAnsi="Arial" w:cs="Arial"/>
          <w:sz w:val="24"/>
          <w:szCs w:val="24"/>
          <w:vertAlign w:val="superscript"/>
          <w:lang w:val="es-ES"/>
        </w:rPr>
        <w:t xml:space="preserve"> </w:t>
      </w:r>
      <w:r w:rsidR="009E3612" w:rsidRPr="009E3612">
        <w:rPr>
          <w:rFonts w:ascii="Arial" w:hAnsi="Arial" w:cs="Arial"/>
          <w:sz w:val="24"/>
          <w:szCs w:val="24"/>
          <w:vertAlign w:val="superscript"/>
          <w:lang w:val="es-ES"/>
        </w:rPr>
        <w:t>(1</w:t>
      </w:r>
      <w:r w:rsidR="00314A22">
        <w:rPr>
          <w:rFonts w:ascii="Arial" w:hAnsi="Arial" w:cs="Arial"/>
          <w:sz w:val="24"/>
          <w:szCs w:val="24"/>
          <w:vertAlign w:val="superscript"/>
          <w:lang w:val="es-ES"/>
        </w:rPr>
        <w:t>)</w:t>
      </w:r>
    </w:p>
    <w:p w14:paraId="16C479F5" w14:textId="77777777" w:rsidR="009C37ED" w:rsidRPr="004776FA" w:rsidRDefault="009C37ED" w:rsidP="009C37ED">
      <w:pPr>
        <w:pStyle w:val="Sinespaciado"/>
        <w:ind w:left="-284"/>
        <w:jc w:val="both"/>
        <w:rPr>
          <w:rFonts w:ascii="Arial" w:hAnsi="Arial" w:cs="Arial"/>
          <w:sz w:val="24"/>
          <w:szCs w:val="24"/>
          <w:lang w:val="es-ES"/>
        </w:rPr>
      </w:pPr>
    </w:p>
    <w:p w14:paraId="0A8761CE" w14:textId="77777777" w:rsidR="007925C0" w:rsidRDefault="00EA1326" w:rsidP="00E57C01">
      <w:pPr>
        <w:pStyle w:val="Sinespaciado"/>
        <w:ind w:left="-284"/>
        <w:rPr>
          <w:rFonts w:ascii="Arial" w:hAnsi="Arial" w:cs="Arial"/>
          <w:b/>
          <w:sz w:val="24"/>
          <w:szCs w:val="24"/>
          <w:lang w:val="es-ES"/>
        </w:rPr>
      </w:pPr>
      <w:r w:rsidRPr="00E57C01">
        <w:rPr>
          <w:rFonts w:ascii="Arial" w:hAnsi="Arial" w:cs="Arial"/>
          <w:b/>
          <w:sz w:val="24"/>
          <w:szCs w:val="24"/>
          <w:lang w:val="es-ES"/>
        </w:rPr>
        <w:t>Conclusiones</w:t>
      </w:r>
    </w:p>
    <w:p w14:paraId="06BFDF5A" w14:textId="77777777" w:rsidR="007925C0" w:rsidRPr="007925C0" w:rsidRDefault="007925C0" w:rsidP="00E57C01">
      <w:pPr>
        <w:pStyle w:val="Sinespaciado"/>
        <w:ind w:left="-284"/>
        <w:rPr>
          <w:rFonts w:ascii="Arial" w:hAnsi="Arial" w:cs="Arial"/>
          <w:sz w:val="24"/>
          <w:szCs w:val="24"/>
          <w:lang w:val="es-ES"/>
        </w:rPr>
      </w:pPr>
    </w:p>
    <w:p w14:paraId="09E82610" w14:textId="322ED89A" w:rsidR="00191C85" w:rsidRDefault="00D3436E" w:rsidP="00A163FB">
      <w:pPr>
        <w:pStyle w:val="Sinespaciado"/>
        <w:ind w:left="-284"/>
        <w:jc w:val="both"/>
        <w:rPr>
          <w:rFonts w:ascii="Arial" w:hAnsi="Arial" w:cs="Arial"/>
          <w:sz w:val="24"/>
          <w:szCs w:val="24"/>
          <w:lang w:val="es-ES"/>
        </w:rPr>
      </w:pPr>
      <w:r w:rsidRPr="00D3436E">
        <w:rPr>
          <w:rFonts w:ascii="Arial" w:hAnsi="Arial" w:cs="Arial"/>
          <w:sz w:val="24"/>
          <w:szCs w:val="24"/>
          <w:lang w:val="es-ES"/>
        </w:rPr>
        <w:t xml:space="preserve">El estudio de la patología </w:t>
      </w:r>
      <w:r w:rsidR="001A1FC8">
        <w:rPr>
          <w:rFonts w:ascii="Arial" w:hAnsi="Arial" w:cs="Arial"/>
          <w:sz w:val="24"/>
          <w:szCs w:val="24"/>
          <w:lang w:val="es-ES"/>
        </w:rPr>
        <w:t xml:space="preserve">mamaria </w:t>
      </w:r>
      <w:r w:rsidRPr="00D3436E">
        <w:rPr>
          <w:rFonts w:ascii="Arial" w:hAnsi="Arial" w:cs="Arial"/>
          <w:sz w:val="24"/>
          <w:szCs w:val="24"/>
          <w:lang w:val="es-ES"/>
        </w:rPr>
        <w:t>en</w:t>
      </w:r>
      <w:r>
        <w:rPr>
          <w:rFonts w:ascii="Arial" w:hAnsi="Arial" w:cs="Arial"/>
          <w:sz w:val="24"/>
          <w:szCs w:val="24"/>
          <w:lang w:val="es-ES"/>
        </w:rPr>
        <w:t xml:space="preserve"> </w:t>
      </w:r>
      <w:r w:rsidRPr="00D3436E">
        <w:rPr>
          <w:rFonts w:ascii="Arial" w:hAnsi="Arial" w:cs="Arial"/>
          <w:sz w:val="24"/>
          <w:szCs w:val="24"/>
          <w:lang w:val="es-ES"/>
        </w:rPr>
        <w:t>pediatría di</w:t>
      </w:r>
      <w:r>
        <w:rPr>
          <w:rFonts w:ascii="Arial" w:hAnsi="Arial" w:cs="Arial"/>
          <w:sz w:val="24"/>
          <w:szCs w:val="24"/>
          <w:lang w:val="es-ES"/>
        </w:rPr>
        <w:t>fiere de la de</w:t>
      </w:r>
      <w:r w:rsidR="007925C0">
        <w:rPr>
          <w:rFonts w:ascii="Arial" w:hAnsi="Arial" w:cs="Arial"/>
          <w:sz w:val="24"/>
          <w:szCs w:val="24"/>
          <w:lang w:val="es-ES"/>
        </w:rPr>
        <w:t xml:space="preserve">l </w:t>
      </w:r>
      <w:r w:rsidR="005F373B">
        <w:rPr>
          <w:rFonts w:ascii="Arial" w:hAnsi="Arial" w:cs="Arial"/>
          <w:sz w:val="24"/>
          <w:szCs w:val="24"/>
          <w:lang w:val="es-ES"/>
        </w:rPr>
        <w:t>a</w:t>
      </w:r>
      <w:r>
        <w:rPr>
          <w:rFonts w:ascii="Arial" w:hAnsi="Arial" w:cs="Arial"/>
          <w:sz w:val="24"/>
          <w:szCs w:val="24"/>
          <w:lang w:val="es-ES"/>
        </w:rPr>
        <w:t>dulto</w:t>
      </w:r>
      <w:r w:rsidRPr="00E57C01">
        <w:rPr>
          <w:rFonts w:ascii="Arial" w:hAnsi="Arial" w:cs="Arial"/>
          <w:sz w:val="24"/>
          <w:szCs w:val="24"/>
          <w:lang w:val="es-ES"/>
        </w:rPr>
        <w:t xml:space="preserve"> </w:t>
      </w:r>
      <w:r w:rsidR="001A1FC8">
        <w:rPr>
          <w:rFonts w:ascii="Arial" w:hAnsi="Arial" w:cs="Arial"/>
          <w:sz w:val="24"/>
          <w:szCs w:val="24"/>
          <w:lang w:val="es-ES"/>
        </w:rPr>
        <w:t>debiendo</w:t>
      </w:r>
      <w:r w:rsidR="00BD4865" w:rsidRPr="00E57C01">
        <w:rPr>
          <w:rFonts w:ascii="Arial" w:hAnsi="Arial" w:cs="Arial"/>
          <w:sz w:val="24"/>
          <w:szCs w:val="24"/>
          <w:lang w:val="es-ES"/>
        </w:rPr>
        <w:t xml:space="preserve"> tener</w:t>
      </w:r>
      <w:r w:rsidR="001A1FC8">
        <w:rPr>
          <w:rFonts w:ascii="Arial" w:hAnsi="Arial" w:cs="Arial"/>
          <w:sz w:val="24"/>
          <w:szCs w:val="24"/>
          <w:lang w:val="es-ES"/>
        </w:rPr>
        <w:t xml:space="preserve"> siempre</w:t>
      </w:r>
      <w:r w:rsidR="00863B9F" w:rsidRPr="00E57C01">
        <w:rPr>
          <w:rFonts w:ascii="Arial" w:hAnsi="Arial" w:cs="Arial"/>
          <w:sz w:val="24"/>
          <w:szCs w:val="24"/>
          <w:lang w:val="es-ES"/>
        </w:rPr>
        <w:t xml:space="preserve"> </w:t>
      </w:r>
      <w:r w:rsidR="00BD4865" w:rsidRPr="00E57C01">
        <w:rPr>
          <w:rFonts w:ascii="Arial" w:hAnsi="Arial" w:cs="Arial"/>
          <w:sz w:val="24"/>
          <w:szCs w:val="24"/>
          <w:lang w:val="es-ES"/>
        </w:rPr>
        <w:t xml:space="preserve">presentes las peculiaridades propias de las distintas etapas del desarrollo </w:t>
      </w:r>
      <w:r w:rsidR="00C22D12">
        <w:rPr>
          <w:rFonts w:ascii="Arial" w:hAnsi="Arial" w:cs="Arial"/>
          <w:sz w:val="24"/>
          <w:szCs w:val="24"/>
          <w:lang w:val="es-ES"/>
        </w:rPr>
        <w:t xml:space="preserve">de este grupo </w:t>
      </w:r>
      <w:proofErr w:type="spellStart"/>
      <w:r w:rsidR="00C22D12">
        <w:rPr>
          <w:rFonts w:ascii="Arial" w:hAnsi="Arial" w:cs="Arial"/>
          <w:sz w:val="24"/>
          <w:szCs w:val="24"/>
          <w:lang w:val="es-ES"/>
        </w:rPr>
        <w:t>etáreo</w:t>
      </w:r>
      <w:proofErr w:type="spellEnd"/>
      <w:r w:rsidR="001A1FC8">
        <w:rPr>
          <w:rFonts w:ascii="Arial" w:hAnsi="Arial" w:cs="Arial"/>
          <w:sz w:val="24"/>
          <w:szCs w:val="24"/>
          <w:lang w:val="es-ES"/>
        </w:rPr>
        <w:t xml:space="preserve"> para su manejo</w:t>
      </w:r>
      <w:r w:rsidR="00C22D12">
        <w:rPr>
          <w:rFonts w:ascii="Arial" w:hAnsi="Arial" w:cs="Arial"/>
          <w:sz w:val="24"/>
          <w:szCs w:val="24"/>
          <w:lang w:val="es-ES"/>
        </w:rPr>
        <w:t>.</w:t>
      </w:r>
      <w:r w:rsidR="00A163FB">
        <w:rPr>
          <w:rFonts w:ascii="Arial" w:hAnsi="Arial" w:cs="Arial"/>
          <w:sz w:val="24"/>
          <w:szCs w:val="24"/>
          <w:lang w:val="es-ES"/>
        </w:rPr>
        <w:t xml:space="preserve"> A</w:t>
      </w:r>
      <w:r w:rsidR="007925C0" w:rsidRPr="007925C0">
        <w:rPr>
          <w:rFonts w:ascii="Arial" w:hAnsi="Arial" w:cs="Arial"/>
          <w:sz w:val="24"/>
          <w:szCs w:val="24"/>
          <w:lang w:val="es-ES"/>
        </w:rPr>
        <w:t>unque es necesario cl</w:t>
      </w:r>
      <w:r w:rsidR="00E974A5">
        <w:rPr>
          <w:rFonts w:ascii="Arial" w:hAnsi="Arial" w:cs="Arial"/>
          <w:sz w:val="24"/>
          <w:szCs w:val="24"/>
          <w:lang w:val="es-ES"/>
        </w:rPr>
        <w:t xml:space="preserve">asificar las lesiones según </w:t>
      </w:r>
      <w:r w:rsidR="00E974A5" w:rsidRPr="007925C0">
        <w:rPr>
          <w:rFonts w:ascii="Arial" w:hAnsi="Arial" w:cs="Arial"/>
          <w:sz w:val="24"/>
          <w:szCs w:val="24"/>
          <w:lang w:val="es-ES"/>
        </w:rPr>
        <w:t>criterios</w:t>
      </w:r>
      <w:r w:rsidR="007925C0" w:rsidRPr="007925C0">
        <w:rPr>
          <w:rFonts w:ascii="Arial" w:hAnsi="Arial" w:cs="Arial"/>
          <w:sz w:val="24"/>
          <w:szCs w:val="24"/>
          <w:lang w:val="es-ES"/>
        </w:rPr>
        <w:t xml:space="preserve"> ecográficos de malignidad y de benignidad, no debemos extrapolar la clasificación de BI-RADS a los pacientes pediátricos.</w:t>
      </w:r>
      <w:r w:rsidR="00A163FB">
        <w:rPr>
          <w:rFonts w:ascii="Arial" w:hAnsi="Arial" w:cs="Arial"/>
          <w:sz w:val="24"/>
          <w:szCs w:val="24"/>
          <w:lang w:val="es-ES"/>
        </w:rPr>
        <w:t xml:space="preserve"> </w:t>
      </w:r>
      <w:r w:rsidR="001A1FC8">
        <w:rPr>
          <w:rFonts w:ascii="Arial" w:hAnsi="Arial" w:cs="Arial"/>
          <w:sz w:val="24"/>
          <w:szCs w:val="24"/>
          <w:lang w:val="es-ES"/>
        </w:rPr>
        <w:t>La mayo</w:t>
      </w:r>
      <w:r w:rsidR="001A1FC8" w:rsidRPr="00D3436E">
        <w:rPr>
          <w:rFonts w:ascii="Arial" w:hAnsi="Arial" w:cs="Arial"/>
          <w:sz w:val="24"/>
          <w:szCs w:val="24"/>
          <w:lang w:val="es-ES"/>
        </w:rPr>
        <w:t>ría de la</w:t>
      </w:r>
      <w:r w:rsidR="001A1FC8">
        <w:rPr>
          <w:rFonts w:ascii="Arial" w:hAnsi="Arial" w:cs="Arial"/>
          <w:sz w:val="24"/>
          <w:szCs w:val="24"/>
          <w:lang w:val="es-ES"/>
        </w:rPr>
        <w:t>s masas son benignas, bien rela</w:t>
      </w:r>
      <w:r w:rsidR="001A1FC8" w:rsidRPr="00D3436E">
        <w:rPr>
          <w:rFonts w:ascii="Arial" w:hAnsi="Arial" w:cs="Arial"/>
          <w:sz w:val="24"/>
          <w:szCs w:val="24"/>
          <w:lang w:val="es-ES"/>
        </w:rPr>
        <w:t xml:space="preserve">cionadas </w:t>
      </w:r>
      <w:r w:rsidR="001A1FC8">
        <w:rPr>
          <w:rFonts w:ascii="Arial" w:hAnsi="Arial" w:cs="Arial"/>
          <w:sz w:val="24"/>
          <w:szCs w:val="24"/>
          <w:lang w:val="es-ES"/>
        </w:rPr>
        <w:t>con el desarrollo mamario o pro</w:t>
      </w:r>
      <w:r w:rsidR="001A1FC8" w:rsidRPr="00D3436E">
        <w:rPr>
          <w:rFonts w:ascii="Arial" w:hAnsi="Arial" w:cs="Arial"/>
          <w:sz w:val="24"/>
          <w:szCs w:val="24"/>
          <w:lang w:val="es-ES"/>
        </w:rPr>
        <w:t>cesos neoplásicos benignos</w:t>
      </w:r>
      <w:r w:rsidR="007925C0">
        <w:rPr>
          <w:rFonts w:ascii="Arial" w:hAnsi="Arial" w:cs="Arial"/>
          <w:sz w:val="24"/>
          <w:szCs w:val="24"/>
          <w:lang w:val="es-ES"/>
        </w:rPr>
        <w:t xml:space="preserve">, la lesión más frecuente es el </w:t>
      </w:r>
      <w:proofErr w:type="spellStart"/>
      <w:r w:rsidR="007925C0">
        <w:rPr>
          <w:rFonts w:ascii="Arial" w:hAnsi="Arial" w:cs="Arial"/>
          <w:sz w:val="24"/>
          <w:szCs w:val="24"/>
          <w:lang w:val="es-ES"/>
        </w:rPr>
        <w:t>fibroadenoma</w:t>
      </w:r>
      <w:proofErr w:type="spellEnd"/>
      <w:r w:rsidR="001A1FC8">
        <w:rPr>
          <w:rFonts w:ascii="Arial" w:hAnsi="Arial" w:cs="Arial"/>
          <w:sz w:val="24"/>
          <w:szCs w:val="24"/>
          <w:lang w:val="es-ES"/>
        </w:rPr>
        <w:t>, pero es necesario nunca olvidar que, aunque rara</w:t>
      </w:r>
      <w:r w:rsidR="009C37ED">
        <w:rPr>
          <w:rFonts w:ascii="Arial" w:hAnsi="Arial" w:cs="Arial"/>
          <w:sz w:val="24"/>
          <w:szCs w:val="24"/>
          <w:lang w:val="es-ES"/>
        </w:rPr>
        <w:t>,</w:t>
      </w:r>
      <w:r w:rsidR="001A1FC8">
        <w:rPr>
          <w:rFonts w:ascii="Arial" w:hAnsi="Arial" w:cs="Arial"/>
          <w:sz w:val="24"/>
          <w:szCs w:val="24"/>
          <w:lang w:val="es-ES"/>
        </w:rPr>
        <w:t xml:space="preserve"> la patología maligna puede ser diagnosticada a esta edad, ya sea primaria o </w:t>
      </w:r>
      <w:proofErr w:type="spellStart"/>
      <w:r w:rsidR="00A829C7">
        <w:rPr>
          <w:rFonts w:ascii="Arial" w:hAnsi="Arial" w:cs="Arial"/>
          <w:sz w:val="24"/>
          <w:szCs w:val="24"/>
          <w:lang w:val="es-ES"/>
        </w:rPr>
        <w:t>metastásica</w:t>
      </w:r>
      <w:proofErr w:type="spellEnd"/>
      <w:r w:rsidR="00A829C7">
        <w:rPr>
          <w:rFonts w:ascii="Arial" w:hAnsi="Arial" w:cs="Arial"/>
          <w:sz w:val="24"/>
          <w:szCs w:val="24"/>
          <w:lang w:val="es-ES"/>
        </w:rPr>
        <w:t>.</w:t>
      </w:r>
      <w:r w:rsidR="00A163FB">
        <w:rPr>
          <w:rFonts w:ascii="Arial" w:hAnsi="Arial" w:cs="Arial"/>
          <w:sz w:val="24"/>
          <w:szCs w:val="24"/>
          <w:lang w:val="es-ES"/>
        </w:rPr>
        <w:t xml:space="preserve"> </w:t>
      </w:r>
      <w:r w:rsidR="00A829C7">
        <w:rPr>
          <w:rFonts w:ascii="Arial" w:hAnsi="Arial" w:cs="Arial"/>
          <w:sz w:val="24"/>
          <w:szCs w:val="24"/>
          <w:lang w:val="es-ES"/>
        </w:rPr>
        <w:t>El</w:t>
      </w:r>
      <w:r w:rsidR="001A1FC8">
        <w:rPr>
          <w:rFonts w:ascii="Arial" w:hAnsi="Arial" w:cs="Arial"/>
          <w:sz w:val="24"/>
          <w:szCs w:val="24"/>
          <w:lang w:val="es-ES"/>
        </w:rPr>
        <w:t xml:space="preserve"> </w:t>
      </w:r>
      <w:r w:rsidR="00191C85" w:rsidRPr="00E57C01">
        <w:rPr>
          <w:rFonts w:ascii="Arial" w:hAnsi="Arial" w:cs="Arial"/>
          <w:sz w:val="24"/>
          <w:szCs w:val="24"/>
          <w:lang w:val="es-ES"/>
        </w:rPr>
        <w:t>ultrasonido es el método diagnóstico ideal para el estudio de la</w:t>
      </w:r>
      <w:r w:rsidR="006A0634" w:rsidRPr="00E57C01">
        <w:rPr>
          <w:rFonts w:ascii="Arial" w:hAnsi="Arial" w:cs="Arial"/>
          <w:sz w:val="24"/>
          <w:szCs w:val="24"/>
          <w:lang w:val="es-ES"/>
        </w:rPr>
        <w:t xml:space="preserve"> </w:t>
      </w:r>
      <w:r w:rsidR="00191C85" w:rsidRPr="00E57C01">
        <w:rPr>
          <w:rFonts w:ascii="Arial" w:hAnsi="Arial" w:cs="Arial"/>
          <w:sz w:val="24"/>
          <w:szCs w:val="24"/>
          <w:lang w:val="es-ES"/>
        </w:rPr>
        <w:t>mama en esta población.</w:t>
      </w:r>
    </w:p>
    <w:p w14:paraId="2A08E74A" w14:textId="77777777" w:rsidR="001A6491" w:rsidRDefault="001A6491" w:rsidP="001A6491">
      <w:pPr>
        <w:pStyle w:val="Sinespaciado"/>
        <w:ind w:left="-284"/>
        <w:jc w:val="both"/>
        <w:rPr>
          <w:rFonts w:ascii="Arial" w:hAnsi="Arial" w:cs="Arial"/>
          <w:sz w:val="24"/>
          <w:szCs w:val="24"/>
          <w:lang w:val="es-ES"/>
        </w:rPr>
      </w:pPr>
    </w:p>
    <w:p w14:paraId="329DD38E" w14:textId="77777777" w:rsidR="001A6491" w:rsidRPr="001A6491" w:rsidRDefault="001A6491" w:rsidP="001A6491">
      <w:pPr>
        <w:pStyle w:val="Sinespaciado"/>
        <w:ind w:left="-284"/>
        <w:jc w:val="both"/>
        <w:rPr>
          <w:rFonts w:ascii="Arial" w:hAnsi="Arial" w:cs="Arial"/>
          <w:b/>
          <w:sz w:val="24"/>
          <w:szCs w:val="24"/>
          <w:lang w:val="es-ES"/>
        </w:rPr>
      </w:pPr>
      <w:r w:rsidRPr="001A6491">
        <w:rPr>
          <w:rFonts w:ascii="Arial" w:hAnsi="Arial" w:cs="Arial"/>
          <w:b/>
          <w:sz w:val="24"/>
          <w:szCs w:val="24"/>
          <w:lang w:val="es-ES"/>
        </w:rPr>
        <w:t xml:space="preserve">Referencias bibliográficas </w:t>
      </w:r>
    </w:p>
    <w:p w14:paraId="6BC9C7F9" w14:textId="77777777" w:rsidR="00A164B6" w:rsidRPr="00E57C01" w:rsidRDefault="00A164B6" w:rsidP="00601957">
      <w:pPr>
        <w:pStyle w:val="Sinespaciado"/>
        <w:ind w:left="-284"/>
        <w:jc w:val="both"/>
        <w:rPr>
          <w:rFonts w:ascii="Arial" w:hAnsi="Arial" w:cs="Arial"/>
          <w:sz w:val="24"/>
          <w:szCs w:val="24"/>
          <w:lang w:val="es-ES"/>
        </w:rPr>
      </w:pPr>
    </w:p>
    <w:p w14:paraId="3709900C" w14:textId="77777777" w:rsidR="00601957" w:rsidRDefault="00601957" w:rsidP="006E64ED">
      <w:pPr>
        <w:pStyle w:val="Prrafodelista"/>
        <w:numPr>
          <w:ilvl w:val="0"/>
          <w:numId w:val="5"/>
        </w:numPr>
        <w:ind w:left="-284" w:firstLine="0"/>
        <w:jc w:val="both"/>
        <w:rPr>
          <w:rFonts w:ascii="Arial" w:hAnsi="Arial" w:cs="Arial"/>
          <w:sz w:val="24"/>
          <w:szCs w:val="24"/>
          <w:lang w:val="es-ES"/>
        </w:rPr>
      </w:pPr>
      <w:r w:rsidRPr="00601957">
        <w:rPr>
          <w:rFonts w:ascii="Arial" w:hAnsi="Arial" w:cs="Arial"/>
          <w:sz w:val="24"/>
          <w:szCs w:val="24"/>
          <w:lang w:val="es-ES"/>
        </w:rPr>
        <w:t xml:space="preserve">Ruano Aguilar J, Duarte Valencia J, Calderón </w:t>
      </w:r>
      <w:proofErr w:type="spellStart"/>
      <w:r w:rsidRPr="00601957">
        <w:rPr>
          <w:rFonts w:ascii="Arial" w:hAnsi="Arial" w:cs="Arial"/>
          <w:sz w:val="24"/>
          <w:szCs w:val="24"/>
          <w:lang w:val="es-ES"/>
        </w:rPr>
        <w:t>Elvir</w:t>
      </w:r>
      <w:proofErr w:type="spellEnd"/>
      <w:r w:rsidRPr="00601957">
        <w:rPr>
          <w:rFonts w:ascii="Arial" w:hAnsi="Arial" w:cs="Arial"/>
          <w:sz w:val="24"/>
          <w:szCs w:val="24"/>
          <w:lang w:val="es-ES"/>
        </w:rPr>
        <w:t xml:space="preserve"> C, Cuevas </w:t>
      </w:r>
      <w:proofErr w:type="spellStart"/>
      <w:r w:rsidRPr="00601957">
        <w:rPr>
          <w:rFonts w:ascii="Arial" w:hAnsi="Arial" w:cs="Arial"/>
          <w:sz w:val="24"/>
          <w:szCs w:val="24"/>
          <w:lang w:val="es-ES"/>
        </w:rPr>
        <w:t>Estandía</w:t>
      </w:r>
      <w:proofErr w:type="spellEnd"/>
      <w:r w:rsidRPr="00601957">
        <w:rPr>
          <w:rFonts w:ascii="Arial" w:hAnsi="Arial" w:cs="Arial"/>
          <w:sz w:val="24"/>
          <w:szCs w:val="24"/>
          <w:lang w:val="es-ES"/>
        </w:rPr>
        <w:t xml:space="preserve">, Palafox Sánchez R. Masas de la glándula mamaria en </w:t>
      </w:r>
      <w:proofErr w:type="spellStart"/>
      <w:r w:rsidRPr="00601957">
        <w:rPr>
          <w:rFonts w:ascii="Arial" w:hAnsi="Arial" w:cs="Arial"/>
          <w:sz w:val="24"/>
          <w:szCs w:val="24"/>
          <w:lang w:val="es-ES"/>
        </w:rPr>
        <w:t>pediatría.Acta</w:t>
      </w:r>
      <w:proofErr w:type="spellEnd"/>
      <w:r w:rsidRPr="00601957">
        <w:rPr>
          <w:rFonts w:ascii="Arial" w:hAnsi="Arial" w:cs="Arial"/>
          <w:sz w:val="24"/>
          <w:szCs w:val="24"/>
          <w:lang w:val="es-ES"/>
        </w:rPr>
        <w:t xml:space="preserve"> Med. 2005;3(3): 165-177</w:t>
      </w:r>
    </w:p>
    <w:p w14:paraId="04E7E81E" w14:textId="77777777" w:rsidR="00601957" w:rsidRDefault="00601957" w:rsidP="006E64ED">
      <w:pPr>
        <w:pStyle w:val="Prrafodelista"/>
        <w:ind w:left="-284"/>
        <w:jc w:val="both"/>
        <w:rPr>
          <w:rFonts w:ascii="Arial" w:eastAsiaTheme="minorHAnsi" w:hAnsi="Arial" w:cs="Arial"/>
          <w:sz w:val="24"/>
          <w:szCs w:val="24"/>
          <w:lang w:val="es-ES"/>
        </w:rPr>
      </w:pPr>
      <w:proofErr w:type="gramStart"/>
      <w:r w:rsidRPr="00601957">
        <w:rPr>
          <w:rFonts w:ascii="Arial" w:eastAsiaTheme="minorHAnsi" w:hAnsi="Arial" w:cs="Arial"/>
          <w:sz w:val="24"/>
          <w:szCs w:val="24"/>
          <w:lang w:val="es-ES"/>
        </w:rPr>
        <w:t>2.Pérez</w:t>
      </w:r>
      <w:proofErr w:type="gramEnd"/>
      <w:r w:rsidRPr="00601957">
        <w:rPr>
          <w:rFonts w:ascii="Arial" w:eastAsiaTheme="minorHAnsi" w:hAnsi="Arial" w:cs="Arial"/>
          <w:sz w:val="24"/>
          <w:szCs w:val="24"/>
          <w:lang w:val="es-ES"/>
        </w:rPr>
        <w:t xml:space="preserve"> Candela V, Pérez Bello C. Diagnóstico por la imagen de la patología de la mama en pediatría.</w:t>
      </w:r>
      <w:r>
        <w:rPr>
          <w:rFonts w:ascii="Arial" w:eastAsiaTheme="minorHAnsi" w:hAnsi="Arial" w:cs="Arial"/>
          <w:sz w:val="24"/>
          <w:szCs w:val="24"/>
          <w:lang w:val="es-ES"/>
        </w:rPr>
        <w:t xml:space="preserve"> </w:t>
      </w:r>
      <w:proofErr w:type="spellStart"/>
      <w:r w:rsidRPr="00E974A5">
        <w:rPr>
          <w:rFonts w:ascii="Arial" w:eastAsiaTheme="minorHAnsi" w:hAnsi="Arial" w:cs="Arial"/>
          <w:sz w:val="24"/>
          <w:szCs w:val="24"/>
          <w:lang w:val="es-ES"/>
        </w:rPr>
        <w:t>Rev</w:t>
      </w:r>
      <w:proofErr w:type="spellEnd"/>
      <w:r w:rsidRPr="00E974A5">
        <w:rPr>
          <w:rFonts w:ascii="Arial" w:eastAsiaTheme="minorHAnsi" w:hAnsi="Arial" w:cs="Arial"/>
          <w:sz w:val="24"/>
          <w:szCs w:val="24"/>
          <w:lang w:val="es-ES"/>
        </w:rPr>
        <w:t xml:space="preserve"> Canarias pediátrica ·</w:t>
      </w:r>
      <w:r w:rsidRPr="00601957">
        <w:rPr>
          <w:rFonts w:ascii="Arial" w:eastAsiaTheme="minorHAnsi" w:hAnsi="Arial" w:cs="Arial"/>
          <w:sz w:val="24"/>
          <w:szCs w:val="24"/>
          <w:lang w:val="es-ES"/>
        </w:rPr>
        <w:t>2020</w:t>
      </w:r>
      <w:proofErr w:type="gramStart"/>
      <w:r w:rsidRPr="00601957">
        <w:rPr>
          <w:rFonts w:ascii="Arial" w:eastAsiaTheme="minorHAnsi" w:hAnsi="Arial" w:cs="Arial"/>
          <w:sz w:val="24"/>
          <w:szCs w:val="24"/>
          <w:lang w:val="es-ES"/>
        </w:rPr>
        <w:t>;44</w:t>
      </w:r>
      <w:proofErr w:type="gramEnd"/>
      <w:r w:rsidRPr="00601957">
        <w:rPr>
          <w:rFonts w:ascii="Arial" w:eastAsiaTheme="minorHAnsi" w:hAnsi="Arial" w:cs="Arial"/>
          <w:sz w:val="24"/>
          <w:szCs w:val="24"/>
          <w:lang w:val="es-ES"/>
        </w:rPr>
        <w:t>(2):104-113</w:t>
      </w:r>
    </w:p>
    <w:p w14:paraId="4FC06C83" w14:textId="77777777" w:rsidR="006E64ED" w:rsidRDefault="00601957" w:rsidP="006E64ED">
      <w:pPr>
        <w:pStyle w:val="Prrafodelista"/>
        <w:ind w:left="-284"/>
        <w:jc w:val="both"/>
        <w:rPr>
          <w:rStyle w:val="Hipervnculo"/>
          <w:rFonts w:ascii="Arial" w:hAnsi="Arial" w:cs="Arial"/>
          <w:sz w:val="24"/>
          <w:szCs w:val="24"/>
          <w:lang w:val="es-ES"/>
        </w:rPr>
      </w:pPr>
      <w:r>
        <w:rPr>
          <w:rFonts w:ascii="Arial" w:eastAsiaTheme="minorHAnsi" w:hAnsi="Arial" w:cs="Arial"/>
          <w:sz w:val="24"/>
          <w:szCs w:val="24"/>
          <w:lang w:val="es-ES"/>
        </w:rPr>
        <w:t>3.</w:t>
      </w:r>
      <w:r w:rsidRPr="00601957">
        <w:rPr>
          <w:rFonts w:ascii="Arial" w:hAnsi="Arial" w:cs="Arial"/>
          <w:sz w:val="24"/>
          <w:szCs w:val="24"/>
          <w:lang w:val="es-ES"/>
        </w:rPr>
        <w:t xml:space="preserve"> </w:t>
      </w:r>
      <w:r w:rsidRPr="004A12B6">
        <w:rPr>
          <w:rFonts w:ascii="Arial" w:hAnsi="Arial" w:cs="Arial"/>
          <w:sz w:val="24"/>
          <w:szCs w:val="24"/>
          <w:lang w:val="es-ES"/>
        </w:rPr>
        <w:t>Cano Rodríguez</w:t>
      </w:r>
      <w:r>
        <w:rPr>
          <w:rFonts w:ascii="Arial" w:hAnsi="Arial" w:cs="Arial"/>
          <w:sz w:val="24"/>
          <w:szCs w:val="24"/>
          <w:lang w:val="es-ES"/>
        </w:rPr>
        <w:t xml:space="preserve"> C, </w:t>
      </w:r>
      <w:r w:rsidRPr="004A12B6">
        <w:rPr>
          <w:rFonts w:ascii="Arial" w:hAnsi="Arial" w:cs="Arial"/>
          <w:sz w:val="24"/>
          <w:szCs w:val="24"/>
          <w:lang w:val="es-ES"/>
        </w:rPr>
        <w:t xml:space="preserve">Duran </w:t>
      </w:r>
      <w:proofErr w:type="spellStart"/>
      <w:r w:rsidRPr="004A12B6">
        <w:rPr>
          <w:rFonts w:ascii="Arial" w:hAnsi="Arial" w:cs="Arial"/>
          <w:sz w:val="24"/>
          <w:szCs w:val="24"/>
          <w:lang w:val="es-ES"/>
        </w:rPr>
        <w:t>Feliubadaló</w:t>
      </w:r>
      <w:proofErr w:type="spellEnd"/>
      <w:r>
        <w:rPr>
          <w:rFonts w:ascii="Arial" w:hAnsi="Arial" w:cs="Arial"/>
          <w:sz w:val="24"/>
          <w:szCs w:val="24"/>
          <w:lang w:val="es-ES"/>
        </w:rPr>
        <w:t xml:space="preserve"> M, </w:t>
      </w:r>
      <w:proofErr w:type="spellStart"/>
      <w:r w:rsidRPr="004A12B6">
        <w:rPr>
          <w:rFonts w:ascii="Arial" w:hAnsi="Arial" w:cs="Arial"/>
          <w:sz w:val="24"/>
          <w:szCs w:val="24"/>
          <w:lang w:val="es-ES"/>
        </w:rPr>
        <w:t>Ganau</w:t>
      </w:r>
      <w:proofErr w:type="spellEnd"/>
      <w:r w:rsidRPr="004A12B6">
        <w:rPr>
          <w:rFonts w:ascii="Arial" w:hAnsi="Arial" w:cs="Arial"/>
          <w:sz w:val="24"/>
          <w:szCs w:val="24"/>
          <w:lang w:val="es-ES"/>
        </w:rPr>
        <w:t xml:space="preserve"> </w:t>
      </w:r>
      <w:proofErr w:type="spellStart"/>
      <w:r w:rsidRPr="004A12B6">
        <w:rPr>
          <w:rFonts w:ascii="Arial" w:hAnsi="Arial" w:cs="Arial"/>
          <w:sz w:val="24"/>
          <w:szCs w:val="24"/>
          <w:lang w:val="es-ES"/>
        </w:rPr>
        <w:t>Macias</w:t>
      </w:r>
      <w:proofErr w:type="spellEnd"/>
      <w:r>
        <w:rPr>
          <w:rFonts w:ascii="Arial" w:hAnsi="Arial" w:cs="Arial"/>
          <w:sz w:val="24"/>
          <w:szCs w:val="24"/>
          <w:lang w:val="es-ES"/>
        </w:rPr>
        <w:t xml:space="preserve"> S, </w:t>
      </w:r>
      <w:r w:rsidRPr="004A12B6">
        <w:rPr>
          <w:rFonts w:ascii="Arial" w:hAnsi="Arial" w:cs="Arial"/>
          <w:sz w:val="24"/>
          <w:szCs w:val="24"/>
          <w:lang w:val="es-ES"/>
        </w:rPr>
        <w:t xml:space="preserve">Sentís </w:t>
      </w:r>
      <w:proofErr w:type="spellStart"/>
      <w:r w:rsidRPr="004A12B6">
        <w:rPr>
          <w:rFonts w:ascii="Arial" w:hAnsi="Arial" w:cs="Arial"/>
          <w:sz w:val="24"/>
          <w:szCs w:val="24"/>
          <w:lang w:val="es-ES"/>
        </w:rPr>
        <w:t>Crivellé</w:t>
      </w:r>
      <w:proofErr w:type="spellEnd"/>
      <w:r>
        <w:rPr>
          <w:rFonts w:ascii="Arial" w:hAnsi="Arial" w:cs="Arial"/>
          <w:sz w:val="24"/>
          <w:szCs w:val="24"/>
          <w:lang w:val="es-ES"/>
        </w:rPr>
        <w:t xml:space="preserve"> M, </w:t>
      </w:r>
      <w:proofErr w:type="spellStart"/>
      <w:r w:rsidRPr="004A12B6">
        <w:rPr>
          <w:rFonts w:ascii="Arial" w:hAnsi="Arial" w:cs="Arial"/>
          <w:sz w:val="24"/>
          <w:szCs w:val="24"/>
          <w:lang w:val="es-ES"/>
        </w:rPr>
        <w:t>ómez</w:t>
      </w:r>
      <w:proofErr w:type="spellEnd"/>
      <w:r w:rsidRPr="004A12B6">
        <w:rPr>
          <w:rFonts w:ascii="Arial" w:hAnsi="Arial" w:cs="Arial"/>
          <w:sz w:val="24"/>
          <w:szCs w:val="24"/>
          <w:lang w:val="es-ES"/>
        </w:rPr>
        <w:t xml:space="preserve"> Zaragoza</w:t>
      </w:r>
      <w:r>
        <w:rPr>
          <w:rFonts w:ascii="Arial" w:hAnsi="Arial" w:cs="Arial"/>
          <w:sz w:val="24"/>
          <w:szCs w:val="24"/>
          <w:lang w:val="es-ES"/>
        </w:rPr>
        <w:t xml:space="preserve"> C, </w:t>
      </w:r>
      <w:r w:rsidRPr="004A12B6">
        <w:rPr>
          <w:rFonts w:ascii="Arial" w:hAnsi="Arial" w:cs="Arial"/>
          <w:sz w:val="24"/>
          <w:szCs w:val="24"/>
          <w:lang w:val="es-ES"/>
        </w:rPr>
        <w:t>Serra Salas</w:t>
      </w:r>
      <w:r>
        <w:rPr>
          <w:rFonts w:ascii="Arial" w:hAnsi="Arial" w:cs="Arial"/>
          <w:sz w:val="24"/>
          <w:szCs w:val="24"/>
          <w:lang w:val="es-ES"/>
        </w:rPr>
        <w:t xml:space="preserve"> M</w:t>
      </w:r>
      <w:r w:rsidRPr="004A12B6">
        <w:rPr>
          <w:rFonts w:ascii="Arial" w:hAnsi="Arial" w:cs="Arial"/>
          <w:sz w:val="24"/>
          <w:szCs w:val="24"/>
          <w:lang w:val="es-ES"/>
        </w:rPr>
        <w:t xml:space="preserve">. Masas mamarias en la adolescencia: </w:t>
      </w:r>
      <w:proofErr w:type="spellStart"/>
      <w:r w:rsidRPr="004A12B6">
        <w:rPr>
          <w:rFonts w:ascii="Arial" w:hAnsi="Arial" w:cs="Arial"/>
          <w:sz w:val="24"/>
          <w:szCs w:val="24"/>
          <w:lang w:val="es-ES"/>
        </w:rPr>
        <w:t>keep</w:t>
      </w:r>
      <w:proofErr w:type="spellEnd"/>
      <w:r w:rsidRPr="004A12B6">
        <w:rPr>
          <w:rFonts w:ascii="Arial" w:hAnsi="Arial" w:cs="Arial"/>
          <w:sz w:val="24"/>
          <w:szCs w:val="24"/>
          <w:lang w:val="es-ES"/>
        </w:rPr>
        <w:t xml:space="preserve"> </w:t>
      </w:r>
      <w:proofErr w:type="spellStart"/>
      <w:r w:rsidRPr="004A12B6">
        <w:rPr>
          <w:rFonts w:ascii="Arial" w:hAnsi="Arial" w:cs="Arial"/>
          <w:sz w:val="24"/>
          <w:szCs w:val="24"/>
          <w:lang w:val="es-ES"/>
        </w:rPr>
        <w:t>calm</w:t>
      </w:r>
      <w:proofErr w:type="spellEnd"/>
      <w:r w:rsidRPr="004A12B6">
        <w:rPr>
          <w:rFonts w:ascii="Arial" w:hAnsi="Arial" w:cs="Arial"/>
          <w:sz w:val="24"/>
          <w:szCs w:val="24"/>
          <w:lang w:val="es-ES"/>
        </w:rPr>
        <w:t xml:space="preserve"> &amp; </w:t>
      </w:r>
      <w:proofErr w:type="spellStart"/>
      <w:r w:rsidRPr="004A12B6">
        <w:rPr>
          <w:rFonts w:ascii="Arial" w:hAnsi="Arial" w:cs="Arial"/>
          <w:sz w:val="24"/>
          <w:szCs w:val="24"/>
          <w:lang w:val="es-ES"/>
        </w:rPr>
        <w:t>ultrasound</w:t>
      </w:r>
      <w:proofErr w:type="spellEnd"/>
      <w:r>
        <w:rPr>
          <w:rFonts w:ascii="Arial" w:hAnsi="Arial" w:cs="Arial"/>
          <w:sz w:val="24"/>
          <w:szCs w:val="24"/>
          <w:lang w:val="es-ES"/>
        </w:rPr>
        <w:t xml:space="preserve">. </w:t>
      </w:r>
      <w:proofErr w:type="spellStart"/>
      <w:proofErr w:type="gramStart"/>
      <w:r>
        <w:rPr>
          <w:rFonts w:ascii="Arial" w:hAnsi="Arial" w:cs="Arial"/>
          <w:sz w:val="24"/>
          <w:szCs w:val="24"/>
          <w:lang w:val="es-ES"/>
        </w:rPr>
        <w:t>seram</w:t>
      </w:r>
      <w:proofErr w:type="spellEnd"/>
      <w:proofErr w:type="gramEnd"/>
      <w:r w:rsidRPr="004A12B6">
        <w:rPr>
          <w:rFonts w:ascii="Arial" w:hAnsi="Arial" w:cs="Arial"/>
          <w:sz w:val="24"/>
          <w:szCs w:val="24"/>
          <w:lang w:val="es-ES"/>
        </w:rPr>
        <w:t xml:space="preserve"> [Internet] </w:t>
      </w:r>
      <w:r>
        <w:rPr>
          <w:rFonts w:ascii="Arial" w:hAnsi="Arial" w:cs="Arial"/>
          <w:sz w:val="24"/>
          <w:szCs w:val="24"/>
          <w:lang w:val="es-ES"/>
        </w:rPr>
        <w:t>22nov.2018 [citado 22</w:t>
      </w:r>
      <w:r w:rsidRPr="004A12B6">
        <w:rPr>
          <w:rFonts w:ascii="Arial" w:hAnsi="Arial" w:cs="Arial"/>
          <w:sz w:val="24"/>
          <w:szCs w:val="24"/>
          <w:lang w:val="es-ES"/>
        </w:rPr>
        <w:t>Jun</w:t>
      </w:r>
      <w:r>
        <w:rPr>
          <w:rFonts w:ascii="Arial" w:hAnsi="Arial" w:cs="Arial"/>
          <w:sz w:val="24"/>
          <w:szCs w:val="24"/>
          <w:lang w:val="es-ES"/>
        </w:rPr>
        <w:t>.2021</w:t>
      </w:r>
      <w:r w:rsidRPr="004A12B6">
        <w:rPr>
          <w:rFonts w:ascii="Arial" w:hAnsi="Arial" w:cs="Arial"/>
          <w:sz w:val="24"/>
          <w:szCs w:val="24"/>
          <w:lang w:val="es-ES"/>
        </w:rPr>
        <w:t>]</w:t>
      </w:r>
      <w:r>
        <w:rPr>
          <w:rFonts w:ascii="Arial" w:hAnsi="Arial" w:cs="Arial"/>
          <w:sz w:val="24"/>
          <w:szCs w:val="24"/>
          <w:lang w:val="es-ES"/>
        </w:rPr>
        <w:t>.</w:t>
      </w:r>
      <w:r w:rsidRPr="004A12B6">
        <w:rPr>
          <w:rFonts w:ascii="Arial" w:hAnsi="Arial" w:cs="Arial"/>
          <w:sz w:val="24"/>
          <w:szCs w:val="24"/>
          <w:lang w:val="es-ES"/>
        </w:rPr>
        <w:t xml:space="preserve">   </w:t>
      </w:r>
      <w:proofErr w:type="gramStart"/>
      <w:r w:rsidRPr="004A12B6">
        <w:rPr>
          <w:rFonts w:ascii="Arial" w:hAnsi="Arial" w:cs="Arial"/>
          <w:sz w:val="24"/>
          <w:szCs w:val="24"/>
          <w:lang w:val="es-ES"/>
        </w:rPr>
        <w:t>disponible</w:t>
      </w:r>
      <w:proofErr w:type="gramEnd"/>
      <w:r w:rsidRPr="004A12B6">
        <w:rPr>
          <w:rFonts w:ascii="Arial" w:hAnsi="Arial" w:cs="Arial"/>
          <w:sz w:val="24"/>
          <w:szCs w:val="24"/>
          <w:lang w:val="es-ES"/>
        </w:rPr>
        <w:t xml:space="preserve"> en:</w:t>
      </w:r>
      <w:hyperlink r:id="rId25" w:history="1">
        <w:r w:rsidRPr="005B7FA9">
          <w:rPr>
            <w:rStyle w:val="Hipervnculo"/>
            <w:rFonts w:ascii="Arial" w:hAnsi="Arial" w:cs="Arial"/>
            <w:sz w:val="24"/>
            <w:szCs w:val="24"/>
            <w:lang w:val="es-ES"/>
          </w:rPr>
          <w:t>https://piper.espacio-serm.com/index.php/seram/article/view/595</w:t>
        </w:r>
      </w:hyperlink>
    </w:p>
    <w:p w14:paraId="240FBE79" w14:textId="7C59C4EC" w:rsidR="006E64ED" w:rsidRDefault="006E64ED" w:rsidP="006E64ED">
      <w:pPr>
        <w:pStyle w:val="Prrafodelista"/>
        <w:ind w:left="-284"/>
        <w:jc w:val="both"/>
        <w:rPr>
          <w:rStyle w:val="Hipervnculo"/>
          <w:rFonts w:ascii="Arial" w:hAnsi="Arial" w:cs="Arial"/>
          <w:sz w:val="24"/>
          <w:szCs w:val="24"/>
          <w:lang w:val="es-ES"/>
        </w:rPr>
      </w:pPr>
      <w:proofErr w:type="gramStart"/>
      <w:r>
        <w:rPr>
          <w:rFonts w:ascii="Arial" w:hAnsi="Arial" w:cs="Arial"/>
          <w:sz w:val="24"/>
          <w:szCs w:val="24"/>
          <w:lang w:val="es-ES"/>
        </w:rPr>
        <w:t>4.</w:t>
      </w:r>
      <w:r w:rsidRPr="000A2452">
        <w:rPr>
          <w:rFonts w:ascii="Arial" w:hAnsi="Arial" w:cs="Arial"/>
          <w:sz w:val="24"/>
          <w:szCs w:val="24"/>
          <w:lang w:val="es-ES"/>
        </w:rPr>
        <w:t>Schneider</w:t>
      </w:r>
      <w:proofErr w:type="gramEnd"/>
      <w:r w:rsidRPr="000A2452">
        <w:rPr>
          <w:rFonts w:ascii="Arial" w:hAnsi="Arial" w:cs="Arial"/>
          <w:sz w:val="24"/>
          <w:szCs w:val="24"/>
          <w:lang w:val="es-ES"/>
        </w:rPr>
        <w:t xml:space="preserve"> S. Ruth. Patología mamaria. Rev. </w:t>
      </w:r>
      <w:proofErr w:type="spellStart"/>
      <w:proofErr w:type="gramStart"/>
      <w:r w:rsidRPr="000A2452">
        <w:rPr>
          <w:rFonts w:ascii="Arial" w:hAnsi="Arial" w:cs="Arial"/>
          <w:sz w:val="24"/>
          <w:szCs w:val="24"/>
          <w:lang w:val="es-ES"/>
        </w:rPr>
        <w:t>chil</w:t>
      </w:r>
      <w:proofErr w:type="spellEnd"/>
      <w:proofErr w:type="gramEnd"/>
      <w:r w:rsidRPr="000A2452">
        <w:rPr>
          <w:rFonts w:ascii="Arial" w:hAnsi="Arial" w:cs="Arial"/>
          <w:sz w:val="24"/>
          <w:szCs w:val="24"/>
          <w:lang w:val="es-ES"/>
        </w:rPr>
        <w:t xml:space="preserve">. </w:t>
      </w:r>
      <w:proofErr w:type="spellStart"/>
      <w:proofErr w:type="gramStart"/>
      <w:r w:rsidRPr="000A2452">
        <w:rPr>
          <w:rFonts w:ascii="Arial" w:hAnsi="Arial" w:cs="Arial"/>
          <w:sz w:val="24"/>
          <w:szCs w:val="24"/>
          <w:lang w:val="es-ES"/>
        </w:rPr>
        <w:t>pediatr</w:t>
      </w:r>
      <w:proofErr w:type="spellEnd"/>
      <w:proofErr w:type="gramEnd"/>
      <w:r w:rsidRPr="000A2452">
        <w:rPr>
          <w:rFonts w:ascii="Arial" w:hAnsi="Arial" w:cs="Arial"/>
          <w:sz w:val="24"/>
          <w:szCs w:val="24"/>
          <w:lang w:val="es-ES"/>
        </w:rPr>
        <w:t xml:space="preserve">.  [Internet]. </w:t>
      </w:r>
      <w:r w:rsidR="00531558" w:rsidRPr="000A2452">
        <w:rPr>
          <w:rFonts w:ascii="Arial" w:hAnsi="Arial" w:cs="Arial"/>
          <w:sz w:val="24"/>
          <w:szCs w:val="24"/>
          <w:lang w:val="es-ES"/>
        </w:rPr>
        <w:t>1999 mayo</w:t>
      </w:r>
      <w:r w:rsidRPr="000A2452">
        <w:rPr>
          <w:rFonts w:ascii="Arial" w:hAnsi="Arial" w:cs="Arial"/>
          <w:sz w:val="24"/>
          <w:szCs w:val="24"/>
          <w:lang w:val="es-ES"/>
        </w:rPr>
        <w:t xml:space="preserve"> [</w:t>
      </w:r>
      <w:r w:rsidR="00531558" w:rsidRPr="000A2452">
        <w:rPr>
          <w:rFonts w:ascii="Arial" w:hAnsi="Arial" w:cs="Arial"/>
          <w:sz w:val="24"/>
          <w:szCs w:val="24"/>
          <w:lang w:val="es-ES"/>
        </w:rPr>
        <w:t>citado 2021 Jun 22]; 70(3)</w:t>
      </w:r>
      <w:r w:rsidRPr="000A2452">
        <w:rPr>
          <w:rFonts w:ascii="Arial" w:hAnsi="Arial" w:cs="Arial"/>
          <w:sz w:val="24"/>
          <w:szCs w:val="24"/>
          <w:lang w:val="es-ES"/>
        </w:rPr>
        <w:t xml:space="preserve">: 238-241. Disponible en: http://www.scielo.cl/scielo.php?script=sci_arttext&amp;pid=S0370-41061999000300013&amp;lng=es.  </w:t>
      </w:r>
      <w:hyperlink r:id="rId26" w:history="1">
        <w:r w:rsidRPr="006A5087">
          <w:rPr>
            <w:rStyle w:val="Hipervnculo"/>
            <w:rFonts w:ascii="Arial" w:hAnsi="Arial" w:cs="Arial"/>
            <w:sz w:val="24"/>
            <w:szCs w:val="24"/>
            <w:lang w:val="es-ES"/>
          </w:rPr>
          <w:t>http://dx.doi.org/10.4067/S0370-41061999000300013</w:t>
        </w:r>
      </w:hyperlink>
    </w:p>
    <w:p w14:paraId="0B0AFC7B" w14:textId="77777777" w:rsidR="006E64ED" w:rsidRDefault="006E64ED" w:rsidP="006E64ED">
      <w:pPr>
        <w:pStyle w:val="Prrafodelista"/>
        <w:ind w:left="-284"/>
        <w:jc w:val="both"/>
        <w:rPr>
          <w:rFonts w:ascii="Arial" w:hAnsi="Arial" w:cs="Arial"/>
          <w:sz w:val="24"/>
          <w:szCs w:val="24"/>
          <w:lang w:val="es-ES"/>
        </w:rPr>
      </w:pPr>
      <w:r w:rsidRPr="006E64ED">
        <w:rPr>
          <w:rStyle w:val="Hipervnculo"/>
          <w:rFonts w:ascii="Arial" w:hAnsi="Arial" w:cs="Arial"/>
          <w:color w:val="auto"/>
          <w:sz w:val="24"/>
          <w:szCs w:val="24"/>
          <w:u w:val="none"/>
          <w:lang w:val="es-ES"/>
        </w:rPr>
        <w:t>5.</w:t>
      </w:r>
      <w:r w:rsidRPr="006E64ED">
        <w:rPr>
          <w:rFonts w:ascii="Arial" w:hAnsi="Arial" w:cs="Arial"/>
          <w:sz w:val="24"/>
          <w:szCs w:val="24"/>
          <w:lang w:val="es-ES"/>
        </w:rPr>
        <w:t xml:space="preserve"> </w:t>
      </w:r>
      <w:proofErr w:type="spellStart"/>
      <w:r>
        <w:rPr>
          <w:rFonts w:ascii="Arial" w:hAnsi="Arial" w:cs="Arial"/>
          <w:sz w:val="24"/>
          <w:szCs w:val="24"/>
          <w:lang w:val="es-ES"/>
        </w:rPr>
        <w:t>Temboury</w:t>
      </w:r>
      <w:proofErr w:type="spellEnd"/>
      <w:r>
        <w:rPr>
          <w:rFonts w:ascii="Arial" w:hAnsi="Arial" w:cs="Arial"/>
          <w:sz w:val="24"/>
          <w:szCs w:val="24"/>
          <w:lang w:val="es-ES"/>
        </w:rPr>
        <w:t xml:space="preserve"> Molina MC.</w:t>
      </w:r>
      <w:r w:rsidRPr="003D5B01">
        <w:rPr>
          <w:rFonts w:ascii="Arial" w:hAnsi="Arial" w:cs="Arial"/>
          <w:sz w:val="24"/>
          <w:szCs w:val="24"/>
          <w:lang w:val="es-ES"/>
        </w:rPr>
        <w:t xml:space="preserve"> Desarrollo puberal normal: Pubertad precoz. </w:t>
      </w:r>
      <w:proofErr w:type="spellStart"/>
      <w:r w:rsidRPr="003D5B01">
        <w:rPr>
          <w:rFonts w:ascii="Arial" w:hAnsi="Arial" w:cs="Arial"/>
          <w:sz w:val="24"/>
          <w:szCs w:val="24"/>
          <w:lang w:val="es-ES"/>
        </w:rPr>
        <w:t>Rev</w:t>
      </w:r>
      <w:proofErr w:type="spellEnd"/>
      <w:r w:rsidRPr="003D5B01">
        <w:rPr>
          <w:rFonts w:ascii="Arial" w:hAnsi="Arial" w:cs="Arial"/>
          <w:sz w:val="24"/>
          <w:szCs w:val="24"/>
          <w:lang w:val="es-ES"/>
        </w:rPr>
        <w:t xml:space="preserve"> </w:t>
      </w:r>
      <w:proofErr w:type="spellStart"/>
      <w:r w:rsidRPr="003D5B01">
        <w:rPr>
          <w:rFonts w:ascii="Arial" w:hAnsi="Arial" w:cs="Arial"/>
          <w:sz w:val="24"/>
          <w:szCs w:val="24"/>
          <w:lang w:val="es-ES"/>
        </w:rPr>
        <w:t>Pediatr</w:t>
      </w:r>
      <w:proofErr w:type="spellEnd"/>
      <w:r w:rsidRPr="003D5B01">
        <w:rPr>
          <w:rFonts w:ascii="Arial" w:hAnsi="Arial" w:cs="Arial"/>
          <w:sz w:val="24"/>
          <w:szCs w:val="24"/>
          <w:lang w:val="es-ES"/>
        </w:rPr>
        <w:t xml:space="preserve"> Aten Primaria [Internet]. 2009 Oct [citado 2021 Jun 05]; 11(</w:t>
      </w:r>
      <w:proofErr w:type="spellStart"/>
      <w:r w:rsidRPr="003D5B01">
        <w:rPr>
          <w:rFonts w:ascii="Arial" w:hAnsi="Arial" w:cs="Arial"/>
          <w:sz w:val="24"/>
          <w:szCs w:val="24"/>
          <w:lang w:val="es-ES"/>
        </w:rPr>
        <w:t>Suppl</w:t>
      </w:r>
      <w:proofErr w:type="spellEnd"/>
      <w:r w:rsidRPr="003D5B01">
        <w:rPr>
          <w:rFonts w:ascii="Arial" w:hAnsi="Arial" w:cs="Arial"/>
          <w:sz w:val="24"/>
          <w:szCs w:val="24"/>
          <w:lang w:val="es-ES"/>
        </w:rPr>
        <w:t xml:space="preserve"> 16): 127-142. Disponible en: </w:t>
      </w:r>
      <w:hyperlink r:id="rId27" w:history="1">
        <w:r w:rsidRPr="003D5B01">
          <w:rPr>
            <w:rStyle w:val="Hipervnculo"/>
            <w:rFonts w:ascii="Arial" w:hAnsi="Arial" w:cs="Arial"/>
            <w:sz w:val="24"/>
            <w:szCs w:val="24"/>
            <w:lang w:val="es-ES"/>
          </w:rPr>
          <w:t>http://scielo.isciii.es/scielo.php?script=sci_arttext&amp;pid=S1139-76322009000600002&amp;lng=es</w:t>
        </w:r>
      </w:hyperlink>
      <w:r w:rsidRPr="003D5B01">
        <w:rPr>
          <w:rFonts w:ascii="Arial" w:hAnsi="Arial" w:cs="Arial"/>
          <w:sz w:val="24"/>
          <w:szCs w:val="24"/>
          <w:lang w:val="es-ES"/>
        </w:rPr>
        <w:t>.</w:t>
      </w:r>
    </w:p>
    <w:p w14:paraId="3F84A9F7" w14:textId="77777777" w:rsidR="006E64ED" w:rsidRDefault="006E64ED" w:rsidP="006E64ED">
      <w:pPr>
        <w:pStyle w:val="Prrafodelista"/>
        <w:ind w:left="-284"/>
        <w:jc w:val="both"/>
        <w:rPr>
          <w:rFonts w:ascii="Arial" w:hAnsi="Arial" w:cs="Arial"/>
          <w:sz w:val="24"/>
          <w:szCs w:val="24"/>
        </w:rPr>
      </w:pPr>
      <w:r>
        <w:rPr>
          <w:rFonts w:ascii="Arial" w:hAnsi="Arial" w:cs="Arial"/>
          <w:sz w:val="24"/>
          <w:szCs w:val="24"/>
          <w:lang w:val="es-ES"/>
        </w:rPr>
        <w:t>6.</w:t>
      </w:r>
      <w:r w:rsidRPr="006E64ED">
        <w:rPr>
          <w:rFonts w:ascii="Arial" w:hAnsi="Arial" w:cs="Arial"/>
          <w:sz w:val="24"/>
          <w:szCs w:val="24"/>
          <w:lang w:val="es-ES"/>
        </w:rPr>
        <w:t xml:space="preserve"> </w:t>
      </w:r>
      <w:r w:rsidRPr="003D5B01">
        <w:rPr>
          <w:rFonts w:ascii="Arial" w:hAnsi="Arial" w:cs="Arial"/>
          <w:sz w:val="24"/>
          <w:szCs w:val="24"/>
          <w:lang w:val="es-ES"/>
        </w:rPr>
        <w:t>Barrantes Rodrígu</w:t>
      </w:r>
      <w:r>
        <w:rPr>
          <w:rFonts w:ascii="Arial" w:hAnsi="Arial" w:cs="Arial"/>
          <w:sz w:val="24"/>
          <w:szCs w:val="24"/>
          <w:lang w:val="es-ES"/>
        </w:rPr>
        <w:t xml:space="preserve">ez K. Ginecomastia: </w:t>
      </w:r>
      <w:r w:rsidRPr="003D5B01">
        <w:rPr>
          <w:rFonts w:ascii="Arial" w:hAnsi="Arial" w:cs="Arial"/>
          <w:sz w:val="24"/>
          <w:szCs w:val="24"/>
          <w:lang w:val="es-ES"/>
        </w:rPr>
        <w:t xml:space="preserve">manifestaciones, etiología, abordaje diagnóstico y tratamiento. </w:t>
      </w:r>
      <w:proofErr w:type="gramStart"/>
      <w:r>
        <w:rPr>
          <w:rFonts w:ascii="Arial" w:hAnsi="Arial" w:cs="Arial"/>
          <w:sz w:val="24"/>
          <w:szCs w:val="24"/>
        </w:rPr>
        <w:t>Med. leg.</w:t>
      </w:r>
      <w:proofErr w:type="gramEnd"/>
      <w:r>
        <w:rPr>
          <w:rFonts w:ascii="Arial" w:hAnsi="Arial" w:cs="Arial"/>
          <w:sz w:val="24"/>
          <w:szCs w:val="24"/>
        </w:rPr>
        <w:t xml:space="preserve"> Costa Rica [Internet]. 2016 </w:t>
      </w:r>
      <w:r w:rsidRPr="003D5B01">
        <w:rPr>
          <w:rFonts w:ascii="Arial" w:hAnsi="Arial" w:cs="Arial"/>
          <w:sz w:val="24"/>
          <w:szCs w:val="24"/>
        </w:rPr>
        <w:t xml:space="preserve">Mar [cited 2021 June 03]; 33(1): 205-210. Available from: </w:t>
      </w:r>
      <w:hyperlink r:id="rId28" w:history="1">
        <w:r w:rsidRPr="003D5B01">
          <w:rPr>
            <w:rStyle w:val="Hipervnculo"/>
            <w:rFonts w:ascii="Arial" w:hAnsi="Arial" w:cs="Arial"/>
            <w:sz w:val="24"/>
            <w:szCs w:val="24"/>
          </w:rPr>
          <w:t>http://www.scielo.sa.cr/scielo.php?script=sci_arttext&amp;pid=S1409-00152016000100205&amp;lng=en</w:t>
        </w:r>
      </w:hyperlink>
      <w:r w:rsidRPr="003D5B01">
        <w:rPr>
          <w:rFonts w:ascii="Arial" w:hAnsi="Arial" w:cs="Arial"/>
          <w:sz w:val="24"/>
          <w:szCs w:val="24"/>
        </w:rPr>
        <w:t>.</w:t>
      </w:r>
    </w:p>
    <w:p w14:paraId="5F7933CF" w14:textId="77777777" w:rsidR="006E64ED" w:rsidRDefault="006E64ED" w:rsidP="006E64ED">
      <w:pPr>
        <w:pStyle w:val="Prrafodelista"/>
        <w:ind w:left="-284"/>
        <w:jc w:val="both"/>
        <w:rPr>
          <w:rFonts w:ascii="Arial" w:hAnsi="Arial" w:cs="Arial"/>
          <w:sz w:val="24"/>
          <w:szCs w:val="24"/>
          <w:lang w:val="es-ES"/>
        </w:rPr>
      </w:pPr>
      <w:r w:rsidRPr="006E64ED">
        <w:rPr>
          <w:rFonts w:ascii="Arial" w:hAnsi="Arial" w:cs="Arial"/>
          <w:sz w:val="24"/>
          <w:szCs w:val="24"/>
          <w:lang w:val="es-ES"/>
        </w:rPr>
        <w:lastRenderedPageBreak/>
        <w:t xml:space="preserve">7. </w:t>
      </w:r>
      <w:r>
        <w:rPr>
          <w:rFonts w:ascii="Arial" w:hAnsi="Arial" w:cs="Arial"/>
          <w:sz w:val="24"/>
          <w:szCs w:val="24"/>
          <w:lang w:val="es-ES"/>
        </w:rPr>
        <w:t>Hayes Dorado JP</w:t>
      </w:r>
      <w:r w:rsidRPr="003D5B01">
        <w:rPr>
          <w:rFonts w:ascii="Arial" w:hAnsi="Arial" w:cs="Arial"/>
          <w:sz w:val="24"/>
          <w:szCs w:val="24"/>
          <w:lang w:val="es-ES"/>
        </w:rPr>
        <w:t xml:space="preserve">. Ginecomastia puberal. Rev. </w:t>
      </w:r>
      <w:proofErr w:type="gramStart"/>
      <w:r w:rsidRPr="003D5B01">
        <w:rPr>
          <w:rFonts w:ascii="Arial" w:hAnsi="Arial" w:cs="Arial"/>
          <w:sz w:val="24"/>
          <w:szCs w:val="24"/>
          <w:lang w:val="es-ES"/>
        </w:rPr>
        <w:t>bol</w:t>
      </w:r>
      <w:proofErr w:type="gramEnd"/>
      <w:r w:rsidRPr="003D5B01">
        <w:rPr>
          <w:rFonts w:ascii="Arial" w:hAnsi="Arial" w:cs="Arial"/>
          <w:sz w:val="24"/>
          <w:szCs w:val="24"/>
          <w:lang w:val="es-ES"/>
        </w:rPr>
        <w:t xml:space="preserve">. </w:t>
      </w:r>
      <w:proofErr w:type="spellStart"/>
      <w:proofErr w:type="gramStart"/>
      <w:r w:rsidRPr="003D5B01">
        <w:rPr>
          <w:rFonts w:ascii="Arial" w:hAnsi="Arial" w:cs="Arial"/>
          <w:sz w:val="24"/>
          <w:szCs w:val="24"/>
          <w:lang w:val="es-ES"/>
        </w:rPr>
        <w:t>ped</w:t>
      </w:r>
      <w:proofErr w:type="spellEnd"/>
      <w:proofErr w:type="gramEnd"/>
      <w:r w:rsidRPr="003D5B01">
        <w:rPr>
          <w:rFonts w:ascii="Arial" w:hAnsi="Arial" w:cs="Arial"/>
          <w:sz w:val="24"/>
          <w:szCs w:val="24"/>
          <w:lang w:val="es-ES"/>
        </w:rPr>
        <w:t xml:space="preserve">.  [Internet]. 2013 [citado 2021 Jun 04]; 52(3): 138-142. Disponible en: </w:t>
      </w:r>
      <w:hyperlink r:id="rId29" w:history="1">
        <w:r w:rsidRPr="003D5B01">
          <w:rPr>
            <w:rStyle w:val="Hipervnculo"/>
            <w:rFonts w:ascii="Arial" w:hAnsi="Arial" w:cs="Arial"/>
            <w:sz w:val="24"/>
            <w:szCs w:val="24"/>
            <w:lang w:val="es-ES"/>
          </w:rPr>
          <w:t>http://www.scielo.org.bo/scielo.php?script=sci_arttext&amp;pid=S1024-06752013000300002&amp;lng=es</w:t>
        </w:r>
      </w:hyperlink>
      <w:r w:rsidRPr="003D5B01">
        <w:rPr>
          <w:rFonts w:ascii="Arial" w:hAnsi="Arial" w:cs="Arial"/>
          <w:sz w:val="24"/>
          <w:szCs w:val="24"/>
          <w:lang w:val="es-ES"/>
        </w:rPr>
        <w:t>.</w:t>
      </w:r>
    </w:p>
    <w:p w14:paraId="47C56630" w14:textId="77777777" w:rsidR="006E64ED" w:rsidRDefault="006E64ED" w:rsidP="006E64ED">
      <w:pPr>
        <w:pStyle w:val="Prrafodelista"/>
        <w:ind w:left="-284"/>
        <w:jc w:val="both"/>
        <w:rPr>
          <w:rFonts w:ascii="Arial" w:hAnsi="Arial" w:cs="Arial"/>
          <w:sz w:val="24"/>
          <w:szCs w:val="24"/>
          <w:lang w:val="es-ES"/>
        </w:rPr>
      </w:pPr>
      <w:r>
        <w:rPr>
          <w:rFonts w:ascii="Arial" w:hAnsi="Arial" w:cs="Arial"/>
          <w:sz w:val="24"/>
          <w:szCs w:val="24"/>
          <w:lang w:val="es-ES"/>
        </w:rPr>
        <w:t>8.</w:t>
      </w:r>
      <w:r w:rsidRPr="006E64ED">
        <w:rPr>
          <w:rFonts w:ascii="Arial" w:hAnsi="Arial" w:cs="Arial"/>
          <w:sz w:val="24"/>
          <w:szCs w:val="24"/>
          <w:lang w:val="es-ES"/>
        </w:rPr>
        <w:t xml:space="preserve"> </w:t>
      </w:r>
      <w:r w:rsidRPr="003D5B01">
        <w:rPr>
          <w:rFonts w:ascii="Arial" w:hAnsi="Arial" w:cs="Arial"/>
          <w:sz w:val="24"/>
          <w:szCs w:val="24"/>
          <w:lang w:val="es-ES"/>
        </w:rPr>
        <w:t xml:space="preserve">Oroz J., </w:t>
      </w:r>
      <w:proofErr w:type="spellStart"/>
      <w:r w:rsidRPr="003D5B01">
        <w:rPr>
          <w:rFonts w:ascii="Arial" w:hAnsi="Arial" w:cs="Arial"/>
          <w:sz w:val="24"/>
          <w:szCs w:val="24"/>
          <w:lang w:val="es-ES"/>
        </w:rPr>
        <w:t>Pelay</w:t>
      </w:r>
      <w:proofErr w:type="spellEnd"/>
      <w:r w:rsidRPr="003D5B01">
        <w:rPr>
          <w:rFonts w:ascii="Arial" w:hAnsi="Arial" w:cs="Arial"/>
          <w:sz w:val="24"/>
          <w:szCs w:val="24"/>
          <w:lang w:val="es-ES"/>
        </w:rPr>
        <w:t xml:space="preserve"> M. J., Roldán P. Ginecomastia: Tratamiento quirúrgico. Anales </w:t>
      </w:r>
      <w:proofErr w:type="spellStart"/>
      <w:r w:rsidRPr="003D5B01">
        <w:rPr>
          <w:rFonts w:ascii="Arial" w:hAnsi="Arial" w:cs="Arial"/>
          <w:sz w:val="24"/>
          <w:szCs w:val="24"/>
          <w:lang w:val="es-ES"/>
        </w:rPr>
        <w:t>Sis</w:t>
      </w:r>
      <w:proofErr w:type="spellEnd"/>
      <w:r w:rsidRPr="003D5B01">
        <w:rPr>
          <w:rFonts w:ascii="Arial" w:hAnsi="Arial" w:cs="Arial"/>
          <w:sz w:val="24"/>
          <w:szCs w:val="24"/>
          <w:lang w:val="es-ES"/>
        </w:rPr>
        <w:t xml:space="preserve"> San Navarra [Internet]. 2005 [citado 2021 Jun 08]; 28(</w:t>
      </w:r>
      <w:proofErr w:type="spellStart"/>
      <w:r w:rsidRPr="003D5B01">
        <w:rPr>
          <w:rFonts w:ascii="Arial" w:hAnsi="Arial" w:cs="Arial"/>
          <w:sz w:val="24"/>
          <w:szCs w:val="24"/>
          <w:lang w:val="es-ES"/>
        </w:rPr>
        <w:t>Suppl</w:t>
      </w:r>
      <w:proofErr w:type="spellEnd"/>
      <w:r w:rsidRPr="003D5B01">
        <w:rPr>
          <w:rFonts w:ascii="Arial" w:hAnsi="Arial" w:cs="Arial"/>
          <w:sz w:val="24"/>
          <w:szCs w:val="24"/>
          <w:lang w:val="es-ES"/>
        </w:rPr>
        <w:t xml:space="preserve"> 2): 109-116. Disponible en: </w:t>
      </w:r>
      <w:hyperlink r:id="rId30" w:history="1">
        <w:r w:rsidRPr="003D5B01">
          <w:rPr>
            <w:rStyle w:val="Hipervnculo"/>
            <w:rFonts w:ascii="Arial" w:hAnsi="Arial" w:cs="Arial"/>
            <w:sz w:val="24"/>
            <w:szCs w:val="24"/>
            <w:lang w:val="es-ES"/>
          </w:rPr>
          <w:t>http://scielo.isciii.es/scielo.php?script=sci_arttext&amp;pid=S1137-66272005000400012&amp;lng=es</w:t>
        </w:r>
      </w:hyperlink>
      <w:r w:rsidRPr="003D5B01">
        <w:rPr>
          <w:rFonts w:ascii="Arial" w:hAnsi="Arial" w:cs="Arial"/>
          <w:sz w:val="24"/>
          <w:szCs w:val="24"/>
          <w:lang w:val="es-ES"/>
        </w:rPr>
        <w:t>.</w:t>
      </w:r>
    </w:p>
    <w:p w14:paraId="7AEE1F0B" w14:textId="51322A92" w:rsidR="006E64ED" w:rsidRPr="00E974A5" w:rsidRDefault="00E974A5" w:rsidP="006E64ED">
      <w:pPr>
        <w:pStyle w:val="Prrafodelista"/>
        <w:ind w:left="-284"/>
        <w:jc w:val="both"/>
        <w:rPr>
          <w:rFonts w:ascii="Arial" w:eastAsiaTheme="minorHAnsi" w:hAnsi="Arial" w:cs="Arial"/>
          <w:color w:val="737373"/>
          <w:sz w:val="24"/>
          <w:szCs w:val="24"/>
        </w:rPr>
      </w:pPr>
      <w:r w:rsidRPr="00E974A5">
        <w:rPr>
          <w:rFonts w:ascii="Arial" w:hAnsi="Arial" w:cs="Arial"/>
          <w:sz w:val="24"/>
          <w:szCs w:val="24"/>
        </w:rPr>
        <w:t>9.</w:t>
      </w:r>
      <w:r w:rsidRPr="00E974A5">
        <w:rPr>
          <w:rFonts w:ascii="Arial" w:hAnsi="Arial" w:cs="Arial"/>
          <w:color w:val="323232"/>
          <w:sz w:val="24"/>
          <w:szCs w:val="24"/>
        </w:rPr>
        <w:t xml:space="preserve"> </w:t>
      </w:r>
      <w:proofErr w:type="spellStart"/>
      <w:r w:rsidRPr="00E974A5">
        <w:rPr>
          <w:rFonts w:ascii="Arial" w:hAnsi="Arial" w:cs="Arial"/>
          <w:color w:val="323232"/>
          <w:sz w:val="24"/>
          <w:szCs w:val="24"/>
        </w:rPr>
        <w:t>Barasoain</w:t>
      </w:r>
      <w:proofErr w:type="spellEnd"/>
      <w:r w:rsidRPr="006D16E0">
        <w:rPr>
          <w:rFonts w:ascii="Arial" w:hAnsi="Arial" w:cs="Arial"/>
          <w:color w:val="323232"/>
          <w:sz w:val="24"/>
          <w:szCs w:val="24"/>
        </w:rPr>
        <w:t xml:space="preserve"> </w:t>
      </w:r>
      <w:proofErr w:type="spellStart"/>
      <w:r w:rsidRPr="006D16E0">
        <w:rPr>
          <w:rFonts w:ascii="Arial" w:hAnsi="Arial" w:cs="Arial"/>
          <w:color w:val="323232"/>
          <w:sz w:val="24"/>
          <w:szCs w:val="24"/>
        </w:rPr>
        <w:t>Millán</w:t>
      </w:r>
      <w:proofErr w:type="spellEnd"/>
      <w:r w:rsidRPr="006D16E0">
        <w:rPr>
          <w:rFonts w:ascii="Arial" w:hAnsi="Arial" w:cs="Arial"/>
          <w:color w:val="323232"/>
          <w:sz w:val="24"/>
          <w:szCs w:val="24"/>
        </w:rPr>
        <w:t xml:space="preserve"> A. </w:t>
      </w:r>
      <w:proofErr w:type="spellStart"/>
      <w:r w:rsidRPr="006D16E0">
        <w:rPr>
          <w:rFonts w:ascii="Arial" w:hAnsi="Arial" w:cs="Arial"/>
          <w:sz w:val="24"/>
          <w:szCs w:val="24"/>
        </w:rPr>
        <w:t>Ginecomastia</w:t>
      </w:r>
      <w:proofErr w:type="spellEnd"/>
      <w:r w:rsidRPr="006D16E0">
        <w:rPr>
          <w:rFonts w:ascii="Arial" w:hAnsi="Arial" w:cs="Arial"/>
          <w:sz w:val="24"/>
          <w:szCs w:val="24"/>
        </w:rPr>
        <w:t xml:space="preserve">. </w:t>
      </w:r>
      <w:proofErr w:type="gramStart"/>
      <w:r w:rsidRPr="006D16E0">
        <w:rPr>
          <w:rFonts w:ascii="Arial" w:hAnsi="Arial" w:cs="Arial"/>
          <w:sz w:val="24"/>
          <w:szCs w:val="24"/>
        </w:rPr>
        <w:t>Elsevier</w:t>
      </w:r>
      <w:r w:rsidRPr="006D16E0">
        <w:rPr>
          <w:rFonts w:ascii="Arial" w:hAnsi="Arial" w:cs="Arial"/>
          <w:color w:val="007398"/>
          <w:sz w:val="24"/>
          <w:szCs w:val="24"/>
        </w:rPr>
        <w:t>.</w:t>
      </w:r>
      <w:proofErr w:type="gramEnd"/>
      <w:r w:rsidRPr="006D16E0">
        <w:rPr>
          <w:rFonts w:ascii="Arial" w:hAnsi="Arial" w:cs="Arial"/>
          <w:color w:val="007398"/>
          <w:sz w:val="24"/>
          <w:szCs w:val="24"/>
        </w:rPr>
        <w:t xml:space="preserve"> </w:t>
      </w:r>
      <w:r w:rsidRPr="006D16E0">
        <w:rPr>
          <w:rFonts w:ascii="Arial" w:hAnsi="Arial" w:cs="Arial"/>
          <w:sz w:val="24"/>
          <w:szCs w:val="24"/>
        </w:rPr>
        <w:t>2012; 10(4)</w:t>
      </w:r>
      <w:r w:rsidRPr="006D16E0">
        <w:rPr>
          <w:rFonts w:ascii="Arial" w:hAnsi="Arial" w:cs="Arial"/>
          <w:color w:val="323232"/>
          <w:sz w:val="24"/>
          <w:szCs w:val="24"/>
        </w:rPr>
        <w:t>183-191.</w:t>
      </w:r>
      <w:r>
        <w:rPr>
          <w:rFonts w:ascii="Arial" w:hAnsi="Arial" w:cs="Arial"/>
          <w:color w:val="323232"/>
          <w:sz w:val="24"/>
          <w:szCs w:val="24"/>
        </w:rPr>
        <w:t>doi</w:t>
      </w:r>
      <w:r w:rsidRPr="006D16E0">
        <w:rPr>
          <w:rFonts w:ascii="Arial" w:hAnsi="Arial" w:cs="Arial"/>
          <w:color w:val="737373"/>
          <w:sz w:val="24"/>
          <w:szCs w:val="24"/>
        </w:rPr>
        <w:t xml:space="preserve">: </w:t>
      </w:r>
      <w:r w:rsidRPr="00E974A5">
        <w:rPr>
          <w:rFonts w:ascii="Arial" w:hAnsi="Arial" w:cs="Arial"/>
          <w:color w:val="B3186D" w:themeColor="accent1" w:themeShade="BF"/>
          <w:sz w:val="24"/>
          <w:szCs w:val="24"/>
          <w:u w:val="single"/>
        </w:rPr>
        <w:t>10.1016/S1696-2818(12)70086-0</w:t>
      </w:r>
    </w:p>
    <w:p w14:paraId="1C29E082" w14:textId="77777777" w:rsidR="006E64ED" w:rsidRDefault="006E64ED" w:rsidP="006E64ED">
      <w:pPr>
        <w:pStyle w:val="Prrafodelista"/>
        <w:ind w:left="-284"/>
        <w:jc w:val="both"/>
        <w:rPr>
          <w:rStyle w:val="Hipervnculo"/>
          <w:rFonts w:ascii="Arial" w:hAnsi="Arial" w:cs="Arial"/>
          <w:sz w:val="24"/>
          <w:szCs w:val="24"/>
          <w:lang w:val="es-ES"/>
        </w:rPr>
      </w:pPr>
      <w:r w:rsidRPr="006E64ED">
        <w:rPr>
          <w:rFonts w:ascii="Arial" w:hAnsi="Arial" w:cs="Arial"/>
          <w:sz w:val="24"/>
          <w:szCs w:val="24"/>
          <w:lang w:val="es-ES"/>
        </w:rPr>
        <w:t xml:space="preserve">10. </w:t>
      </w:r>
      <w:proofErr w:type="spellStart"/>
      <w:r w:rsidRPr="002C183B">
        <w:rPr>
          <w:rFonts w:ascii="Arial" w:hAnsi="Arial" w:cs="Arial"/>
          <w:sz w:val="24"/>
          <w:szCs w:val="24"/>
          <w:lang w:val="es-ES"/>
        </w:rPr>
        <w:t>Morell</w:t>
      </w:r>
      <w:proofErr w:type="spellEnd"/>
      <w:r w:rsidRPr="002C183B">
        <w:rPr>
          <w:rFonts w:ascii="Arial" w:hAnsi="Arial" w:cs="Arial"/>
          <w:sz w:val="24"/>
          <w:szCs w:val="24"/>
          <w:lang w:val="es-ES"/>
        </w:rPr>
        <w:t xml:space="preserve"> González G, Gutiérrez Ramírez M, García Ortega A, Carbonell López Del Castillo G, Hernández Gómez D, Guzmán Aroca F. Ginecomastia masculina.</w:t>
      </w:r>
      <w:r>
        <w:rPr>
          <w:rFonts w:ascii="Arial" w:hAnsi="Arial" w:cs="Arial"/>
          <w:sz w:val="24"/>
          <w:szCs w:val="24"/>
          <w:lang w:val="es-ES"/>
        </w:rPr>
        <w:t xml:space="preserve"> </w:t>
      </w:r>
      <w:proofErr w:type="spellStart"/>
      <w:r w:rsidRPr="002C183B">
        <w:rPr>
          <w:rFonts w:ascii="Arial" w:hAnsi="Arial" w:cs="Arial"/>
          <w:sz w:val="24"/>
          <w:szCs w:val="24"/>
          <w:lang w:val="es-ES"/>
        </w:rPr>
        <w:t>seram</w:t>
      </w:r>
      <w:proofErr w:type="spellEnd"/>
      <w:proofErr w:type="gramStart"/>
      <w:r w:rsidRPr="002C183B">
        <w:rPr>
          <w:rFonts w:ascii="Arial" w:hAnsi="Arial" w:cs="Arial"/>
          <w:sz w:val="24"/>
          <w:szCs w:val="24"/>
          <w:lang w:val="es-ES"/>
        </w:rPr>
        <w:t>.[</w:t>
      </w:r>
      <w:proofErr w:type="gramEnd"/>
      <w:r w:rsidRPr="002C183B">
        <w:rPr>
          <w:rFonts w:ascii="Arial" w:hAnsi="Arial" w:cs="Arial"/>
          <w:sz w:val="24"/>
          <w:szCs w:val="24"/>
          <w:lang w:val="es-ES"/>
        </w:rPr>
        <w:t xml:space="preserve"> Internet] 22nov.2018 [citado</w:t>
      </w:r>
      <w:r>
        <w:rPr>
          <w:rFonts w:ascii="Arial" w:hAnsi="Arial" w:cs="Arial"/>
          <w:sz w:val="24"/>
          <w:szCs w:val="24"/>
          <w:lang w:val="es-ES"/>
        </w:rPr>
        <w:t xml:space="preserve"> 22</w:t>
      </w:r>
      <w:r w:rsidRPr="002C183B">
        <w:rPr>
          <w:rFonts w:ascii="Arial" w:hAnsi="Arial" w:cs="Arial"/>
          <w:sz w:val="24"/>
          <w:szCs w:val="24"/>
          <w:lang w:val="es-ES"/>
        </w:rPr>
        <w:t>Jun</w:t>
      </w:r>
      <w:r>
        <w:rPr>
          <w:rFonts w:ascii="Arial" w:hAnsi="Arial" w:cs="Arial"/>
          <w:sz w:val="24"/>
          <w:szCs w:val="24"/>
          <w:lang w:val="es-ES"/>
        </w:rPr>
        <w:t>.2021</w:t>
      </w:r>
      <w:r w:rsidRPr="002C183B">
        <w:rPr>
          <w:rFonts w:ascii="Arial" w:hAnsi="Arial" w:cs="Arial"/>
          <w:sz w:val="24"/>
          <w:szCs w:val="24"/>
          <w:lang w:val="es-ES"/>
        </w:rPr>
        <w:t xml:space="preserve">] disponible en:  </w:t>
      </w:r>
      <w:hyperlink r:id="rId31" w:history="1">
        <w:r w:rsidRPr="005B7FA9">
          <w:rPr>
            <w:rStyle w:val="Hipervnculo"/>
            <w:rFonts w:ascii="Arial" w:hAnsi="Arial" w:cs="Arial"/>
            <w:sz w:val="24"/>
            <w:szCs w:val="24"/>
            <w:lang w:val="es-ES"/>
          </w:rPr>
          <w:t>https://piper.espacio-seram.com/index.php/seram/article/view /2205</w:t>
        </w:r>
      </w:hyperlink>
    </w:p>
    <w:p w14:paraId="0D96AA48" w14:textId="77777777" w:rsidR="00F3332C" w:rsidRDefault="006E64ED" w:rsidP="00F3332C">
      <w:pPr>
        <w:pStyle w:val="Prrafodelista"/>
        <w:ind w:left="-284"/>
        <w:jc w:val="both"/>
        <w:rPr>
          <w:rStyle w:val="Hipervnculo"/>
          <w:rFonts w:ascii="Arial" w:hAnsi="Arial" w:cs="Arial"/>
          <w:sz w:val="24"/>
          <w:szCs w:val="24"/>
          <w:lang w:val="es-ES"/>
        </w:rPr>
      </w:pPr>
      <w:r>
        <w:rPr>
          <w:rFonts w:ascii="Arial" w:hAnsi="Arial" w:cs="Arial"/>
          <w:sz w:val="24"/>
          <w:szCs w:val="24"/>
          <w:lang w:val="es-ES"/>
        </w:rPr>
        <w:t>11.</w:t>
      </w:r>
      <w:r w:rsidRPr="006E64ED">
        <w:rPr>
          <w:rStyle w:val="Hipervnculo"/>
          <w:rFonts w:ascii="Arial" w:hAnsi="Arial" w:cs="Arial"/>
          <w:color w:val="auto"/>
          <w:sz w:val="24"/>
          <w:szCs w:val="24"/>
          <w:u w:val="none"/>
          <w:lang w:val="es-ES"/>
        </w:rPr>
        <w:t xml:space="preserve"> </w:t>
      </w:r>
      <w:r>
        <w:rPr>
          <w:rStyle w:val="Hipervnculo"/>
          <w:rFonts w:ascii="Arial" w:hAnsi="Arial" w:cs="Arial"/>
          <w:color w:val="auto"/>
          <w:sz w:val="24"/>
          <w:szCs w:val="24"/>
          <w:u w:val="none"/>
          <w:lang w:val="es-ES"/>
        </w:rPr>
        <w:t xml:space="preserve">Motos </w:t>
      </w:r>
      <w:proofErr w:type="spellStart"/>
      <w:r>
        <w:rPr>
          <w:rStyle w:val="Hipervnculo"/>
          <w:rFonts w:ascii="Arial" w:hAnsi="Arial" w:cs="Arial"/>
          <w:color w:val="auto"/>
          <w:sz w:val="24"/>
          <w:szCs w:val="24"/>
          <w:u w:val="none"/>
          <w:lang w:val="es-ES"/>
        </w:rPr>
        <w:t>C</w:t>
      </w:r>
      <w:r w:rsidRPr="00995D93">
        <w:rPr>
          <w:rStyle w:val="Hipervnculo"/>
          <w:rFonts w:ascii="Arial" w:hAnsi="Arial" w:cs="Arial"/>
          <w:color w:val="auto"/>
          <w:sz w:val="24"/>
          <w:szCs w:val="24"/>
          <w:u w:val="none"/>
          <w:lang w:val="es-ES"/>
        </w:rPr>
        <w:t>abodevilla</w:t>
      </w:r>
      <w:proofErr w:type="spellEnd"/>
      <w:r w:rsidRPr="00995D93">
        <w:rPr>
          <w:rStyle w:val="Hipervnculo"/>
          <w:rFonts w:ascii="Arial" w:hAnsi="Arial" w:cs="Arial"/>
          <w:color w:val="auto"/>
          <w:sz w:val="24"/>
          <w:szCs w:val="24"/>
          <w:u w:val="none"/>
          <w:lang w:val="es-ES"/>
        </w:rPr>
        <w:t xml:space="preserve"> N,</w:t>
      </w:r>
      <w:r>
        <w:rPr>
          <w:rStyle w:val="Hipervnculo"/>
          <w:rFonts w:ascii="Arial" w:hAnsi="Arial" w:cs="Arial"/>
          <w:color w:val="auto"/>
          <w:sz w:val="24"/>
          <w:szCs w:val="24"/>
          <w:u w:val="none"/>
          <w:lang w:val="es-ES"/>
        </w:rPr>
        <w:t xml:space="preserve"> Pérez Gómez E, Pont Vallés J, Puig Alcántara J, Fernández Termes H, maroto </w:t>
      </w:r>
      <w:proofErr w:type="spellStart"/>
      <w:r>
        <w:rPr>
          <w:rStyle w:val="Hipervnculo"/>
          <w:rFonts w:ascii="Arial" w:hAnsi="Arial" w:cs="Arial"/>
          <w:color w:val="auto"/>
          <w:sz w:val="24"/>
          <w:szCs w:val="24"/>
          <w:u w:val="none"/>
          <w:lang w:val="es-ES"/>
        </w:rPr>
        <w:t>Genover</w:t>
      </w:r>
      <w:proofErr w:type="spellEnd"/>
      <w:r>
        <w:rPr>
          <w:rStyle w:val="Hipervnculo"/>
          <w:rFonts w:ascii="Arial" w:hAnsi="Arial" w:cs="Arial"/>
          <w:color w:val="auto"/>
          <w:sz w:val="24"/>
          <w:szCs w:val="24"/>
          <w:u w:val="none"/>
          <w:lang w:val="es-ES"/>
        </w:rPr>
        <w:t xml:space="preserve"> Albert. La patología de mama masculina también existe.</w:t>
      </w:r>
      <w:r w:rsidRPr="00D161C5">
        <w:rPr>
          <w:rFonts w:ascii="Arial" w:hAnsi="Arial" w:cs="Arial"/>
          <w:sz w:val="24"/>
          <w:szCs w:val="24"/>
          <w:lang w:val="es-ES"/>
        </w:rPr>
        <w:t xml:space="preserve"> </w:t>
      </w:r>
      <w:proofErr w:type="spellStart"/>
      <w:r w:rsidRPr="002C183B">
        <w:rPr>
          <w:rFonts w:ascii="Arial" w:hAnsi="Arial" w:cs="Arial"/>
          <w:sz w:val="24"/>
          <w:szCs w:val="24"/>
          <w:lang w:val="es-ES"/>
        </w:rPr>
        <w:t>seram</w:t>
      </w:r>
      <w:proofErr w:type="spellEnd"/>
      <w:proofErr w:type="gramStart"/>
      <w:r w:rsidRPr="002C183B">
        <w:rPr>
          <w:rFonts w:ascii="Arial" w:hAnsi="Arial" w:cs="Arial"/>
          <w:sz w:val="24"/>
          <w:szCs w:val="24"/>
          <w:lang w:val="es-ES"/>
        </w:rPr>
        <w:t>.[</w:t>
      </w:r>
      <w:proofErr w:type="gramEnd"/>
      <w:r w:rsidRPr="002C183B">
        <w:rPr>
          <w:rFonts w:ascii="Arial" w:hAnsi="Arial" w:cs="Arial"/>
          <w:sz w:val="24"/>
          <w:szCs w:val="24"/>
          <w:lang w:val="es-ES"/>
        </w:rPr>
        <w:t xml:space="preserve"> Internet] </w:t>
      </w:r>
      <w:r>
        <w:rPr>
          <w:rFonts w:ascii="Arial" w:hAnsi="Arial" w:cs="Arial"/>
          <w:sz w:val="24"/>
          <w:szCs w:val="24"/>
          <w:lang w:val="es-ES"/>
        </w:rPr>
        <w:t>2010</w:t>
      </w:r>
      <w:r w:rsidRPr="002C183B">
        <w:rPr>
          <w:rFonts w:ascii="Arial" w:hAnsi="Arial" w:cs="Arial"/>
          <w:sz w:val="24"/>
          <w:szCs w:val="24"/>
          <w:lang w:val="es-ES"/>
        </w:rPr>
        <w:t xml:space="preserve"> [citado</w:t>
      </w:r>
      <w:r>
        <w:rPr>
          <w:rFonts w:ascii="Arial" w:hAnsi="Arial" w:cs="Arial"/>
          <w:sz w:val="24"/>
          <w:szCs w:val="24"/>
          <w:lang w:val="es-ES"/>
        </w:rPr>
        <w:t xml:space="preserve"> 22</w:t>
      </w:r>
      <w:r w:rsidRPr="002C183B">
        <w:rPr>
          <w:rFonts w:ascii="Arial" w:hAnsi="Arial" w:cs="Arial"/>
          <w:sz w:val="24"/>
          <w:szCs w:val="24"/>
          <w:lang w:val="es-ES"/>
        </w:rPr>
        <w:t>Jun</w:t>
      </w:r>
      <w:r>
        <w:rPr>
          <w:rFonts w:ascii="Arial" w:hAnsi="Arial" w:cs="Arial"/>
          <w:sz w:val="24"/>
          <w:szCs w:val="24"/>
          <w:lang w:val="es-ES"/>
        </w:rPr>
        <w:t>.2021</w:t>
      </w:r>
      <w:r w:rsidRPr="002C183B">
        <w:rPr>
          <w:rFonts w:ascii="Arial" w:hAnsi="Arial" w:cs="Arial"/>
          <w:sz w:val="24"/>
          <w:szCs w:val="24"/>
          <w:lang w:val="es-ES"/>
        </w:rPr>
        <w:t xml:space="preserve">] disponible en:  </w:t>
      </w:r>
      <w:hyperlink r:id="rId32" w:history="1">
        <w:r w:rsidRPr="005B7FA9">
          <w:rPr>
            <w:rStyle w:val="Hipervnculo"/>
            <w:rFonts w:ascii="Arial" w:hAnsi="Arial" w:cs="Arial"/>
            <w:sz w:val="24"/>
            <w:szCs w:val="24"/>
            <w:lang w:val="es-ES"/>
          </w:rPr>
          <w:t>https://seram2010.seram.es/modules.php?name=posters&amp;file=viewpaper&amp;idpaper=1911&amp;idsection=2&amp;</w:t>
        </w:r>
      </w:hyperlink>
    </w:p>
    <w:p w14:paraId="2334A9C6" w14:textId="104CF149" w:rsidR="00E974A5" w:rsidRDefault="006E64ED" w:rsidP="00F3332C">
      <w:pPr>
        <w:pStyle w:val="Prrafodelista"/>
        <w:ind w:left="-284"/>
        <w:jc w:val="both"/>
        <w:rPr>
          <w:rFonts w:ascii="Arial" w:eastAsiaTheme="minorHAnsi" w:hAnsi="Arial" w:cs="Arial"/>
          <w:sz w:val="24"/>
          <w:szCs w:val="24"/>
          <w:lang w:val="es-ES"/>
        </w:rPr>
      </w:pPr>
      <w:r>
        <w:rPr>
          <w:rFonts w:ascii="Arial" w:hAnsi="Arial" w:cs="Arial"/>
          <w:sz w:val="24"/>
          <w:szCs w:val="24"/>
          <w:lang w:val="es-ES"/>
        </w:rPr>
        <w:t>12.</w:t>
      </w:r>
      <w:r w:rsidR="00E974A5" w:rsidRPr="00E974A5">
        <w:rPr>
          <w:rFonts w:ascii="Arial" w:hAnsi="Arial" w:cs="Arial"/>
          <w:sz w:val="24"/>
          <w:szCs w:val="24"/>
          <w:lang w:val="es-ES"/>
        </w:rPr>
        <w:t xml:space="preserve"> </w:t>
      </w:r>
      <w:r w:rsidR="00E974A5" w:rsidRPr="001517A3">
        <w:rPr>
          <w:rFonts w:ascii="Arial" w:hAnsi="Arial" w:cs="Arial"/>
          <w:sz w:val="24"/>
          <w:szCs w:val="24"/>
          <w:lang w:val="es-ES"/>
        </w:rPr>
        <w:t xml:space="preserve">Martínez-Aedo Ollero MJ, Godoy Molina E. Pubertad precoz y variantes de la normalidad. </w:t>
      </w:r>
      <w:proofErr w:type="spellStart"/>
      <w:r w:rsidR="00E974A5" w:rsidRPr="001517A3">
        <w:rPr>
          <w:rFonts w:ascii="Arial" w:hAnsi="Arial" w:cs="Arial"/>
          <w:sz w:val="24"/>
          <w:szCs w:val="24"/>
          <w:lang w:val="es-ES"/>
        </w:rPr>
        <w:t>Protoc</w:t>
      </w:r>
      <w:proofErr w:type="spellEnd"/>
      <w:r w:rsidR="00E974A5" w:rsidRPr="001517A3">
        <w:rPr>
          <w:rFonts w:ascii="Arial" w:hAnsi="Arial" w:cs="Arial"/>
          <w:sz w:val="24"/>
          <w:szCs w:val="24"/>
          <w:lang w:val="es-ES"/>
        </w:rPr>
        <w:t xml:space="preserve"> </w:t>
      </w:r>
      <w:proofErr w:type="spellStart"/>
      <w:r w:rsidR="00E974A5" w:rsidRPr="001517A3">
        <w:rPr>
          <w:rFonts w:ascii="Arial" w:hAnsi="Arial" w:cs="Arial"/>
          <w:sz w:val="24"/>
          <w:szCs w:val="24"/>
          <w:lang w:val="es-ES"/>
        </w:rPr>
        <w:t>diagn</w:t>
      </w:r>
      <w:proofErr w:type="spellEnd"/>
      <w:r w:rsidR="00E974A5" w:rsidRPr="001517A3">
        <w:rPr>
          <w:rFonts w:ascii="Arial" w:hAnsi="Arial" w:cs="Arial"/>
          <w:sz w:val="24"/>
          <w:szCs w:val="24"/>
          <w:lang w:val="es-ES"/>
        </w:rPr>
        <w:t xml:space="preserve"> ter </w:t>
      </w:r>
      <w:proofErr w:type="spellStart"/>
      <w:r w:rsidR="00E974A5" w:rsidRPr="001517A3">
        <w:rPr>
          <w:rFonts w:ascii="Arial" w:hAnsi="Arial" w:cs="Arial"/>
          <w:sz w:val="24"/>
          <w:szCs w:val="24"/>
          <w:lang w:val="es-ES"/>
        </w:rPr>
        <w:t>pediatr</w:t>
      </w:r>
      <w:proofErr w:type="spellEnd"/>
      <w:r w:rsidR="00E974A5" w:rsidRPr="001517A3">
        <w:rPr>
          <w:rFonts w:ascii="Arial" w:hAnsi="Arial" w:cs="Arial"/>
          <w:sz w:val="24"/>
          <w:szCs w:val="24"/>
          <w:lang w:val="es-ES"/>
        </w:rPr>
        <w:t>. 2019; 1:239-52.</w:t>
      </w:r>
      <w:r w:rsidRPr="006E64ED">
        <w:rPr>
          <w:rFonts w:ascii="Arial" w:eastAsiaTheme="minorHAnsi" w:hAnsi="Arial" w:cs="Arial"/>
          <w:sz w:val="24"/>
          <w:szCs w:val="24"/>
          <w:highlight w:val="lightGray"/>
          <w:lang w:val="es-ES"/>
        </w:rPr>
        <w:t xml:space="preserve"> </w:t>
      </w:r>
    </w:p>
    <w:p w14:paraId="29E9B3F8" w14:textId="572435E6" w:rsidR="00F3332C" w:rsidRDefault="00F3332C" w:rsidP="00F3332C">
      <w:pPr>
        <w:pStyle w:val="Prrafodelista"/>
        <w:ind w:left="-284"/>
        <w:jc w:val="both"/>
        <w:rPr>
          <w:rFonts w:ascii="Arial" w:eastAsiaTheme="minorHAnsi" w:hAnsi="Arial" w:cs="Arial"/>
          <w:sz w:val="24"/>
          <w:szCs w:val="24"/>
          <w:lang w:val="es-ES"/>
        </w:rPr>
      </w:pPr>
      <w:r w:rsidRPr="00531558">
        <w:rPr>
          <w:rFonts w:ascii="Arial" w:hAnsi="Arial" w:cs="Arial"/>
          <w:sz w:val="24"/>
          <w:szCs w:val="24"/>
          <w:lang w:val="es-ES"/>
        </w:rPr>
        <w:t>13.</w:t>
      </w:r>
      <w:r w:rsidR="006E64ED" w:rsidRPr="00531558">
        <w:rPr>
          <w:rFonts w:ascii="Arial" w:eastAsiaTheme="minorHAnsi" w:hAnsi="Arial" w:cs="Arial"/>
          <w:sz w:val="24"/>
          <w:szCs w:val="24"/>
          <w:lang w:val="es-ES"/>
        </w:rPr>
        <w:t xml:space="preserve"> </w:t>
      </w:r>
      <w:r w:rsidRPr="00531558">
        <w:rPr>
          <w:rFonts w:ascii="Arial" w:eastAsiaTheme="minorHAnsi" w:hAnsi="Arial" w:cs="Arial"/>
          <w:sz w:val="24"/>
          <w:szCs w:val="24"/>
          <w:lang w:val="es-ES"/>
        </w:rPr>
        <w:t>Corral</w:t>
      </w:r>
      <w:r w:rsidRPr="00EF5C7A">
        <w:rPr>
          <w:rFonts w:ascii="Arial" w:eastAsiaTheme="minorHAnsi" w:hAnsi="Arial" w:cs="Arial"/>
          <w:sz w:val="24"/>
          <w:szCs w:val="24"/>
          <w:lang w:val="es-ES"/>
        </w:rPr>
        <w:t xml:space="preserve"> </w:t>
      </w:r>
      <w:proofErr w:type="spellStart"/>
      <w:r w:rsidRPr="00EF5C7A">
        <w:rPr>
          <w:rFonts w:ascii="Arial" w:eastAsiaTheme="minorHAnsi" w:hAnsi="Arial" w:cs="Arial"/>
          <w:sz w:val="24"/>
          <w:szCs w:val="24"/>
          <w:lang w:val="es-ES"/>
        </w:rPr>
        <w:t>Hospila</w:t>
      </w:r>
      <w:proofErr w:type="spellEnd"/>
      <w:r w:rsidRPr="00EF5C7A">
        <w:rPr>
          <w:rFonts w:ascii="Arial" w:eastAsiaTheme="minorHAnsi" w:hAnsi="Arial" w:cs="Arial"/>
          <w:sz w:val="24"/>
          <w:szCs w:val="24"/>
          <w:lang w:val="es-ES"/>
        </w:rPr>
        <w:t xml:space="preserve"> S, Serena </w:t>
      </w:r>
      <w:proofErr w:type="spellStart"/>
      <w:r w:rsidRPr="00EF5C7A">
        <w:rPr>
          <w:rFonts w:ascii="Arial" w:eastAsiaTheme="minorHAnsi" w:hAnsi="Arial" w:cs="Arial"/>
          <w:sz w:val="24"/>
          <w:szCs w:val="24"/>
          <w:lang w:val="es-ES"/>
        </w:rPr>
        <w:t>Gomez</w:t>
      </w:r>
      <w:proofErr w:type="spellEnd"/>
      <w:r w:rsidRPr="00EF5C7A">
        <w:rPr>
          <w:rFonts w:ascii="Arial" w:eastAsiaTheme="minorHAnsi" w:hAnsi="Arial" w:cs="Arial"/>
          <w:sz w:val="24"/>
          <w:szCs w:val="24"/>
          <w:lang w:val="es-ES"/>
        </w:rPr>
        <w:t xml:space="preserve"> GM, </w:t>
      </w:r>
      <w:proofErr w:type="spellStart"/>
      <w:r w:rsidRPr="00EF5C7A">
        <w:rPr>
          <w:rFonts w:ascii="Arial" w:eastAsiaTheme="minorHAnsi" w:hAnsi="Arial" w:cs="Arial"/>
          <w:sz w:val="24"/>
          <w:szCs w:val="24"/>
          <w:lang w:val="es-ES"/>
        </w:rPr>
        <w:t>Doval</w:t>
      </w:r>
      <w:proofErr w:type="spellEnd"/>
      <w:r w:rsidRPr="00EF5C7A">
        <w:rPr>
          <w:rFonts w:ascii="Arial" w:eastAsiaTheme="minorHAnsi" w:hAnsi="Arial" w:cs="Arial"/>
          <w:sz w:val="24"/>
          <w:szCs w:val="24"/>
          <w:lang w:val="es-ES"/>
        </w:rPr>
        <w:t xml:space="preserve"> Alcalde I, </w:t>
      </w:r>
      <w:proofErr w:type="spellStart"/>
      <w:r w:rsidRPr="00EF5C7A">
        <w:rPr>
          <w:rFonts w:ascii="Arial" w:eastAsiaTheme="minorHAnsi" w:hAnsi="Arial" w:cs="Arial"/>
          <w:sz w:val="24"/>
          <w:szCs w:val="24"/>
          <w:lang w:val="es-ES"/>
        </w:rPr>
        <w:t>Alberola</w:t>
      </w:r>
      <w:proofErr w:type="spellEnd"/>
      <w:r w:rsidRPr="00EF5C7A">
        <w:rPr>
          <w:rFonts w:ascii="Arial" w:eastAsiaTheme="minorHAnsi" w:hAnsi="Arial" w:cs="Arial"/>
          <w:sz w:val="24"/>
          <w:szCs w:val="24"/>
          <w:lang w:val="es-ES"/>
        </w:rPr>
        <w:t xml:space="preserve"> López S. Botón mamario en niñas: no siempre es pubertad precoz idiopática. </w:t>
      </w:r>
      <w:proofErr w:type="spellStart"/>
      <w:r w:rsidRPr="00EF5C7A">
        <w:rPr>
          <w:rFonts w:ascii="Arial" w:eastAsiaTheme="minorHAnsi" w:hAnsi="Arial" w:cs="Arial"/>
          <w:sz w:val="24"/>
          <w:szCs w:val="24"/>
          <w:lang w:val="es-ES"/>
        </w:rPr>
        <w:t>Form</w:t>
      </w:r>
      <w:proofErr w:type="spellEnd"/>
      <w:r w:rsidRPr="00EF5C7A">
        <w:rPr>
          <w:rFonts w:ascii="Arial" w:eastAsiaTheme="minorHAnsi" w:hAnsi="Arial" w:cs="Arial"/>
          <w:sz w:val="24"/>
          <w:szCs w:val="24"/>
          <w:lang w:val="es-ES"/>
        </w:rPr>
        <w:t xml:space="preserve"> </w:t>
      </w:r>
      <w:proofErr w:type="spellStart"/>
      <w:r w:rsidRPr="00EF5C7A">
        <w:rPr>
          <w:rFonts w:ascii="Arial" w:eastAsiaTheme="minorHAnsi" w:hAnsi="Arial" w:cs="Arial"/>
          <w:sz w:val="24"/>
          <w:szCs w:val="24"/>
          <w:lang w:val="es-ES"/>
        </w:rPr>
        <w:t>act</w:t>
      </w:r>
      <w:proofErr w:type="spellEnd"/>
      <w:r w:rsidRPr="00EF5C7A">
        <w:rPr>
          <w:rFonts w:ascii="Arial" w:eastAsiaTheme="minorHAnsi" w:hAnsi="Arial" w:cs="Arial"/>
          <w:sz w:val="24"/>
          <w:szCs w:val="24"/>
          <w:lang w:val="es-ES"/>
        </w:rPr>
        <w:t xml:space="preserve"> </w:t>
      </w:r>
      <w:proofErr w:type="spellStart"/>
      <w:r w:rsidRPr="00EF5C7A">
        <w:rPr>
          <w:rFonts w:ascii="Arial" w:eastAsiaTheme="minorHAnsi" w:hAnsi="Arial" w:cs="Arial"/>
          <w:sz w:val="24"/>
          <w:szCs w:val="24"/>
          <w:lang w:val="es-ES"/>
        </w:rPr>
        <w:t>Pediatr</w:t>
      </w:r>
      <w:proofErr w:type="spellEnd"/>
      <w:r w:rsidRPr="00EF5C7A">
        <w:rPr>
          <w:rFonts w:ascii="Arial" w:eastAsiaTheme="minorHAnsi" w:hAnsi="Arial" w:cs="Arial"/>
          <w:sz w:val="24"/>
          <w:szCs w:val="24"/>
          <w:lang w:val="es-ES"/>
        </w:rPr>
        <w:t xml:space="preserve"> Aten prim.2018</w:t>
      </w:r>
      <w:proofErr w:type="gramStart"/>
      <w:r w:rsidRPr="00EF5C7A">
        <w:rPr>
          <w:rFonts w:ascii="Arial" w:eastAsiaTheme="minorHAnsi" w:hAnsi="Arial" w:cs="Arial"/>
          <w:sz w:val="24"/>
          <w:szCs w:val="24"/>
          <w:lang w:val="es-ES"/>
        </w:rPr>
        <w:t>;11</w:t>
      </w:r>
      <w:proofErr w:type="gramEnd"/>
      <w:r w:rsidRPr="00EF5C7A">
        <w:rPr>
          <w:rFonts w:ascii="Arial" w:eastAsiaTheme="minorHAnsi" w:hAnsi="Arial" w:cs="Arial"/>
          <w:sz w:val="24"/>
          <w:szCs w:val="24"/>
          <w:lang w:val="es-ES"/>
        </w:rPr>
        <w:t>(3):185-188</w:t>
      </w:r>
    </w:p>
    <w:p w14:paraId="05A9EFBD" w14:textId="77777777" w:rsidR="00F3332C" w:rsidRDefault="00F3332C" w:rsidP="00F3332C">
      <w:pPr>
        <w:pStyle w:val="Prrafodelista"/>
        <w:ind w:left="-284"/>
        <w:jc w:val="both"/>
        <w:rPr>
          <w:rFonts w:ascii="Arial" w:hAnsi="Arial" w:cs="Arial"/>
          <w:sz w:val="24"/>
          <w:szCs w:val="24"/>
          <w:lang w:val="es-ES"/>
        </w:rPr>
      </w:pPr>
      <w:r>
        <w:rPr>
          <w:rFonts w:ascii="Arial" w:eastAsiaTheme="minorHAnsi" w:hAnsi="Arial" w:cs="Arial"/>
          <w:sz w:val="24"/>
          <w:szCs w:val="24"/>
          <w:lang w:val="es-ES"/>
        </w:rPr>
        <w:t>14.</w:t>
      </w:r>
      <w:r w:rsidRPr="00F3332C">
        <w:rPr>
          <w:rFonts w:ascii="Arial" w:hAnsi="Arial" w:cs="Arial"/>
          <w:sz w:val="24"/>
          <w:szCs w:val="24"/>
          <w:lang w:val="es-ES"/>
        </w:rPr>
        <w:t xml:space="preserve"> </w:t>
      </w:r>
      <w:r>
        <w:rPr>
          <w:rFonts w:ascii="Arial" w:hAnsi="Arial" w:cs="Arial"/>
          <w:sz w:val="24"/>
          <w:szCs w:val="24"/>
          <w:lang w:val="es-ES"/>
        </w:rPr>
        <w:t xml:space="preserve">López Tovar M, </w:t>
      </w:r>
      <w:proofErr w:type="spellStart"/>
      <w:r>
        <w:rPr>
          <w:rFonts w:ascii="Arial" w:hAnsi="Arial" w:cs="Arial"/>
          <w:sz w:val="24"/>
          <w:szCs w:val="24"/>
          <w:lang w:val="es-ES"/>
        </w:rPr>
        <w:t>Pesci</w:t>
      </w:r>
      <w:proofErr w:type="spellEnd"/>
      <w:r>
        <w:rPr>
          <w:rFonts w:ascii="Arial" w:hAnsi="Arial" w:cs="Arial"/>
          <w:sz w:val="24"/>
          <w:szCs w:val="24"/>
          <w:lang w:val="es-ES"/>
        </w:rPr>
        <w:t xml:space="preserve"> </w:t>
      </w:r>
      <w:proofErr w:type="spellStart"/>
      <w:r>
        <w:rPr>
          <w:rFonts w:ascii="Arial" w:hAnsi="Arial" w:cs="Arial"/>
          <w:sz w:val="24"/>
          <w:szCs w:val="24"/>
          <w:lang w:val="es-ES"/>
        </w:rPr>
        <w:t>Feltri</w:t>
      </w:r>
      <w:proofErr w:type="spellEnd"/>
      <w:r>
        <w:rPr>
          <w:rFonts w:ascii="Arial" w:hAnsi="Arial" w:cs="Arial"/>
          <w:sz w:val="24"/>
          <w:szCs w:val="24"/>
          <w:lang w:val="es-ES"/>
        </w:rPr>
        <w:t xml:space="preserve"> A, García </w:t>
      </w:r>
      <w:proofErr w:type="spellStart"/>
      <w:r>
        <w:rPr>
          <w:rFonts w:ascii="Arial" w:hAnsi="Arial" w:cs="Arial"/>
          <w:sz w:val="24"/>
          <w:szCs w:val="24"/>
          <w:lang w:val="es-ES"/>
        </w:rPr>
        <w:t>Fleury</w:t>
      </w:r>
      <w:proofErr w:type="spellEnd"/>
      <w:r>
        <w:rPr>
          <w:rFonts w:ascii="Arial" w:hAnsi="Arial" w:cs="Arial"/>
          <w:sz w:val="24"/>
          <w:szCs w:val="24"/>
          <w:lang w:val="es-ES"/>
        </w:rPr>
        <w:t xml:space="preserve"> I</w:t>
      </w:r>
      <w:r w:rsidRPr="003D5B01">
        <w:rPr>
          <w:rFonts w:ascii="Arial" w:hAnsi="Arial" w:cs="Arial"/>
          <w:sz w:val="24"/>
          <w:szCs w:val="24"/>
          <w:lang w:val="es-ES"/>
        </w:rPr>
        <w:t xml:space="preserve">, </w:t>
      </w:r>
      <w:r>
        <w:rPr>
          <w:rFonts w:ascii="Arial" w:hAnsi="Arial" w:cs="Arial"/>
          <w:sz w:val="24"/>
          <w:szCs w:val="24"/>
          <w:lang w:val="es-ES"/>
        </w:rPr>
        <w:t>Guida V</w:t>
      </w:r>
      <w:r w:rsidRPr="003D5B01">
        <w:rPr>
          <w:rFonts w:ascii="Arial" w:hAnsi="Arial" w:cs="Arial"/>
          <w:sz w:val="24"/>
          <w:szCs w:val="24"/>
          <w:lang w:val="es-ES"/>
        </w:rPr>
        <w:t xml:space="preserve">. Hipertrofia mamaria juvenil: Revisión de la literatura. A propósito de un caso clínico. </w:t>
      </w:r>
      <w:proofErr w:type="spellStart"/>
      <w:r w:rsidRPr="003D5B01">
        <w:rPr>
          <w:rFonts w:ascii="Arial" w:hAnsi="Arial" w:cs="Arial"/>
          <w:sz w:val="24"/>
          <w:szCs w:val="24"/>
          <w:lang w:val="es-ES"/>
        </w:rPr>
        <w:t>Rev</w:t>
      </w:r>
      <w:proofErr w:type="spellEnd"/>
      <w:r w:rsidRPr="003D5B01">
        <w:rPr>
          <w:rFonts w:ascii="Arial" w:hAnsi="Arial" w:cs="Arial"/>
          <w:sz w:val="24"/>
          <w:szCs w:val="24"/>
          <w:lang w:val="es-ES"/>
        </w:rPr>
        <w:t xml:space="preserve"> </w:t>
      </w:r>
      <w:proofErr w:type="spellStart"/>
      <w:r w:rsidRPr="003D5B01">
        <w:rPr>
          <w:rFonts w:ascii="Arial" w:hAnsi="Arial" w:cs="Arial"/>
          <w:sz w:val="24"/>
          <w:szCs w:val="24"/>
          <w:lang w:val="es-ES"/>
        </w:rPr>
        <w:t>Obstet</w:t>
      </w:r>
      <w:proofErr w:type="spellEnd"/>
      <w:r w:rsidRPr="003D5B01">
        <w:rPr>
          <w:rFonts w:ascii="Arial" w:hAnsi="Arial" w:cs="Arial"/>
          <w:sz w:val="24"/>
          <w:szCs w:val="24"/>
          <w:lang w:val="es-ES"/>
        </w:rPr>
        <w:t xml:space="preserve"> </w:t>
      </w:r>
      <w:proofErr w:type="spellStart"/>
      <w:r w:rsidRPr="003D5B01">
        <w:rPr>
          <w:rFonts w:ascii="Arial" w:hAnsi="Arial" w:cs="Arial"/>
          <w:sz w:val="24"/>
          <w:szCs w:val="24"/>
          <w:lang w:val="es-ES"/>
        </w:rPr>
        <w:t>Ginecol</w:t>
      </w:r>
      <w:proofErr w:type="spellEnd"/>
      <w:r w:rsidRPr="003D5B01">
        <w:rPr>
          <w:rFonts w:ascii="Arial" w:hAnsi="Arial" w:cs="Arial"/>
          <w:sz w:val="24"/>
          <w:szCs w:val="24"/>
          <w:lang w:val="es-ES"/>
        </w:rPr>
        <w:t xml:space="preserve"> </w:t>
      </w:r>
      <w:proofErr w:type="spellStart"/>
      <w:r w:rsidRPr="003D5B01">
        <w:rPr>
          <w:rFonts w:ascii="Arial" w:hAnsi="Arial" w:cs="Arial"/>
          <w:sz w:val="24"/>
          <w:szCs w:val="24"/>
          <w:lang w:val="es-ES"/>
        </w:rPr>
        <w:t>Venez</w:t>
      </w:r>
      <w:proofErr w:type="spellEnd"/>
      <w:r w:rsidRPr="003D5B01">
        <w:rPr>
          <w:rFonts w:ascii="Arial" w:hAnsi="Arial" w:cs="Arial"/>
          <w:sz w:val="24"/>
          <w:szCs w:val="24"/>
          <w:lang w:val="es-ES"/>
        </w:rPr>
        <w:t xml:space="preserve">  [Internet]. 2016  </w:t>
      </w:r>
      <w:proofErr w:type="spellStart"/>
      <w:r w:rsidRPr="003D5B01">
        <w:rPr>
          <w:rFonts w:ascii="Arial" w:hAnsi="Arial" w:cs="Arial"/>
          <w:sz w:val="24"/>
          <w:szCs w:val="24"/>
          <w:lang w:val="es-ES"/>
        </w:rPr>
        <w:t>Sep</w:t>
      </w:r>
      <w:proofErr w:type="spellEnd"/>
      <w:r w:rsidRPr="003D5B01">
        <w:rPr>
          <w:rFonts w:ascii="Arial" w:hAnsi="Arial" w:cs="Arial"/>
          <w:sz w:val="24"/>
          <w:szCs w:val="24"/>
          <w:lang w:val="es-ES"/>
        </w:rPr>
        <w:t xml:space="preserve"> [citado  2021  Jun  04</w:t>
      </w:r>
      <w:proofErr w:type="gramStart"/>
      <w:r w:rsidRPr="003D5B01">
        <w:rPr>
          <w:rFonts w:ascii="Arial" w:hAnsi="Arial" w:cs="Arial"/>
          <w:sz w:val="24"/>
          <w:szCs w:val="24"/>
          <w:lang w:val="es-ES"/>
        </w:rPr>
        <w:t>] ;</w:t>
      </w:r>
      <w:proofErr w:type="gramEnd"/>
      <w:r w:rsidRPr="003D5B01">
        <w:rPr>
          <w:rFonts w:ascii="Arial" w:hAnsi="Arial" w:cs="Arial"/>
          <w:sz w:val="24"/>
          <w:szCs w:val="24"/>
          <w:lang w:val="es-ES"/>
        </w:rPr>
        <w:t xml:space="preserve">  76( 3 ): 300-302. Disponible en: </w:t>
      </w:r>
      <w:hyperlink r:id="rId33" w:history="1">
        <w:r w:rsidRPr="003D5B01">
          <w:rPr>
            <w:rStyle w:val="Hipervnculo"/>
            <w:rFonts w:ascii="Arial" w:hAnsi="Arial" w:cs="Arial"/>
            <w:sz w:val="24"/>
            <w:szCs w:val="24"/>
            <w:lang w:val="es-ES"/>
          </w:rPr>
          <w:t>http://ve.scielo.org/scielo.php?script=sci_arttext&amp;pid=S0048-77322016000400010&amp;lng=es</w:t>
        </w:r>
      </w:hyperlink>
      <w:r w:rsidRPr="003D5B01">
        <w:rPr>
          <w:rFonts w:ascii="Arial" w:hAnsi="Arial" w:cs="Arial"/>
          <w:sz w:val="24"/>
          <w:szCs w:val="24"/>
          <w:lang w:val="es-ES"/>
        </w:rPr>
        <w:t>.</w:t>
      </w:r>
    </w:p>
    <w:p w14:paraId="635ED371" w14:textId="77777777" w:rsidR="00F3332C" w:rsidRDefault="00F3332C" w:rsidP="00F3332C">
      <w:pPr>
        <w:pStyle w:val="Prrafodelista"/>
        <w:ind w:left="-284"/>
        <w:jc w:val="both"/>
        <w:rPr>
          <w:rFonts w:ascii="Arial" w:hAnsi="Arial" w:cs="Arial"/>
          <w:sz w:val="24"/>
          <w:szCs w:val="24"/>
          <w:lang w:val="es-ES"/>
        </w:rPr>
      </w:pPr>
      <w:r>
        <w:rPr>
          <w:rFonts w:ascii="Arial" w:hAnsi="Arial" w:cs="Arial"/>
          <w:sz w:val="24"/>
          <w:szCs w:val="24"/>
          <w:lang w:val="es-ES"/>
        </w:rPr>
        <w:t>15</w:t>
      </w:r>
      <w:proofErr w:type="gramStart"/>
      <w:r>
        <w:rPr>
          <w:rFonts w:ascii="Arial" w:hAnsi="Arial" w:cs="Arial"/>
          <w:sz w:val="24"/>
          <w:szCs w:val="24"/>
          <w:lang w:val="es-ES"/>
        </w:rPr>
        <w:t>.Gabilondo</w:t>
      </w:r>
      <w:proofErr w:type="gramEnd"/>
      <w:r>
        <w:rPr>
          <w:rFonts w:ascii="Arial" w:hAnsi="Arial" w:cs="Arial"/>
          <w:sz w:val="24"/>
          <w:szCs w:val="24"/>
          <w:lang w:val="es-ES"/>
        </w:rPr>
        <w:t xml:space="preserve"> Zubizarreta F</w:t>
      </w:r>
      <w:r w:rsidRPr="003D5B01">
        <w:rPr>
          <w:rFonts w:ascii="Arial" w:hAnsi="Arial" w:cs="Arial"/>
          <w:sz w:val="24"/>
          <w:szCs w:val="24"/>
          <w:lang w:val="es-ES"/>
        </w:rPr>
        <w:t>J</w:t>
      </w:r>
      <w:r>
        <w:rPr>
          <w:rFonts w:ascii="Arial" w:hAnsi="Arial" w:cs="Arial"/>
          <w:sz w:val="24"/>
          <w:szCs w:val="24"/>
          <w:lang w:val="es-ES"/>
        </w:rPr>
        <w:t xml:space="preserve">, Madariaga Romero N, Meléndez </w:t>
      </w:r>
      <w:proofErr w:type="spellStart"/>
      <w:r>
        <w:rPr>
          <w:rFonts w:ascii="Arial" w:hAnsi="Arial" w:cs="Arial"/>
          <w:sz w:val="24"/>
          <w:szCs w:val="24"/>
          <w:lang w:val="es-ES"/>
        </w:rPr>
        <w:t>Baltanas</w:t>
      </w:r>
      <w:proofErr w:type="spellEnd"/>
      <w:r>
        <w:rPr>
          <w:rFonts w:ascii="Arial" w:hAnsi="Arial" w:cs="Arial"/>
          <w:sz w:val="24"/>
          <w:szCs w:val="24"/>
          <w:lang w:val="es-ES"/>
        </w:rPr>
        <w:t xml:space="preserve"> J, </w:t>
      </w:r>
      <w:proofErr w:type="spellStart"/>
      <w:r>
        <w:rPr>
          <w:rFonts w:ascii="Arial" w:hAnsi="Arial" w:cs="Arial"/>
          <w:sz w:val="24"/>
          <w:szCs w:val="24"/>
          <w:lang w:val="es-ES"/>
        </w:rPr>
        <w:t>Ayestarán</w:t>
      </w:r>
      <w:proofErr w:type="spellEnd"/>
      <w:r>
        <w:rPr>
          <w:rFonts w:ascii="Arial" w:hAnsi="Arial" w:cs="Arial"/>
          <w:sz w:val="24"/>
          <w:szCs w:val="24"/>
          <w:lang w:val="es-ES"/>
        </w:rPr>
        <w:t xml:space="preserve"> Soto J</w:t>
      </w:r>
      <w:r w:rsidRPr="003D5B01">
        <w:rPr>
          <w:rFonts w:ascii="Arial" w:hAnsi="Arial" w:cs="Arial"/>
          <w:sz w:val="24"/>
          <w:szCs w:val="24"/>
          <w:lang w:val="es-ES"/>
        </w:rPr>
        <w:t xml:space="preserve">, </w:t>
      </w:r>
      <w:proofErr w:type="spellStart"/>
      <w:r w:rsidRPr="003D5B01">
        <w:rPr>
          <w:rFonts w:ascii="Arial" w:hAnsi="Arial" w:cs="Arial"/>
          <w:sz w:val="24"/>
          <w:szCs w:val="24"/>
          <w:lang w:val="es-ES"/>
        </w:rPr>
        <w:t>Caramés</w:t>
      </w:r>
      <w:proofErr w:type="spellEnd"/>
      <w:r w:rsidRPr="003D5B01">
        <w:rPr>
          <w:rFonts w:ascii="Arial" w:hAnsi="Arial" w:cs="Arial"/>
          <w:sz w:val="24"/>
          <w:szCs w:val="24"/>
          <w:lang w:val="es-ES"/>
        </w:rPr>
        <w:t xml:space="preserve"> Este</w:t>
      </w:r>
      <w:r>
        <w:rPr>
          <w:rFonts w:ascii="Arial" w:hAnsi="Arial" w:cs="Arial"/>
          <w:sz w:val="24"/>
          <w:szCs w:val="24"/>
          <w:lang w:val="es-ES"/>
        </w:rPr>
        <w:t>fanía J.</w:t>
      </w:r>
      <w:r w:rsidRPr="003D5B01">
        <w:rPr>
          <w:rFonts w:ascii="Arial" w:hAnsi="Arial" w:cs="Arial"/>
          <w:sz w:val="24"/>
          <w:szCs w:val="24"/>
          <w:lang w:val="es-ES"/>
        </w:rPr>
        <w:t xml:space="preserve"> Hipertrofia mamaria virginal: caso clínico. Cir. </w:t>
      </w:r>
      <w:proofErr w:type="spellStart"/>
      <w:proofErr w:type="gramStart"/>
      <w:r w:rsidRPr="003D5B01">
        <w:rPr>
          <w:rFonts w:ascii="Arial" w:hAnsi="Arial" w:cs="Arial"/>
          <w:sz w:val="24"/>
          <w:szCs w:val="24"/>
          <w:lang w:val="es-ES"/>
        </w:rPr>
        <w:t>plást</w:t>
      </w:r>
      <w:proofErr w:type="spellEnd"/>
      <w:proofErr w:type="gramEnd"/>
      <w:r w:rsidRPr="003D5B01">
        <w:rPr>
          <w:rFonts w:ascii="Arial" w:hAnsi="Arial" w:cs="Arial"/>
          <w:sz w:val="24"/>
          <w:szCs w:val="24"/>
          <w:lang w:val="es-ES"/>
        </w:rPr>
        <w:t xml:space="preserve">. </w:t>
      </w:r>
      <w:proofErr w:type="spellStart"/>
      <w:proofErr w:type="gramStart"/>
      <w:r w:rsidRPr="003D5B01">
        <w:rPr>
          <w:rFonts w:ascii="Arial" w:hAnsi="Arial" w:cs="Arial"/>
          <w:sz w:val="24"/>
          <w:szCs w:val="24"/>
          <w:lang w:val="es-ES"/>
        </w:rPr>
        <w:t>iberolatinoam</w:t>
      </w:r>
      <w:proofErr w:type="spellEnd"/>
      <w:proofErr w:type="gramEnd"/>
      <w:r w:rsidRPr="003D5B01">
        <w:rPr>
          <w:rFonts w:ascii="Arial" w:hAnsi="Arial" w:cs="Arial"/>
          <w:sz w:val="24"/>
          <w:szCs w:val="24"/>
          <w:lang w:val="es-ES"/>
        </w:rPr>
        <w:t xml:space="preserve">.  [Internet]. 2007 Dic [citado 2021 Jun 04]; 33(4): 215-220. Disponible en: </w:t>
      </w:r>
      <w:hyperlink r:id="rId34" w:history="1">
        <w:r w:rsidRPr="003D5B01">
          <w:rPr>
            <w:rStyle w:val="Hipervnculo"/>
            <w:rFonts w:ascii="Arial" w:hAnsi="Arial" w:cs="Arial"/>
            <w:sz w:val="24"/>
            <w:szCs w:val="24"/>
            <w:lang w:val="es-ES"/>
          </w:rPr>
          <w:t>http://scielo.isciii.es/scielo.php?script=sci_arttext&amp;pid=S0376-78922007000400003&amp;lng=es</w:t>
        </w:r>
      </w:hyperlink>
      <w:r w:rsidRPr="003D5B01">
        <w:rPr>
          <w:rFonts w:ascii="Arial" w:hAnsi="Arial" w:cs="Arial"/>
          <w:sz w:val="24"/>
          <w:szCs w:val="24"/>
          <w:lang w:val="es-ES"/>
        </w:rPr>
        <w:t>.</w:t>
      </w:r>
    </w:p>
    <w:p w14:paraId="47E26F37" w14:textId="77777777" w:rsidR="00F3332C" w:rsidRDefault="00F3332C" w:rsidP="00F3332C">
      <w:pPr>
        <w:pStyle w:val="Prrafodelista"/>
        <w:ind w:left="-284"/>
        <w:jc w:val="both"/>
        <w:rPr>
          <w:rFonts w:ascii="Arial" w:hAnsi="Arial" w:cs="Arial"/>
          <w:sz w:val="24"/>
          <w:szCs w:val="24"/>
          <w:lang w:val="es-ES"/>
        </w:rPr>
      </w:pPr>
      <w:r>
        <w:rPr>
          <w:rFonts w:ascii="Arial" w:eastAsiaTheme="minorHAnsi" w:hAnsi="Arial" w:cs="Arial"/>
          <w:sz w:val="24"/>
          <w:szCs w:val="24"/>
          <w:lang w:val="es-ES"/>
        </w:rPr>
        <w:t>16.</w:t>
      </w:r>
      <w:r w:rsidRPr="00F3332C">
        <w:rPr>
          <w:rFonts w:ascii="Arial" w:hAnsi="Arial" w:cs="Arial"/>
          <w:sz w:val="24"/>
          <w:szCs w:val="24"/>
          <w:lang w:val="es-ES"/>
        </w:rPr>
        <w:t xml:space="preserve"> </w:t>
      </w:r>
      <w:r>
        <w:rPr>
          <w:rFonts w:ascii="Arial" w:hAnsi="Arial" w:cs="Arial"/>
          <w:sz w:val="24"/>
          <w:szCs w:val="24"/>
          <w:lang w:val="es-ES"/>
        </w:rPr>
        <w:t>Zaldívar Ochoa JR</w:t>
      </w:r>
      <w:r w:rsidRPr="003D5B01">
        <w:rPr>
          <w:rFonts w:ascii="Arial" w:hAnsi="Arial" w:cs="Arial"/>
          <w:sz w:val="24"/>
          <w:szCs w:val="24"/>
          <w:lang w:val="es-ES"/>
        </w:rPr>
        <w:t>. Hipertrofia mamaria virginal en una adolescente. MEDISAN [Internet]. 2011 </w:t>
      </w:r>
      <w:proofErr w:type="spellStart"/>
      <w:r w:rsidRPr="003D5B01">
        <w:rPr>
          <w:rFonts w:ascii="Arial" w:hAnsi="Arial" w:cs="Arial"/>
          <w:sz w:val="24"/>
          <w:szCs w:val="24"/>
          <w:lang w:val="es-ES"/>
        </w:rPr>
        <w:t>Sep</w:t>
      </w:r>
      <w:proofErr w:type="spellEnd"/>
      <w:r w:rsidRPr="003D5B01">
        <w:rPr>
          <w:rFonts w:ascii="Arial" w:hAnsi="Arial" w:cs="Arial"/>
          <w:sz w:val="24"/>
          <w:szCs w:val="24"/>
          <w:lang w:val="es-ES"/>
        </w:rPr>
        <w:t xml:space="preserve"> [citado 2021 Jun 04]; 15(9): 1-4. Disponible en: </w:t>
      </w:r>
      <w:hyperlink r:id="rId35" w:history="1">
        <w:r w:rsidRPr="003D5B01">
          <w:rPr>
            <w:rStyle w:val="Hipervnculo"/>
            <w:rFonts w:ascii="Arial" w:hAnsi="Arial" w:cs="Arial"/>
            <w:sz w:val="24"/>
            <w:szCs w:val="24"/>
            <w:lang w:val="es-ES"/>
          </w:rPr>
          <w:t>http://scielo.sld.cu/scielo.php?script=sci_arttext&amp;pid=S1029-30192011000900015&amp;lng=es</w:t>
        </w:r>
      </w:hyperlink>
      <w:r w:rsidRPr="003D5B01">
        <w:rPr>
          <w:rFonts w:ascii="Arial" w:hAnsi="Arial" w:cs="Arial"/>
          <w:sz w:val="24"/>
          <w:szCs w:val="24"/>
          <w:lang w:val="es-ES"/>
        </w:rPr>
        <w:t>.</w:t>
      </w:r>
    </w:p>
    <w:p w14:paraId="54D170AA" w14:textId="77777777" w:rsidR="00A74344" w:rsidRPr="00A74344" w:rsidRDefault="00F3332C" w:rsidP="00A74344">
      <w:pPr>
        <w:pStyle w:val="Sinespaciado"/>
        <w:ind w:left="-284"/>
        <w:jc w:val="both"/>
        <w:rPr>
          <w:rFonts w:ascii="Arial" w:hAnsi="Arial" w:cs="Arial"/>
          <w:sz w:val="24"/>
          <w:szCs w:val="24"/>
          <w:lang w:val="es-ES"/>
        </w:rPr>
      </w:pPr>
      <w:r w:rsidRPr="00A74344">
        <w:rPr>
          <w:rFonts w:ascii="Arial" w:hAnsi="Arial" w:cs="Arial"/>
          <w:sz w:val="24"/>
          <w:szCs w:val="24"/>
          <w:lang w:val="es-ES"/>
        </w:rPr>
        <w:t xml:space="preserve">17. Delgado Moraleda J, Pico Aliaga S, Garcés Íñigo E, Sangüesa Nebot C, Jarre Mendoza M, </w:t>
      </w:r>
      <w:proofErr w:type="spellStart"/>
      <w:r w:rsidRPr="00A74344">
        <w:rPr>
          <w:rFonts w:ascii="Arial" w:hAnsi="Arial" w:cs="Arial"/>
          <w:sz w:val="24"/>
          <w:szCs w:val="24"/>
          <w:lang w:val="es-ES"/>
        </w:rPr>
        <w:t>Troconis</w:t>
      </w:r>
      <w:proofErr w:type="spellEnd"/>
      <w:r w:rsidRPr="00A74344">
        <w:rPr>
          <w:rFonts w:ascii="Arial" w:hAnsi="Arial" w:cs="Arial"/>
          <w:sz w:val="24"/>
          <w:szCs w:val="24"/>
          <w:lang w:val="es-ES"/>
        </w:rPr>
        <w:t xml:space="preserve"> </w:t>
      </w:r>
      <w:proofErr w:type="spellStart"/>
      <w:r w:rsidRPr="00A74344">
        <w:rPr>
          <w:rFonts w:ascii="Arial" w:hAnsi="Arial" w:cs="Arial"/>
          <w:sz w:val="24"/>
          <w:szCs w:val="24"/>
          <w:lang w:val="es-ES"/>
        </w:rPr>
        <w:t>Vaamonde</w:t>
      </w:r>
      <w:proofErr w:type="spellEnd"/>
      <w:r w:rsidRPr="00A74344">
        <w:rPr>
          <w:rFonts w:ascii="Arial" w:hAnsi="Arial" w:cs="Arial"/>
          <w:sz w:val="24"/>
          <w:szCs w:val="24"/>
          <w:lang w:val="es-ES"/>
        </w:rPr>
        <w:t xml:space="preserve"> V. Ecografía de masas mamarias pediátricas: descripción de las entidades más frecuentes. </w:t>
      </w:r>
      <w:proofErr w:type="spellStart"/>
      <w:proofErr w:type="gramStart"/>
      <w:r w:rsidRPr="00A74344">
        <w:rPr>
          <w:rFonts w:ascii="Arial" w:hAnsi="Arial" w:cs="Arial"/>
          <w:sz w:val="24"/>
          <w:szCs w:val="24"/>
          <w:lang w:val="es-ES"/>
        </w:rPr>
        <w:t>seram</w:t>
      </w:r>
      <w:proofErr w:type="spellEnd"/>
      <w:proofErr w:type="gramEnd"/>
      <w:r w:rsidRPr="00A74344">
        <w:rPr>
          <w:rFonts w:ascii="Arial" w:hAnsi="Arial" w:cs="Arial"/>
          <w:sz w:val="24"/>
          <w:szCs w:val="24"/>
          <w:lang w:val="es-ES"/>
        </w:rPr>
        <w:t xml:space="preserve"> [ Internet]. 22nov.2018 [citado 22Jun.2021]   disponible en: </w:t>
      </w:r>
      <w:r w:rsidRPr="00A74344">
        <w:rPr>
          <w:rStyle w:val="Hipervnculo"/>
          <w:rFonts w:ascii="Arial" w:hAnsi="Arial" w:cs="Arial"/>
          <w:sz w:val="24"/>
          <w:szCs w:val="24"/>
          <w:lang w:val="es-ES"/>
        </w:rPr>
        <w:t>https://piper.espacio-seram.com/index.php/seram/article/view/2303</w:t>
      </w:r>
      <w:r w:rsidRPr="00A74344">
        <w:rPr>
          <w:rFonts w:ascii="Arial" w:hAnsi="Arial" w:cs="Arial"/>
          <w:sz w:val="24"/>
          <w:szCs w:val="24"/>
          <w:lang w:val="es-ES"/>
        </w:rPr>
        <w:t xml:space="preserve"> </w:t>
      </w:r>
    </w:p>
    <w:p w14:paraId="01DC01E1" w14:textId="77777777" w:rsidR="00A74344" w:rsidRDefault="00F3332C" w:rsidP="002201D1">
      <w:pPr>
        <w:pStyle w:val="Sinespaciado"/>
        <w:ind w:left="-284"/>
        <w:jc w:val="both"/>
        <w:rPr>
          <w:rFonts w:ascii="Arial" w:hAnsi="Arial" w:cs="Arial"/>
          <w:sz w:val="24"/>
          <w:szCs w:val="24"/>
          <w:lang w:val="es-ES"/>
        </w:rPr>
      </w:pPr>
      <w:r w:rsidRPr="00A74344">
        <w:rPr>
          <w:rFonts w:ascii="Arial" w:hAnsi="Arial" w:cs="Arial"/>
          <w:sz w:val="24"/>
          <w:szCs w:val="24"/>
          <w:lang w:val="es-ES"/>
        </w:rPr>
        <w:lastRenderedPageBreak/>
        <w:t>18.</w:t>
      </w:r>
      <w:r w:rsidR="00A74344" w:rsidRPr="00A74344">
        <w:rPr>
          <w:rFonts w:ascii="Arial" w:hAnsi="Arial" w:cs="Arial"/>
          <w:sz w:val="24"/>
          <w:szCs w:val="24"/>
          <w:lang w:val="es-ES"/>
        </w:rPr>
        <w:t xml:space="preserve"> </w:t>
      </w:r>
      <w:proofErr w:type="spellStart"/>
      <w:r w:rsidR="00A74344" w:rsidRPr="00A74344">
        <w:rPr>
          <w:rFonts w:ascii="Arial" w:hAnsi="Arial" w:cs="Arial"/>
          <w:sz w:val="24"/>
          <w:szCs w:val="24"/>
          <w:lang w:val="es-ES"/>
        </w:rPr>
        <w:t>Horvath</w:t>
      </w:r>
      <w:proofErr w:type="spellEnd"/>
      <w:r w:rsidR="00A74344" w:rsidRPr="00A74344">
        <w:rPr>
          <w:rFonts w:ascii="Arial" w:hAnsi="Arial" w:cs="Arial"/>
          <w:sz w:val="24"/>
          <w:szCs w:val="24"/>
          <w:lang w:val="es-ES"/>
        </w:rPr>
        <w:t xml:space="preserve"> E, Pinochet V, </w:t>
      </w:r>
      <w:proofErr w:type="spellStart"/>
      <w:r w:rsidR="00A74344" w:rsidRPr="00A74344">
        <w:rPr>
          <w:rFonts w:ascii="Arial" w:hAnsi="Arial" w:cs="Arial"/>
          <w:sz w:val="24"/>
          <w:szCs w:val="24"/>
          <w:lang w:val="es-ES"/>
        </w:rPr>
        <w:t>Huneeus</w:t>
      </w:r>
      <w:proofErr w:type="spellEnd"/>
      <w:r w:rsidR="00A74344" w:rsidRPr="00A74344">
        <w:rPr>
          <w:rFonts w:ascii="Arial" w:hAnsi="Arial" w:cs="Arial"/>
          <w:sz w:val="24"/>
          <w:szCs w:val="24"/>
          <w:lang w:val="es-ES"/>
        </w:rPr>
        <w:t xml:space="preserve"> A, </w:t>
      </w:r>
      <w:proofErr w:type="spellStart"/>
      <w:r w:rsidR="00A74344" w:rsidRPr="00A74344">
        <w:rPr>
          <w:rFonts w:ascii="Arial" w:hAnsi="Arial" w:cs="Arial"/>
          <w:sz w:val="24"/>
          <w:szCs w:val="24"/>
          <w:lang w:val="es-ES"/>
        </w:rPr>
        <w:t>Uchida</w:t>
      </w:r>
      <w:proofErr w:type="spellEnd"/>
      <w:r w:rsidR="00A74344" w:rsidRPr="00A74344">
        <w:rPr>
          <w:rFonts w:ascii="Arial" w:hAnsi="Arial" w:cs="Arial"/>
          <w:sz w:val="24"/>
          <w:szCs w:val="24"/>
          <w:lang w:val="es-ES"/>
        </w:rPr>
        <w:t xml:space="preserve"> M, Galleguillos MC, González P, et al. Quistes retro-areolares en adolescentes: aspectos clínicos y ultrasonográficos. Rev. </w:t>
      </w:r>
      <w:proofErr w:type="spellStart"/>
      <w:proofErr w:type="gramStart"/>
      <w:r w:rsidR="00A74344" w:rsidRPr="00A74344">
        <w:rPr>
          <w:rFonts w:ascii="Arial" w:hAnsi="Arial" w:cs="Arial"/>
          <w:sz w:val="24"/>
          <w:szCs w:val="24"/>
          <w:lang w:val="es-ES"/>
        </w:rPr>
        <w:t>chil</w:t>
      </w:r>
      <w:proofErr w:type="spellEnd"/>
      <w:proofErr w:type="gramEnd"/>
      <w:r w:rsidR="00A74344" w:rsidRPr="00A74344">
        <w:rPr>
          <w:rFonts w:ascii="Arial" w:hAnsi="Arial" w:cs="Arial"/>
          <w:sz w:val="24"/>
          <w:szCs w:val="24"/>
          <w:lang w:val="es-ES"/>
        </w:rPr>
        <w:t xml:space="preserve">. </w:t>
      </w:r>
      <w:proofErr w:type="spellStart"/>
      <w:proofErr w:type="gramStart"/>
      <w:r w:rsidR="00A74344" w:rsidRPr="00A74344">
        <w:rPr>
          <w:rFonts w:ascii="Arial" w:hAnsi="Arial" w:cs="Arial"/>
          <w:sz w:val="24"/>
          <w:szCs w:val="24"/>
          <w:lang w:val="es-ES"/>
        </w:rPr>
        <w:t>radiol</w:t>
      </w:r>
      <w:proofErr w:type="spellEnd"/>
      <w:proofErr w:type="gramEnd"/>
      <w:r w:rsidR="00A74344" w:rsidRPr="00A74344">
        <w:rPr>
          <w:rFonts w:ascii="Arial" w:hAnsi="Arial" w:cs="Arial"/>
          <w:sz w:val="24"/>
          <w:szCs w:val="24"/>
          <w:lang w:val="es-ES"/>
        </w:rPr>
        <w:t xml:space="preserve">.  [Internet]. 2007 [citado 2021 Jun 04]; 13(3): 122-126. Disponible en: http://www.scielo.cl/scielo.php?script=sci_arttext&amp;pid=S0717-93082007000300004&amp;lng=es.  </w:t>
      </w:r>
      <w:hyperlink r:id="rId36" w:history="1">
        <w:r w:rsidR="00A74344" w:rsidRPr="00A74344">
          <w:rPr>
            <w:rStyle w:val="Hipervnculo"/>
            <w:rFonts w:ascii="Arial" w:hAnsi="Arial" w:cs="Arial"/>
            <w:sz w:val="24"/>
            <w:szCs w:val="24"/>
            <w:lang w:val="es-ES"/>
          </w:rPr>
          <w:t>http://dx.doi.org/10.4067/S0717-93082007000300004</w:t>
        </w:r>
      </w:hyperlink>
      <w:r w:rsidR="00A74344" w:rsidRPr="00A74344">
        <w:rPr>
          <w:rFonts w:ascii="Arial" w:hAnsi="Arial" w:cs="Arial"/>
          <w:sz w:val="24"/>
          <w:szCs w:val="24"/>
          <w:lang w:val="es-ES"/>
        </w:rPr>
        <w:t>.</w:t>
      </w:r>
    </w:p>
    <w:p w14:paraId="7040B93A" w14:textId="77777777" w:rsidR="00A74344" w:rsidRPr="00A74344" w:rsidRDefault="00A74344" w:rsidP="002201D1">
      <w:pPr>
        <w:pStyle w:val="Sinespaciado"/>
        <w:ind w:left="-284"/>
        <w:jc w:val="both"/>
        <w:rPr>
          <w:rFonts w:ascii="Arial" w:hAnsi="Arial" w:cs="Arial"/>
          <w:sz w:val="24"/>
          <w:szCs w:val="24"/>
          <w:lang w:val="es-ES"/>
        </w:rPr>
      </w:pPr>
      <w:r w:rsidRPr="00A74344">
        <w:rPr>
          <w:rFonts w:ascii="Arial" w:hAnsi="Arial" w:cs="Arial"/>
          <w:sz w:val="24"/>
          <w:szCs w:val="24"/>
          <w:lang w:val="es-ES"/>
        </w:rPr>
        <w:t xml:space="preserve">19. </w:t>
      </w:r>
      <w:proofErr w:type="spellStart"/>
      <w:r w:rsidRPr="00A74344">
        <w:rPr>
          <w:rFonts w:ascii="Arial" w:hAnsi="Arial" w:cs="Arial"/>
          <w:sz w:val="24"/>
          <w:szCs w:val="24"/>
          <w:lang w:val="es-ES"/>
        </w:rPr>
        <w:t>Zegpi</w:t>
      </w:r>
      <w:proofErr w:type="spellEnd"/>
      <w:r w:rsidRPr="00A74344">
        <w:rPr>
          <w:rFonts w:ascii="Arial" w:hAnsi="Arial" w:cs="Arial"/>
          <w:sz w:val="24"/>
          <w:szCs w:val="24"/>
          <w:lang w:val="es-ES"/>
        </w:rPr>
        <w:t xml:space="preserve"> MS, </w:t>
      </w:r>
      <w:proofErr w:type="spellStart"/>
      <w:r w:rsidRPr="00A74344">
        <w:rPr>
          <w:rFonts w:ascii="Arial" w:hAnsi="Arial" w:cs="Arial"/>
          <w:sz w:val="24"/>
          <w:szCs w:val="24"/>
          <w:lang w:val="es-ES"/>
        </w:rPr>
        <w:t>Downey</w:t>
      </w:r>
      <w:proofErr w:type="spellEnd"/>
      <w:r w:rsidRPr="00A74344">
        <w:rPr>
          <w:rFonts w:ascii="Arial" w:hAnsi="Arial" w:cs="Arial"/>
          <w:sz w:val="24"/>
          <w:szCs w:val="24"/>
          <w:lang w:val="es-ES"/>
        </w:rPr>
        <w:t xml:space="preserve"> C, Vial-Letelier V. Ectasia ductal mamaria en niños, a propósito de un caso clínico: A case </w:t>
      </w:r>
      <w:proofErr w:type="spellStart"/>
      <w:r w:rsidRPr="00A74344">
        <w:rPr>
          <w:rFonts w:ascii="Arial" w:hAnsi="Arial" w:cs="Arial"/>
          <w:sz w:val="24"/>
          <w:szCs w:val="24"/>
          <w:lang w:val="es-ES"/>
        </w:rPr>
        <w:t>report</w:t>
      </w:r>
      <w:proofErr w:type="spellEnd"/>
      <w:r w:rsidRPr="00A74344">
        <w:rPr>
          <w:rFonts w:ascii="Arial" w:hAnsi="Arial" w:cs="Arial"/>
          <w:sz w:val="24"/>
          <w:szCs w:val="24"/>
          <w:lang w:val="es-ES"/>
        </w:rPr>
        <w:t xml:space="preserve">. Rev. </w:t>
      </w:r>
      <w:proofErr w:type="spellStart"/>
      <w:proofErr w:type="gramStart"/>
      <w:r w:rsidRPr="00A74344">
        <w:rPr>
          <w:rFonts w:ascii="Arial" w:hAnsi="Arial" w:cs="Arial"/>
          <w:sz w:val="24"/>
          <w:szCs w:val="24"/>
          <w:lang w:val="es-ES"/>
        </w:rPr>
        <w:t>chil</w:t>
      </w:r>
      <w:proofErr w:type="spellEnd"/>
      <w:proofErr w:type="gramEnd"/>
      <w:r w:rsidRPr="00A74344">
        <w:rPr>
          <w:rFonts w:ascii="Arial" w:hAnsi="Arial" w:cs="Arial"/>
          <w:sz w:val="24"/>
          <w:szCs w:val="24"/>
          <w:lang w:val="es-ES"/>
        </w:rPr>
        <w:t xml:space="preserve">. </w:t>
      </w:r>
      <w:proofErr w:type="spellStart"/>
      <w:proofErr w:type="gramStart"/>
      <w:r w:rsidRPr="00A74344">
        <w:rPr>
          <w:rFonts w:ascii="Arial" w:hAnsi="Arial" w:cs="Arial"/>
          <w:sz w:val="24"/>
          <w:szCs w:val="24"/>
          <w:lang w:val="es-ES"/>
        </w:rPr>
        <w:t>pediatr</w:t>
      </w:r>
      <w:proofErr w:type="spellEnd"/>
      <w:proofErr w:type="gramEnd"/>
      <w:r w:rsidRPr="00A74344">
        <w:rPr>
          <w:rFonts w:ascii="Arial" w:hAnsi="Arial" w:cs="Arial"/>
          <w:sz w:val="24"/>
          <w:szCs w:val="24"/>
          <w:lang w:val="es-ES"/>
        </w:rPr>
        <w:t>.  [Internet]. 2015 </w:t>
      </w:r>
      <w:proofErr w:type="spellStart"/>
      <w:r w:rsidRPr="00A74344">
        <w:rPr>
          <w:rFonts w:ascii="Arial" w:hAnsi="Arial" w:cs="Arial"/>
          <w:sz w:val="24"/>
          <w:szCs w:val="24"/>
          <w:lang w:val="es-ES"/>
        </w:rPr>
        <w:t>Ago</w:t>
      </w:r>
      <w:proofErr w:type="spellEnd"/>
      <w:r w:rsidRPr="00A74344">
        <w:rPr>
          <w:rFonts w:ascii="Arial" w:hAnsi="Arial" w:cs="Arial"/>
          <w:sz w:val="24"/>
          <w:szCs w:val="24"/>
          <w:lang w:val="es-ES"/>
        </w:rPr>
        <w:t xml:space="preserve"> [citado 2021 Jun 04]; 86(4): 287-290. Disponible en: http://www.scielo.cl/scielo.php?script=sci_arttext&amp;pid=S0370-41062015000400011&amp;lng=es.  </w:t>
      </w:r>
      <w:hyperlink r:id="rId37" w:history="1">
        <w:r w:rsidRPr="00A74344">
          <w:rPr>
            <w:rStyle w:val="Hipervnculo"/>
            <w:rFonts w:ascii="Arial" w:hAnsi="Arial" w:cs="Arial"/>
            <w:sz w:val="24"/>
            <w:szCs w:val="24"/>
            <w:lang w:val="es-ES"/>
          </w:rPr>
          <w:t>http://dx.doi.org/10.1016/j.rchipe.2015.07.012</w:t>
        </w:r>
      </w:hyperlink>
      <w:r w:rsidRPr="00A74344">
        <w:rPr>
          <w:rFonts w:ascii="Arial" w:hAnsi="Arial" w:cs="Arial"/>
          <w:sz w:val="24"/>
          <w:szCs w:val="24"/>
          <w:lang w:val="es-ES"/>
        </w:rPr>
        <w:t>.</w:t>
      </w:r>
    </w:p>
    <w:p w14:paraId="7E0ED184" w14:textId="77777777" w:rsidR="00A74344" w:rsidRDefault="00A74344" w:rsidP="002201D1">
      <w:pPr>
        <w:pStyle w:val="Sinespaciado"/>
        <w:ind w:left="-284"/>
        <w:jc w:val="both"/>
        <w:rPr>
          <w:rFonts w:ascii="Arial" w:hAnsi="Arial" w:cs="Arial"/>
          <w:sz w:val="24"/>
          <w:szCs w:val="24"/>
          <w:lang w:val="es-ES"/>
        </w:rPr>
      </w:pPr>
      <w:r w:rsidRPr="00A74344">
        <w:rPr>
          <w:rFonts w:ascii="Arial" w:hAnsi="Arial" w:cs="Arial"/>
          <w:sz w:val="24"/>
          <w:szCs w:val="24"/>
          <w:lang w:val="es-ES"/>
        </w:rPr>
        <w:t>20.</w:t>
      </w:r>
      <w:r w:rsidRPr="00A74344">
        <w:rPr>
          <w:rFonts w:ascii="Arial" w:hAnsi="Arial" w:cs="Arial"/>
          <w:color w:val="323232"/>
          <w:sz w:val="24"/>
          <w:szCs w:val="24"/>
          <w:lang w:val="es-ES"/>
        </w:rPr>
        <w:t xml:space="preserve"> </w:t>
      </w:r>
      <w:r w:rsidRPr="00A74344">
        <w:rPr>
          <w:rFonts w:ascii="Arial" w:hAnsi="Arial" w:cs="Arial"/>
          <w:sz w:val="24"/>
          <w:szCs w:val="24"/>
          <w:lang w:val="es-ES"/>
        </w:rPr>
        <w:t>Cubero Rego M, Morales Mesa E, Broche Cando R, Ortega Perdomo L.</w:t>
      </w:r>
      <w:r w:rsidRPr="00A74344">
        <w:rPr>
          <w:rFonts w:ascii="Arial" w:eastAsiaTheme="minorHAnsi" w:hAnsi="Arial" w:cs="Arial"/>
          <w:sz w:val="24"/>
          <w:szCs w:val="24"/>
          <w:lang w:val="es-ES"/>
        </w:rPr>
        <w:t xml:space="preserve"> </w:t>
      </w:r>
      <w:r w:rsidRPr="00A74344">
        <w:rPr>
          <w:rFonts w:ascii="Arial" w:hAnsi="Arial" w:cs="Arial"/>
          <w:sz w:val="24"/>
          <w:szCs w:val="24"/>
          <w:lang w:val="es-ES"/>
        </w:rPr>
        <w:t>Las infecciones de la piel y partes blandas en el recién nacido.</w:t>
      </w:r>
      <w:r w:rsidRPr="00A74344">
        <w:rPr>
          <w:rFonts w:ascii="Arial" w:eastAsiaTheme="minorHAnsi" w:hAnsi="Arial" w:cs="Arial"/>
          <w:sz w:val="24"/>
          <w:szCs w:val="24"/>
          <w:lang w:val="es-ES"/>
        </w:rPr>
        <w:t xml:space="preserve"> </w:t>
      </w:r>
      <w:r w:rsidRPr="00A74344">
        <w:rPr>
          <w:rFonts w:ascii="Arial" w:hAnsi="Arial" w:cs="Arial"/>
          <w:sz w:val="24"/>
          <w:szCs w:val="24"/>
          <w:lang w:val="es-ES"/>
        </w:rPr>
        <w:t>Revista Cubana de Pediatría. 2017</w:t>
      </w:r>
      <w:proofErr w:type="gramStart"/>
      <w:r w:rsidRPr="00A74344">
        <w:rPr>
          <w:rFonts w:ascii="Arial" w:hAnsi="Arial" w:cs="Arial"/>
          <w:sz w:val="24"/>
          <w:szCs w:val="24"/>
          <w:lang w:val="es-ES"/>
        </w:rPr>
        <w:t>;89</w:t>
      </w:r>
      <w:proofErr w:type="gramEnd"/>
      <w:r w:rsidRPr="00A74344">
        <w:rPr>
          <w:rFonts w:ascii="Arial" w:hAnsi="Arial" w:cs="Arial"/>
          <w:sz w:val="24"/>
          <w:szCs w:val="24"/>
          <w:lang w:val="es-ES"/>
        </w:rPr>
        <w:t>(4).</w:t>
      </w:r>
    </w:p>
    <w:p w14:paraId="1988B801" w14:textId="77777777" w:rsidR="00A74344" w:rsidRDefault="00A74344" w:rsidP="002201D1">
      <w:pPr>
        <w:pStyle w:val="Sinespaciado"/>
        <w:ind w:left="-284"/>
        <w:jc w:val="both"/>
        <w:rPr>
          <w:rStyle w:val="Hipervnculo"/>
          <w:rFonts w:ascii="Arial" w:eastAsia="Times New Roman" w:hAnsi="Arial" w:cs="Arial"/>
          <w:sz w:val="24"/>
          <w:szCs w:val="24"/>
          <w:lang w:val="es-ES"/>
        </w:rPr>
      </w:pPr>
      <w:r>
        <w:rPr>
          <w:rFonts w:ascii="Arial" w:hAnsi="Arial" w:cs="Arial"/>
          <w:sz w:val="24"/>
          <w:szCs w:val="24"/>
          <w:lang w:val="es-ES"/>
        </w:rPr>
        <w:t>21.</w:t>
      </w:r>
      <w:r w:rsidRPr="00A74344">
        <w:rPr>
          <w:rFonts w:ascii="Arial" w:hAnsi="Arial" w:cs="Arial"/>
          <w:sz w:val="24"/>
          <w:szCs w:val="24"/>
          <w:lang w:val="es-ES"/>
        </w:rPr>
        <w:t xml:space="preserve"> </w:t>
      </w:r>
      <w:r w:rsidRPr="003D5B01">
        <w:rPr>
          <w:rFonts w:ascii="Arial" w:eastAsia="Times New Roman" w:hAnsi="Arial" w:cs="Arial"/>
          <w:sz w:val="24"/>
          <w:szCs w:val="24"/>
          <w:lang w:val="es-ES"/>
        </w:rPr>
        <w:t xml:space="preserve">Osejo Rodríguez M del S, Maya </w:t>
      </w:r>
      <w:proofErr w:type="spellStart"/>
      <w:r w:rsidRPr="003D5B01">
        <w:rPr>
          <w:rFonts w:ascii="Arial" w:eastAsia="Times New Roman" w:hAnsi="Arial" w:cs="Arial"/>
          <w:sz w:val="24"/>
          <w:szCs w:val="24"/>
          <w:lang w:val="es-ES"/>
        </w:rPr>
        <w:t>Cancino</w:t>
      </w:r>
      <w:proofErr w:type="spellEnd"/>
      <w:r w:rsidRPr="003D5B01">
        <w:rPr>
          <w:rFonts w:ascii="Arial" w:eastAsia="Times New Roman" w:hAnsi="Arial" w:cs="Arial"/>
          <w:sz w:val="24"/>
          <w:szCs w:val="24"/>
          <w:lang w:val="es-ES"/>
        </w:rPr>
        <w:t xml:space="preserve"> A, Brenes Meseguer N. Actualización de la clasificación y manejo de mastitis. </w:t>
      </w:r>
      <w:proofErr w:type="spellStart"/>
      <w:r w:rsidRPr="003D5B01">
        <w:rPr>
          <w:rFonts w:ascii="Arial" w:eastAsia="Times New Roman" w:hAnsi="Arial" w:cs="Arial"/>
          <w:sz w:val="24"/>
          <w:szCs w:val="24"/>
          <w:lang w:val="es-ES"/>
        </w:rPr>
        <w:t>Rev.méd.sinerg</w:t>
      </w:r>
      <w:proofErr w:type="spellEnd"/>
      <w:r w:rsidRPr="003D5B01">
        <w:rPr>
          <w:rFonts w:ascii="Arial" w:eastAsia="Times New Roman" w:hAnsi="Arial" w:cs="Arial"/>
          <w:sz w:val="24"/>
          <w:szCs w:val="24"/>
          <w:lang w:val="es-ES"/>
        </w:rPr>
        <w:t>. [Internet]. 1 de junio de 2020 [citado 8 de junio de 2021]</w:t>
      </w:r>
      <w:proofErr w:type="gramStart"/>
      <w:r w:rsidRPr="003D5B01">
        <w:rPr>
          <w:rFonts w:ascii="Arial" w:eastAsia="Times New Roman" w:hAnsi="Arial" w:cs="Arial"/>
          <w:sz w:val="24"/>
          <w:szCs w:val="24"/>
          <w:lang w:val="es-ES"/>
        </w:rPr>
        <w:t>;5</w:t>
      </w:r>
      <w:proofErr w:type="gramEnd"/>
      <w:r w:rsidRPr="003D5B01">
        <w:rPr>
          <w:rFonts w:ascii="Arial" w:eastAsia="Times New Roman" w:hAnsi="Arial" w:cs="Arial"/>
          <w:sz w:val="24"/>
          <w:szCs w:val="24"/>
          <w:lang w:val="es-ES"/>
        </w:rPr>
        <w:t xml:space="preserve">(6): e510. Disponible en: </w:t>
      </w:r>
      <w:hyperlink r:id="rId38" w:history="1">
        <w:r w:rsidRPr="003D5B01">
          <w:rPr>
            <w:rStyle w:val="Hipervnculo"/>
            <w:rFonts w:ascii="Arial" w:eastAsia="Times New Roman" w:hAnsi="Arial" w:cs="Arial"/>
            <w:sz w:val="24"/>
            <w:szCs w:val="24"/>
            <w:lang w:val="es-ES"/>
          </w:rPr>
          <w:t>https://revistamedicasinergia.com/index.php/rms/article/view/510</w:t>
        </w:r>
      </w:hyperlink>
    </w:p>
    <w:p w14:paraId="2D07CC5D" w14:textId="77777777" w:rsidR="00B56B1D" w:rsidRPr="002201D1" w:rsidRDefault="00A74344" w:rsidP="002201D1">
      <w:pPr>
        <w:pStyle w:val="Sinespaciado"/>
        <w:ind w:left="-284"/>
        <w:jc w:val="both"/>
        <w:rPr>
          <w:rFonts w:ascii="Arial" w:hAnsi="Arial" w:cs="Arial"/>
          <w:sz w:val="24"/>
          <w:szCs w:val="24"/>
        </w:rPr>
      </w:pPr>
      <w:r w:rsidRPr="00B56B1D">
        <w:rPr>
          <w:rStyle w:val="Hipervnculo"/>
          <w:rFonts w:ascii="Arial" w:eastAsia="Times New Roman" w:hAnsi="Arial" w:cs="Arial"/>
          <w:color w:val="000000" w:themeColor="text1"/>
          <w:sz w:val="24"/>
          <w:szCs w:val="24"/>
          <w:u w:val="none"/>
        </w:rPr>
        <w:t>22</w:t>
      </w:r>
      <w:r w:rsidRPr="00B56B1D">
        <w:rPr>
          <w:rStyle w:val="Hipervnculo"/>
          <w:rFonts w:ascii="Arial" w:eastAsia="Times New Roman" w:hAnsi="Arial" w:cs="Arial"/>
          <w:sz w:val="24"/>
          <w:szCs w:val="24"/>
          <w:u w:val="none"/>
        </w:rPr>
        <w:t>.</w:t>
      </w:r>
      <w:r w:rsidR="00B56B1D" w:rsidRPr="00B56B1D">
        <w:rPr>
          <w:rFonts w:ascii="Arial" w:hAnsi="Arial" w:cs="Arial"/>
          <w:sz w:val="24"/>
          <w:szCs w:val="24"/>
        </w:rPr>
        <w:t xml:space="preserve"> </w:t>
      </w:r>
      <w:proofErr w:type="spellStart"/>
      <w:r w:rsidR="00B56B1D" w:rsidRPr="00045FB2">
        <w:rPr>
          <w:rFonts w:ascii="Arial" w:hAnsi="Arial" w:cs="Arial"/>
          <w:sz w:val="24"/>
          <w:szCs w:val="24"/>
        </w:rPr>
        <w:t>Jeswani</w:t>
      </w:r>
      <w:proofErr w:type="spellEnd"/>
      <w:r w:rsidR="00B56B1D" w:rsidRPr="00045FB2">
        <w:rPr>
          <w:rFonts w:ascii="Arial" w:hAnsi="Arial" w:cs="Arial"/>
          <w:sz w:val="24"/>
          <w:szCs w:val="24"/>
        </w:rPr>
        <w:t xml:space="preserve"> H</w:t>
      </w:r>
      <w:proofErr w:type="gramStart"/>
      <w:r w:rsidR="00B56B1D" w:rsidRPr="00045FB2">
        <w:rPr>
          <w:rFonts w:ascii="Arial" w:hAnsi="Arial" w:cs="Arial"/>
          <w:sz w:val="24"/>
          <w:szCs w:val="24"/>
        </w:rPr>
        <w:t xml:space="preserve">,  </w:t>
      </w:r>
      <w:proofErr w:type="spellStart"/>
      <w:r w:rsidR="00B56B1D" w:rsidRPr="00045FB2">
        <w:rPr>
          <w:rFonts w:ascii="Arial" w:hAnsi="Arial" w:cs="Arial"/>
          <w:sz w:val="24"/>
          <w:szCs w:val="24"/>
        </w:rPr>
        <w:t>Borale</w:t>
      </w:r>
      <w:proofErr w:type="spellEnd"/>
      <w:proofErr w:type="gramEnd"/>
      <w:r w:rsidR="00B56B1D" w:rsidRPr="00045FB2">
        <w:rPr>
          <w:rFonts w:ascii="Arial" w:hAnsi="Arial" w:cs="Arial"/>
          <w:sz w:val="24"/>
          <w:szCs w:val="24"/>
        </w:rPr>
        <w:t xml:space="preserve"> S,  </w:t>
      </w:r>
      <w:proofErr w:type="spellStart"/>
      <w:r w:rsidR="00B56B1D" w:rsidRPr="00045FB2">
        <w:rPr>
          <w:rFonts w:ascii="Arial" w:hAnsi="Arial" w:cs="Arial"/>
          <w:sz w:val="24"/>
          <w:szCs w:val="24"/>
        </w:rPr>
        <w:t>Arora</w:t>
      </w:r>
      <w:proofErr w:type="spellEnd"/>
      <w:r w:rsidR="00B56B1D" w:rsidRPr="00045FB2">
        <w:rPr>
          <w:rFonts w:ascii="Arial" w:hAnsi="Arial" w:cs="Arial"/>
          <w:sz w:val="24"/>
          <w:szCs w:val="24"/>
        </w:rPr>
        <w:t xml:space="preserve"> K,   Vu T, </w:t>
      </w:r>
      <w:proofErr w:type="spellStart"/>
      <w:r w:rsidR="00B56B1D" w:rsidRPr="00045FB2">
        <w:rPr>
          <w:rFonts w:ascii="Arial" w:hAnsi="Arial" w:cs="Arial"/>
          <w:sz w:val="24"/>
          <w:szCs w:val="24"/>
        </w:rPr>
        <w:t>Manmohan</w:t>
      </w:r>
      <w:proofErr w:type="spellEnd"/>
      <w:r w:rsidR="00B56B1D" w:rsidRPr="00045FB2">
        <w:rPr>
          <w:rFonts w:ascii="Arial" w:hAnsi="Arial" w:cs="Arial"/>
          <w:sz w:val="24"/>
          <w:szCs w:val="24"/>
        </w:rPr>
        <w:t xml:space="preserve"> M. Case report: Neonatal mastitis a rare cause of </w:t>
      </w:r>
      <w:proofErr w:type="spellStart"/>
      <w:r w:rsidR="00B56B1D" w:rsidRPr="00045FB2">
        <w:rPr>
          <w:rFonts w:ascii="Arial" w:hAnsi="Arial" w:cs="Arial"/>
          <w:sz w:val="24"/>
          <w:szCs w:val="24"/>
        </w:rPr>
        <w:t>septicaemia</w:t>
      </w:r>
      <w:proofErr w:type="spellEnd"/>
      <w:r w:rsidR="00B56B1D" w:rsidRPr="00045FB2">
        <w:rPr>
          <w:rFonts w:ascii="Arial" w:hAnsi="Arial" w:cs="Arial"/>
          <w:sz w:val="24"/>
          <w:szCs w:val="24"/>
        </w:rPr>
        <w:t xml:space="preserve">. </w:t>
      </w:r>
      <w:proofErr w:type="spellStart"/>
      <w:r w:rsidR="00B56B1D" w:rsidRPr="002201D1">
        <w:rPr>
          <w:rFonts w:ascii="Arial" w:hAnsi="Arial" w:cs="Arial"/>
          <w:sz w:val="24"/>
          <w:szCs w:val="24"/>
        </w:rPr>
        <w:t>Int</w:t>
      </w:r>
      <w:proofErr w:type="spellEnd"/>
      <w:r w:rsidR="00B56B1D" w:rsidRPr="002201D1">
        <w:rPr>
          <w:rFonts w:ascii="Arial" w:hAnsi="Arial" w:cs="Arial"/>
          <w:sz w:val="24"/>
          <w:szCs w:val="24"/>
        </w:rPr>
        <w:t xml:space="preserve"> J Res Health </w:t>
      </w:r>
      <w:proofErr w:type="spellStart"/>
      <w:r w:rsidR="00B56B1D" w:rsidRPr="002201D1">
        <w:rPr>
          <w:rFonts w:ascii="Arial" w:hAnsi="Arial" w:cs="Arial"/>
          <w:sz w:val="24"/>
          <w:szCs w:val="24"/>
        </w:rPr>
        <w:t>Sci</w:t>
      </w:r>
      <w:proofErr w:type="spellEnd"/>
      <w:r w:rsidR="00B56B1D" w:rsidRPr="002201D1">
        <w:rPr>
          <w:rFonts w:ascii="Arial" w:hAnsi="Arial" w:cs="Arial"/>
          <w:sz w:val="24"/>
          <w:szCs w:val="24"/>
        </w:rPr>
        <w:t xml:space="preserve"> 2018; 6(3): 41-44</w:t>
      </w:r>
    </w:p>
    <w:p w14:paraId="1F37E900" w14:textId="77777777" w:rsidR="002201D1" w:rsidRPr="00EF21BF" w:rsidRDefault="002201D1" w:rsidP="002201D1">
      <w:pPr>
        <w:spacing w:after="0" w:line="240" w:lineRule="auto"/>
        <w:ind w:left="-284"/>
        <w:jc w:val="both"/>
        <w:rPr>
          <w:rFonts w:ascii="Arial" w:eastAsia="Times New Roman" w:hAnsi="Arial" w:cs="Arial"/>
          <w:sz w:val="24"/>
          <w:szCs w:val="24"/>
          <w:lang w:val="es-ES"/>
        </w:rPr>
      </w:pPr>
      <w:r w:rsidRPr="002201D1">
        <w:rPr>
          <w:rStyle w:val="Hipervnculo"/>
          <w:rFonts w:ascii="Arial" w:eastAsia="Times New Roman" w:hAnsi="Arial" w:cs="Arial"/>
          <w:color w:val="000000" w:themeColor="text1"/>
          <w:sz w:val="24"/>
          <w:szCs w:val="24"/>
          <w:u w:val="none"/>
        </w:rPr>
        <w:t>23.</w:t>
      </w:r>
      <w:r w:rsidRPr="002201D1">
        <w:rPr>
          <w:rFonts w:ascii="Arial" w:eastAsia="Times New Roman" w:hAnsi="Arial" w:cs="Arial"/>
          <w:sz w:val="24"/>
          <w:szCs w:val="24"/>
        </w:rPr>
        <w:t xml:space="preserve"> </w:t>
      </w:r>
      <w:proofErr w:type="spellStart"/>
      <w:r w:rsidRPr="003D5B01">
        <w:rPr>
          <w:rFonts w:ascii="Arial" w:eastAsia="Times New Roman" w:hAnsi="Arial" w:cs="Arial"/>
          <w:sz w:val="24"/>
          <w:szCs w:val="24"/>
        </w:rPr>
        <w:t>Stehr</w:t>
      </w:r>
      <w:proofErr w:type="spellEnd"/>
      <w:r w:rsidRPr="003D5B01">
        <w:rPr>
          <w:rFonts w:ascii="Arial" w:eastAsia="Times New Roman" w:hAnsi="Arial" w:cs="Arial"/>
          <w:sz w:val="24"/>
          <w:szCs w:val="24"/>
        </w:rPr>
        <w:t xml:space="preserve"> KG, </w:t>
      </w:r>
      <w:proofErr w:type="spellStart"/>
      <w:r w:rsidRPr="003D5B01">
        <w:rPr>
          <w:rFonts w:ascii="Arial" w:eastAsia="Times New Roman" w:hAnsi="Arial" w:cs="Arial"/>
          <w:sz w:val="24"/>
          <w:szCs w:val="24"/>
        </w:rPr>
        <w:t>Lebeau</w:t>
      </w:r>
      <w:proofErr w:type="spellEnd"/>
      <w:r w:rsidRPr="003D5B01">
        <w:rPr>
          <w:rFonts w:ascii="Arial" w:eastAsia="Times New Roman" w:hAnsi="Arial" w:cs="Arial"/>
          <w:sz w:val="24"/>
          <w:szCs w:val="24"/>
        </w:rPr>
        <w:t xml:space="preserve"> A, </w:t>
      </w:r>
      <w:proofErr w:type="spellStart"/>
      <w:r w:rsidRPr="003D5B01">
        <w:rPr>
          <w:rFonts w:ascii="Arial" w:eastAsia="Times New Roman" w:hAnsi="Arial" w:cs="Arial"/>
          <w:sz w:val="24"/>
          <w:szCs w:val="24"/>
        </w:rPr>
        <w:t>Stehr</w:t>
      </w:r>
      <w:proofErr w:type="spellEnd"/>
      <w:r w:rsidRPr="003D5B01">
        <w:rPr>
          <w:rFonts w:ascii="Arial" w:eastAsia="Times New Roman" w:hAnsi="Arial" w:cs="Arial"/>
          <w:sz w:val="24"/>
          <w:szCs w:val="24"/>
        </w:rPr>
        <w:t xml:space="preserve"> M, </w:t>
      </w:r>
      <w:proofErr w:type="spellStart"/>
      <w:r w:rsidRPr="003D5B01">
        <w:rPr>
          <w:rFonts w:ascii="Arial" w:eastAsia="Times New Roman" w:hAnsi="Arial" w:cs="Arial"/>
          <w:sz w:val="24"/>
          <w:szCs w:val="24"/>
        </w:rPr>
        <w:t>Grantzow</w:t>
      </w:r>
      <w:proofErr w:type="spellEnd"/>
      <w:r w:rsidRPr="003D5B01">
        <w:rPr>
          <w:rFonts w:ascii="Arial" w:eastAsia="Times New Roman" w:hAnsi="Arial" w:cs="Arial"/>
          <w:sz w:val="24"/>
          <w:szCs w:val="24"/>
        </w:rPr>
        <w:t xml:space="preserve"> R. </w:t>
      </w:r>
      <w:proofErr w:type="spellStart"/>
      <w:r w:rsidRPr="003D5B01">
        <w:rPr>
          <w:rFonts w:ascii="Arial" w:eastAsia="Times New Roman" w:hAnsi="Arial" w:cs="Arial"/>
          <w:sz w:val="24"/>
          <w:szCs w:val="24"/>
        </w:rPr>
        <w:t>Fibroadenoma</w:t>
      </w:r>
      <w:proofErr w:type="spellEnd"/>
      <w:r w:rsidRPr="003D5B01">
        <w:rPr>
          <w:rFonts w:ascii="Arial" w:eastAsia="Times New Roman" w:hAnsi="Arial" w:cs="Arial"/>
          <w:sz w:val="24"/>
          <w:szCs w:val="24"/>
        </w:rPr>
        <w:t xml:space="preserve"> of the breast in an 11-years-old</w:t>
      </w:r>
      <w:r>
        <w:rPr>
          <w:rFonts w:ascii="Arial" w:eastAsia="Times New Roman" w:hAnsi="Arial" w:cs="Arial"/>
          <w:sz w:val="24"/>
          <w:szCs w:val="24"/>
        </w:rPr>
        <w:t xml:space="preserve"> </w:t>
      </w:r>
      <w:r w:rsidRPr="003D5B01">
        <w:rPr>
          <w:rFonts w:ascii="Arial" w:eastAsia="Times New Roman" w:hAnsi="Arial" w:cs="Arial"/>
          <w:sz w:val="24"/>
          <w:szCs w:val="24"/>
        </w:rPr>
        <w:t xml:space="preserve">girl. </w:t>
      </w:r>
      <w:proofErr w:type="spellStart"/>
      <w:r w:rsidRPr="00EF21BF">
        <w:rPr>
          <w:rFonts w:ascii="Arial" w:eastAsia="Times New Roman" w:hAnsi="Arial" w:cs="Arial"/>
          <w:sz w:val="24"/>
          <w:szCs w:val="24"/>
          <w:lang w:val="es-ES"/>
        </w:rPr>
        <w:t>European</w:t>
      </w:r>
      <w:proofErr w:type="spellEnd"/>
      <w:r w:rsidRPr="00EF21BF">
        <w:rPr>
          <w:rFonts w:ascii="Arial" w:eastAsia="Times New Roman" w:hAnsi="Arial" w:cs="Arial"/>
          <w:sz w:val="24"/>
          <w:szCs w:val="24"/>
          <w:lang w:val="es-ES"/>
        </w:rPr>
        <w:t xml:space="preserve"> </w:t>
      </w:r>
      <w:proofErr w:type="spellStart"/>
      <w:r w:rsidRPr="00EF21BF">
        <w:rPr>
          <w:rFonts w:ascii="Arial" w:eastAsia="Times New Roman" w:hAnsi="Arial" w:cs="Arial"/>
          <w:sz w:val="24"/>
          <w:szCs w:val="24"/>
          <w:lang w:val="es-ES"/>
        </w:rPr>
        <w:t>Journal</w:t>
      </w:r>
      <w:proofErr w:type="spellEnd"/>
      <w:r w:rsidRPr="00EF21BF">
        <w:rPr>
          <w:rFonts w:ascii="Arial" w:eastAsia="Times New Roman" w:hAnsi="Arial" w:cs="Arial"/>
          <w:sz w:val="24"/>
          <w:szCs w:val="24"/>
          <w:lang w:val="es-ES"/>
        </w:rPr>
        <w:t xml:space="preserve"> of </w:t>
      </w:r>
      <w:proofErr w:type="spellStart"/>
      <w:r w:rsidRPr="00EF21BF">
        <w:rPr>
          <w:rFonts w:ascii="Arial" w:eastAsia="Times New Roman" w:hAnsi="Arial" w:cs="Arial"/>
          <w:sz w:val="24"/>
          <w:szCs w:val="24"/>
          <w:lang w:val="es-ES"/>
        </w:rPr>
        <w:t>Pediatric</w:t>
      </w:r>
      <w:proofErr w:type="spellEnd"/>
      <w:r w:rsidRPr="00EF21BF">
        <w:rPr>
          <w:rFonts w:ascii="Arial" w:eastAsia="Times New Roman" w:hAnsi="Arial" w:cs="Arial"/>
          <w:sz w:val="24"/>
          <w:szCs w:val="24"/>
          <w:lang w:val="es-ES"/>
        </w:rPr>
        <w:t xml:space="preserve"> </w:t>
      </w:r>
      <w:proofErr w:type="spellStart"/>
      <w:r w:rsidRPr="00EF21BF">
        <w:rPr>
          <w:rFonts w:ascii="Arial" w:eastAsia="Times New Roman" w:hAnsi="Arial" w:cs="Arial"/>
          <w:sz w:val="24"/>
          <w:szCs w:val="24"/>
          <w:lang w:val="es-ES"/>
        </w:rPr>
        <w:t>Surgery</w:t>
      </w:r>
      <w:proofErr w:type="spellEnd"/>
      <w:r w:rsidRPr="00EF21BF">
        <w:rPr>
          <w:rFonts w:ascii="Arial" w:eastAsia="Times New Roman" w:hAnsi="Arial" w:cs="Arial"/>
          <w:sz w:val="24"/>
          <w:szCs w:val="24"/>
          <w:lang w:val="es-ES"/>
        </w:rPr>
        <w:t xml:space="preserve"> 2004; 14:56-9.</w:t>
      </w:r>
    </w:p>
    <w:p w14:paraId="3EF256FA" w14:textId="77777777" w:rsidR="002201D1" w:rsidRDefault="002201D1" w:rsidP="002201D1">
      <w:pPr>
        <w:spacing w:after="0" w:line="240" w:lineRule="auto"/>
        <w:ind w:left="-284"/>
        <w:jc w:val="both"/>
        <w:rPr>
          <w:rStyle w:val="Hipervnculo"/>
          <w:rFonts w:ascii="Arial" w:hAnsi="Arial" w:cs="Arial"/>
          <w:sz w:val="24"/>
          <w:szCs w:val="24"/>
          <w:lang w:val="es-ES"/>
        </w:rPr>
      </w:pPr>
      <w:r w:rsidRPr="002201D1">
        <w:rPr>
          <w:rStyle w:val="Hipervnculo"/>
          <w:rFonts w:ascii="Arial" w:eastAsia="Times New Roman" w:hAnsi="Arial" w:cs="Arial"/>
          <w:color w:val="000000" w:themeColor="text1"/>
          <w:sz w:val="24"/>
          <w:szCs w:val="24"/>
          <w:u w:val="none"/>
          <w:lang w:val="es-ES"/>
        </w:rPr>
        <w:t>24.</w:t>
      </w:r>
      <w:r w:rsidRPr="002201D1">
        <w:rPr>
          <w:rFonts w:ascii="Arial" w:hAnsi="Arial" w:cs="Arial"/>
          <w:sz w:val="24"/>
          <w:szCs w:val="24"/>
          <w:lang w:val="es-ES"/>
        </w:rPr>
        <w:t xml:space="preserve"> </w:t>
      </w:r>
      <w:r>
        <w:rPr>
          <w:rFonts w:ascii="Arial" w:hAnsi="Arial" w:cs="Arial"/>
          <w:sz w:val="24"/>
          <w:szCs w:val="24"/>
          <w:lang w:val="es-ES"/>
        </w:rPr>
        <w:t xml:space="preserve">Menéndez M, Berríos C, </w:t>
      </w:r>
      <w:proofErr w:type="spellStart"/>
      <w:r>
        <w:rPr>
          <w:rFonts w:ascii="Arial" w:hAnsi="Arial" w:cs="Arial"/>
          <w:sz w:val="24"/>
          <w:szCs w:val="24"/>
          <w:lang w:val="es-ES"/>
        </w:rPr>
        <w:t>Zajer</w:t>
      </w:r>
      <w:proofErr w:type="spellEnd"/>
      <w:r>
        <w:rPr>
          <w:rFonts w:ascii="Arial" w:hAnsi="Arial" w:cs="Arial"/>
          <w:sz w:val="24"/>
          <w:szCs w:val="24"/>
          <w:lang w:val="es-ES"/>
        </w:rPr>
        <w:t xml:space="preserve"> C, </w:t>
      </w:r>
      <w:proofErr w:type="spellStart"/>
      <w:r>
        <w:rPr>
          <w:rFonts w:ascii="Arial" w:hAnsi="Arial" w:cs="Arial"/>
          <w:sz w:val="24"/>
          <w:szCs w:val="24"/>
          <w:lang w:val="es-ES"/>
        </w:rPr>
        <w:t>Pastene</w:t>
      </w:r>
      <w:proofErr w:type="spellEnd"/>
      <w:r>
        <w:rPr>
          <w:rFonts w:ascii="Arial" w:hAnsi="Arial" w:cs="Arial"/>
          <w:sz w:val="24"/>
          <w:szCs w:val="24"/>
          <w:lang w:val="es-ES"/>
        </w:rPr>
        <w:t xml:space="preserve"> C</w:t>
      </w:r>
      <w:r w:rsidRPr="003D5B01">
        <w:rPr>
          <w:rFonts w:ascii="Arial" w:hAnsi="Arial" w:cs="Arial"/>
          <w:sz w:val="24"/>
          <w:szCs w:val="24"/>
          <w:lang w:val="es-ES"/>
        </w:rPr>
        <w:t xml:space="preserve">. Evolución inusual de </w:t>
      </w:r>
      <w:proofErr w:type="spellStart"/>
      <w:r w:rsidRPr="003D5B01">
        <w:rPr>
          <w:rFonts w:ascii="Arial" w:hAnsi="Arial" w:cs="Arial"/>
          <w:sz w:val="24"/>
          <w:szCs w:val="24"/>
          <w:lang w:val="es-ES"/>
        </w:rPr>
        <w:t>fibroadenomas</w:t>
      </w:r>
      <w:proofErr w:type="spellEnd"/>
      <w:r w:rsidRPr="003D5B01">
        <w:rPr>
          <w:rFonts w:ascii="Arial" w:hAnsi="Arial" w:cs="Arial"/>
          <w:sz w:val="24"/>
          <w:szCs w:val="24"/>
          <w:lang w:val="es-ES"/>
        </w:rPr>
        <w:t xml:space="preserve"> mamarios múltiples en adolescente con metrorragia disfuncional. Rev. </w:t>
      </w:r>
      <w:proofErr w:type="spellStart"/>
      <w:proofErr w:type="gramStart"/>
      <w:r w:rsidRPr="003D5B01">
        <w:rPr>
          <w:rFonts w:ascii="Arial" w:hAnsi="Arial" w:cs="Arial"/>
          <w:sz w:val="24"/>
          <w:szCs w:val="24"/>
          <w:lang w:val="es-ES"/>
        </w:rPr>
        <w:t>chil</w:t>
      </w:r>
      <w:proofErr w:type="spellEnd"/>
      <w:proofErr w:type="gramEnd"/>
      <w:r w:rsidRPr="003D5B01">
        <w:rPr>
          <w:rFonts w:ascii="Arial" w:hAnsi="Arial" w:cs="Arial"/>
          <w:sz w:val="24"/>
          <w:szCs w:val="24"/>
          <w:lang w:val="es-ES"/>
        </w:rPr>
        <w:t xml:space="preserve">. </w:t>
      </w:r>
      <w:proofErr w:type="spellStart"/>
      <w:proofErr w:type="gramStart"/>
      <w:r w:rsidRPr="003D5B01">
        <w:rPr>
          <w:rFonts w:ascii="Arial" w:hAnsi="Arial" w:cs="Arial"/>
          <w:sz w:val="24"/>
          <w:szCs w:val="24"/>
          <w:lang w:val="es-ES"/>
        </w:rPr>
        <w:t>obstet</w:t>
      </w:r>
      <w:proofErr w:type="spellEnd"/>
      <w:proofErr w:type="gramEnd"/>
      <w:r w:rsidRPr="003D5B01">
        <w:rPr>
          <w:rFonts w:ascii="Arial" w:hAnsi="Arial" w:cs="Arial"/>
          <w:sz w:val="24"/>
          <w:szCs w:val="24"/>
          <w:lang w:val="es-ES"/>
        </w:rPr>
        <w:t xml:space="preserve">. </w:t>
      </w:r>
      <w:proofErr w:type="spellStart"/>
      <w:proofErr w:type="gramStart"/>
      <w:r w:rsidRPr="003D5B01">
        <w:rPr>
          <w:rFonts w:ascii="Arial" w:hAnsi="Arial" w:cs="Arial"/>
          <w:sz w:val="24"/>
          <w:szCs w:val="24"/>
          <w:lang w:val="es-ES"/>
        </w:rPr>
        <w:t>ginecol</w:t>
      </w:r>
      <w:proofErr w:type="spellEnd"/>
      <w:proofErr w:type="gramEnd"/>
      <w:r w:rsidRPr="003D5B01">
        <w:rPr>
          <w:rFonts w:ascii="Arial" w:hAnsi="Arial" w:cs="Arial"/>
          <w:sz w:val="24"/>
          <w:szCs w:val="24"/>
          <w:lang w:val="es-ES"/>
        </w:rPr>
        <w:t xml:space="preserve">.  [Internet]. 2014 Jun [citado 2021 Jun 04]; 79(3): 193-198. Disponible en: http://www.scielo.cl/scielo.php?script=sci_arttext&amp;pid=S0717-75262014000300008&amp;lng=es.  </w:t>
      </w:r>
      <w:hyperlink r:id="rId39" w:history="1">
        <w:r w:rsidRPr="003D5B01">
          <w:rPr>
            <w:rStyle w:val="Hipervnculo"/>
            <w:rFonts w:ascii="Arial" w:hAnsi="Arial" w:cs="Arial"/>
            <w:sz w:val="24"/>
            <w:szCs w:val="24"/>
            <w:lang w:val="es-ES"/>
          </w:rPr>
          <w:t>http://dx.doi.org/10.4067/S0717-75262014000300008</w:t>
        </w:r>
      </w:hyperlink>
    </w:p>
    <w:p w14:paraId="71FF9493" w14:textId="77777777" w:rsidR="002201D1" w:rsidRPr="002201D1" w:rsidRDefault="002201D1" w:rsidP="002201D1">
      <w:pPr>
        <w:pStyle w:val="Sinespaciado"/>
        <w:ind w:left="-284"/>
        <w:jc w:val="both"/>
        <w:rPr>
          <w:rFonts w:ascii="Arial" w:hAnsi="Arial" w:cs="Arial"/>
          <w:sz w:val="24"/>
          <w:szCs w:val="24"/>
          <w:lang w:val="es-ES"/>
        </w:rPr>
      </w:pPr>
      <w:r w:rsidRPr="002201D1">
        <w:rPr>
          <w:rStyle w:val="Hipervnculo"/>
          <w:rFonts w:ascii="Arial" w:eastAsia="Times New Roman" w:hAnsi="Arial" w:cs="Arial"/>
          <w:color w:val="000000" w:themeColor="text1"/>
          <w:sz w:val="24"/>
          <w:szCs w:val="24"/>
          <w:u w:val="none"/>
          <w:lang w:val="es-ES"/>
        </w:rPr>
        <w:t>25.</w:t>
      </w:r>
      <w:r w:rsidRPr="002201D1">
        <w:rPr>
          <w:rFonts w:ascii="Arial" w:hAnsi="Arial" w:cs="Arial"/>
          <w:sz w:val="24"/>
          <w:szCs w:val="24"/>
          <w:lang w:val="es-ES"/>
        </w:rPr>
        <w:t xml:space="preserve"> Rodríguez López P, Lara Peñaranda R, Rubio Ciudad M, Urbano Reyes MI, Aguilar Jiménez J, López Castillo V, et al. </w:t>
      </w:r>
      <w:proofErr w:type="spellStart"/>
      <w:r w:rsidRPr="002201D1">
        <w:rPr>
          <w:rFonts w:ascii="Arial" w:hAnsi="Arial" w:cs="Arial"/>
          <w:sz w:val="24"/>
          <w:szCs w:val="24"/>
          <w:lang w:val="es-ES"/>
        </w:rPr>
        <w:t>Fibroadenoma</w:t>
      </w:r>
      <w:proofErr w:type="spellEnd"/>
      <w:r w:rsidRPr="002201D1">
        <w:rPr>
          <w:rFonts w:ascii="Arial" w:hAnsi="Arial" w:cs="Arial"/>
          <w:sz w:val="24"/>
          <w:szCs w:val="24"/>
          <w:lang w:val="es-ES"/>
        </w:rPr>
        <w:t xml:space="preserve"> gigante juvenil de mama: Presentación de un caso clínico. Rev. </w:t>
      </w:r>
      <w:proofErr w:type="spellStart"/>
      <w:proofErr w:type="gramStart"/>
      <w:r w:rsidRPr="002201D1">
        <w:rPr>
          <w:rFonts w:ascii="Arial" w:hAnsi="Arial" w:cs="Arial"/>
          <w:sz w:val="24"/>
          <w:szCs w:val="24"/>
          <w:lang w:val="es-ES"/>
        </w:rPr>
        <w:t>chil</w:t>
      </w:r>
      <w:proofErr w:type="spellEnd"/>
      <w:proofErr w:type="gramEnd"/>
      <w:r w:rsidRPr="002201D1">
        <w:rPr>
          <w:rFonts w:ascii="Arial" w:hAnsi="Arial" w:cs="Arial"/>
          <w:sz w:val="24"/>
          <w:szCs w:val="24"/>
          <w:lang w:val="es-ES"/>
        </w:rPr>
        <w:t xml:space="preserve">. </w:t>
      </w:r>
      <w:proofErr w:type="spellStart"/>
      <w:proofErr w:type="gramStart"/>
      <w:r w:rsidRPr="002201D1">
        <w:rPr>
          <w:rFonts w:ascii="Arial" w:hAnsi="Arial" w:cs="Arial"/>
          <w:sz w:val="24"/>
          <w:szCs w:val="24"/>
          <w:lang w:val="es-ES"/>
        </w:rPr>
        <w:t>obstet</w:t>
      </w:r>
      <w:proofErr w:type="spellEnd"/>
      <w:proofErr w:type="gramEnd"/>
      <w:r w:rsidRPr="002201D1">
        <w:rPr>
          <w:rFonts w:ascii="Arial" w:hAnsi="Arial" w:cs="Arial"/>
          <w:sz w:val="24"/>
          <w:szCs w:val="24"/>
          <w:lang w:val="es-ES"/>
        </w:rPr>
        <w:t xml:space="preserve">. </w:t>
      </w:r>
      <w:proofErr w:type="spellStart"/>
      <w:proofErr w:type="gramStart"/>
      <w:r w:rsidRPr="002201D1">
        <w:rPr>
          <w:rFonts w:ascii="Arial" w:hAnsi="Arial" w:cs="Arial"/>
          <w:sz w:val="24"/>
          <w:szCs w:val="24"/>
          <w:lang w:val="es-ES"/>
        </w:rPr>
        <w:t>ginecol</w:t>
      </w:r>
      <w:proofErr w:type="spellEnd"/>
      <w:proofErr w:type="gramEnd"/>
      <w:r w:rsidRPr="002201D1">
        <w:rPr>
          <w:rFonts w:ascii="Arial" w:hAnsi="Arial" w:cs="Arial"/>
          <w:sz w:val="24"/>
          <w:szCs w:val="24"/>
          <w:lang w:val="es-ES"/>
        </w:rPr>
        <w:t>.  [Internet]. 2020 </w:t>
      </w:r>
      <w:proofErr w:type="spellStart"/>
      <w:r w:rsidRPr="002201D1">
        <w:rPr>
          <w:rFonts w:ascii="Arial" w:hAnsi="Arial" w:cs="Arial"/>
          <w:sz w:val="24"/>
          <w:szCs w:val="24"/>
          <w:lang w:val="es-ES"/>
        </w:rPr>
        <w:t>Ago</w:t>
      </w:r>
      <w:proofErr w:type="spellEnd"/>
      <w:r w:rsidRPr="002201D1">
        <w:rPr>
          <w:rFonts w:ascii="Arial" w:hAnsi="Arial" w:cs="Arial"/>
          <w:sz w:val="24"/>
          <w:szCs w:val="24"/>
          <w:lang w:val="es-ES"/>
        </w:rPr>
        <w:t xml:space="preserve"> [citado 2021 Jun 10]; 85(4): 376-382. Disponible en: http://www.scielo.cl/scielo.php?script=sci_arttext&amp;pid=S0717-75262020000400376&amp;lng=es.  </w:t>
      </w:r>
      <w:hyperlink r:id="rId40" w:history="1">
        <w:r w:rsidRPr="002201D1">
          <w:rPr>
            <w:rFonts w:ascii="Arial" w:hAnsi="Arial" w:cs="Arial"/>
            <w:color w:val="0563C1"/>
            <w:sz w:val="24"/>
            <w:szCs w:val="24"/>
            <w:u w:val="single"/>
            <w:lang w:val="es-ES"/>
          </w:rPr>
          <w:t>http://dx.doi.org/10.4067/S0717-75262020000400376</w:t>
        </w:r>
      </w:hyperlink>
      <w:r w:rsidRPr="002201D1">
        <w:rPr>
          <w:rFonts w:ascii="Arial" w:hAnsi="Arial" w:cs="Arial"/>
          <w:sz w:val="24"/>
          <w:szCs w:val="24"/>
          <w:lang w:val="es-ES"/>
        </w:rPr>
        <w:t>.</w:t>
      </w:r>
    </w:p>
    <w:p w14:paraId="74F3D0D9" w14:textId="77777777" w:rsidR="002201D1" w:rsidRPr="002201D1" w:rsidRDefault="002201D1" w:rsidP="002201D1">
      <w:pPr>
        <w:pStyle w:val="Sinespaciado"/>
        <w:ind w:left="-284"/>
        <w:jc w:val="both"/>
        <w:rPr>
          <w:rFonts w:ascii="Arial" w:eastAsiaTheme="minorHAnsi" w:hAnsi="Arial" w:cs="Arial"/>
          <w:sz w:val="24"/>
          <w:szCs w:val="24"/>
          <w:lang w:val="es-ES"/>
        </w:rPr>
      </w:pPr>
      <w:r w:rsidRPr="002201D1">
        <w:rPr>
          <w:rStyle w:val="Hipervnculo"/>
          <w:rFonts w:ascii="Arial" w:eastAsia="Times New Roman" w:hAnsi="Arial" w:cs="Arial"/>
          <w:color w:val="000000" w:themeColor="text1"/>
          <w:sz w:val="24"/>
          <w:szCs w:val="24"/>
          <w:u w:val="none"/>
          <w:lang w:val="es-ES"/>
        </w:rPr>
        <w:t>26.</w:t>
      </w:r>
      <w:r w:rsidRPr="002201D1">
        <w:rPr>
          <w:rFonts w:ascii="Arial" w:eastAsiaTheme="minorHAnsi" w:hAnsi="Arial" w:cs="Arial"/>
          <w:sz w:val="24"/>
          <w:szCs w:val="24"/>
          <w:lang w:val="es-ES"/>
        </w:rPr>
        <w:t xml:space="preserve"> De la Garza Lozano O, Díaz Manjarrez V, Paz Salinas M, Rodríguez Arredondo J, Apodaca Ramos I. </w:t>
      </w:r>
      <w:proofErr w:type="spellStart"/>
      <w:r w:rsidRPr="002201D1">
        <w:rPr>
          <w:rFonts w:ascii="Arial" w:eastAsiaTheme="minorHAnsi" w:hAnsi="Arial" w:cs="Arial"/>
          <w:sz w:val="24"/>
          <w:szCs w:val="24"/>
          <w:lang w:val="es-ES"/>
        </w:rPr>
        <w:t>Fibroadenoma</w:t>
      </w:r>
      <w:proofErr w:type="spellEnd"/>
      <w:r w:rsidRPr="002201D1">
        <w:rPr>
          <w:rFonts w:ascii="Arial" w:eastAsiaTheme="minorHAnsi" w:hAnsi="Arial" w:cs="Arial"/>
          <w:sz w:val="24"/>
          <w:szCs w:val="24"/>
          <w:lang w:val="es-ES"/>
        </w:rPr>
        <w:t xml:space="preserve"> gigante juvenil: reporte de un caso. </w:t>
      </w:r>
      <w:proofErr w:type="spellStart"/>
      <w:r w:rsidRPr="002201D1">
        <w:rPr>
          <w:rFonts w:ascii="Arial" w:eastAsiaTheme="minorHAnsi" w:hAnsi="Arial" w:cs="Arial"/>
          <w:sz w:val="24"/>
          <w:szCs w:val="24"/>
          <w:lang w:val="es-ES"/>
        </w:rPr>
        <w:t>Ginecol</w:t>
      </w:r>
      <w:proofErr w:type="spellEnd"/>
      <w:r w:rsidRPr="002201D1">
        <w:rPr>
          <w:rFonts w:ascii="Arial" w:eastAsiaTheme="minorHAnsi" w:hAnsi="Arial" w:cs="Arial"/>
          <w:sz w:val="24"/>
          <w:szCs w:val="24"/>
          <w:lang w:val="es-ES"/>
        </w:rPr>
        <w:t xml:space="preserve"> </w:t>
      </w:r>
      <w:proofErr w:type="spellStart"/>
      <w:r w:rsidRPr="002201D1">
        <w:rPr>
          <w:rFonts w:ascii="Arial" w:eastAsiaTheme="minorHAnsi" w:hAnsi="Arial" w:cs="Arial"/>
          <w:sz w:val="24"/>
          <w:szCs w:val="24"/>
          <w:lang w:val="es-ES"/>
        </w:rPr>
        <w:t>Obstet</w:t>
      </w:r>
      <w:proofErr w:type="spellEnd"/>
      <w:r w:rsidRPr="002201D1">
        <w:rPr>
          <w:rFonts w:ascii="Arial" w:eastAsiaTheme="minorHAnsi" w:hAnsi="Arial" w:cs="Arial"/>
          <w:sz w:val="24"/>
          <w:szCs w:val="24"/>
          <w:lang w:val="es-ES"/>
        </w:rPr>
        <w:t xml:space="preserve"> Mex.2018 septiembre</w:t>
      </w:r>
      <w:proofErr w:type="gramStart"/>
      <w:r w:rsidRPr="002201D1">
        <w:rPr>
          <w:rFonts w:ascii="Arial" w:eastAsiaTheme="minorHAnsi" w:hAnsi="Arial" w:cs="Arial"/>
          <w:sz w:val="24"/>
          <w:szCs w:val="24"/>
          <w:lang w:val="es-ES"/>
        </w:rPr>
        <w:t>;86</w:t>
      </w:r>
      <w:proofErr w:type="gramEnd"/>
      <w:r w:rsidRPr="002201D1">
        <w:rPr>
          <w:rFonts w:ascii="Arial" w:eastAsiaTheme="minorHAnsi" w:hAnsi="Arial" w:cs="Arial"/>
          <w:sz w:val="24"/>
          <w:szCs w:val="24"/>
          <w:lang w:val="es-ES"/>
        </w:rPr>
        <w:t>(9):616-620.</w:t>
      </w:r>
    </w:p>
    <w:p w14:paraId="48A00201" w14:textId="77777777" w:rsidR="002201D1" w:rsidRPr="002201D1" w:rsidRDefault="002201D1" w:rsidP="002201D1">
      <w:pPr>
        <w:pStyle w:val="Sinespaciado"/>
        <w:ind w:left="-284"/>
        <w:jc w:val="both"/>
        <w:rPr>
          <w:rFonts w:ascii="Arial" w:hAnsi="Arial" w:cs="Arial"/>
          <w:sz w:val="24"/>
          <w:szCs w:val="24"/>
          <w:lang w:val="es-ES"/>
        </w:rPr>
      </w:pPr>
      <w:r w:rsidRPr="002201D1">
        <w:rPr>
          <w:rFonts w:ascii="Arial" w:hAnsi="Arial" w:cs="Arial"/>
          <w:sz w:val="24"/>
          <w:szCs w:val="24"/>
          <w:lang w:val="es-ES"/>
        </w:rPr>
        <w:t xml:space="preserve">27. Rodríguez López P, Lara Peñaranda R, Rubio Ciudad M, Urbano Reyes MI, Aguilar Jiménez J, López Castillo V, et al. </w:t>
      </w:r>
      <w:proofErr w:type="spellStart"/>
      <w:r w:rsidRPr="002201D1">
        <w:rPr>
          <w:rFonts w:ascii="Arial" w:hAnsi="Arial" w:cs="Arial"/>
          <w:sz w:val="24"/>
          <w:szCs w:val="24"/>
          <w:lang w:val="es-ES"/>
        </w:rPr>
        <w:t>Fibroadenoma</w:t>
      </w:r>
      <w:proofErr w:type="spellEnd"/>
      <w:r w:rsidRPr="002201D1">
        <w:rPr>
          <w:rFonts w:ascii="Arial" w:hAnsi="Arial" w:cs="Arial"/>
          <w:sz w:val="24"/>
          <w:szCs w:val="24"/>
          <w:lang w:val="es-ES"/>
        </w:rPr>
        <w:t xml:space="preserve"> gigante juvenil de mama: Presentación de un caso clínico. </w:t>
      </w:r>
      <w:proofErr w:type="spellStart"/>
      <w:proofErr w:type="gramStart"/>
      <w:r w:rsidRPr="002201D1">
        <w:rPr>
          <w:rFonts w:ascii="Arial" w:hAnsi="Arial" w:cs="Arial"/>
          <w:sz w:val="24"/>
          <w:szCs w:val="24"/>
          <w:lang w:val="es-ES"/>
        </w:rPr>
        <w:t>rev</w:t>
      </w:r>
      <w:proofErr w:type="spellEnd"/>
      <w:proofErr w:type="gramEnd"/>
      <w:r w:rsidRPr="002201D1">
        <w:rPr>
          <w:rFonts w:ascii="Arial" w:hAnsi="Arial" w:cs="Arial"/>
          <w:sz w:val="24"/>
          <w:szCs w:val="24"/>
          <w:lang w:val="es-ES"/>
        </w:rPr>
        <w:t xml:space="preserve"> </w:t>
      </w:r>
      <w:proofErr w:type="spellStart"/>
      <w:r w:rsidRPr="002201D1">
        <w:rPr>
          <w:rFonts w:ascii="Arial" w:hAnsi="Arial" w:cs="Arial"/>
          <w:sz w:val="24"/>
          <w:szCs w:val="24"/>
          <w:lang w:val="es-ES"/>
        </w:rPr>
        <w:t>Chil</w:t>
      </w:r>
      <w:proofErr w:type="spellEnd"/>
      <w:r w:rsidRPr="002201D1">
        <w:rPr>
          <w:rFonts w:ascii="Arial" w:hAnsi="Arial" w:cs="Arial"/>
          <w:sz w:val="24"/>
          <w:szCs w:val="24"/>
          <w:lang w:val="es-ES"/>
        </w:rPr>
        <w:t xml:space="preserve"> </w:t>
      </w:r>
      <w:proofErr w:type="spellStart"/>
      <w:r w:rsidRPr="002201D1">
        <w:rPr>
          <w:rFonts w:ascii="Arial" w:hAnsi="Arial" w:cs="Arial"/>
          <w:sz w:val="24"/>
          <w:szCs w:val="24"/>
          <w:lang w:val="es-ES"/>
        </w:rPr>
        <w:t>Obstet</w:t>
      </w:r>
      <w:proofErr w:type="spellEnd"/>
      <w:r w:rsidRPr="002201D1">
        <w:rPr>
          <w:rFonts w:ascii="Arial" w:hAnsi="Arial" w:cs="Arial"/>
          <w:sz w:val="24"/>
          <w:szCs w:val="24"/>
          <w:lang w:val="es-ES"/>
        </w:rPr>
        <w:t xml:space="preserve"> </w:t>
      </w:r>
      <w:proofErr w:type="spellStart"/>
      <w:r w:rsidRPr="002201D1">
        <w:rPr>
          <w:rFonts w:ascii="Arial" w:hAnsi="Arial" w:cs="Arial"/>
          <w:sz w:val="24"/>
          <w:szCs w:val="24"/>
          <w:lang w:val="es-ES"/>
        </w:rPr>
        <w:t>Ginecol</w:t>
      </w:r>
      <w:proofErr w:type="spellEnd"/>
      <w:r w:rsidRPr="002201D1">
        <w:rPr>
          <w:rFonts w:ascii="Arial" w:hAnsi="Arial" w:cs="Arial"/>
          <w:sz w:val="24"/>
          <w:szCs w:val="24"/>
          <w:lang w:val="es-ES"/>
        </w:rPr>
        <w:t xml:space="preserve"> 2020; 85(4): 377 – 383 </w:t>
      </w:r>
    </w:p>
    <w:p w14:paraId="3D79ACDE" w14:textId="77777777" w:rsidR="002201D1" w:rsidRDefault="002201D1" w:rsidP="002201D1">
      <w:pPr>
        <w:pStyle w:val="Sinespaciado"/>
        <w:ind w:left="-284"/>
        <w:jc w:val="both"/>
        <w:rPr>
          <w:lang w:val="es-ES"/>
        </w:rPr>
      </w:pPr>
      <w:r w:rsidRPr="002201D1">
        <w:rPr>
          <w:rFonts w:ascii="Arial" w:hAnsi="Arial" w:cs="Arial"/>
          <w:sz w:val="24"/>
          <w:szCs w:val="24"/>
          <w:lang w:val="es-ES"/>
        </w:rPr>
        <w:t xml:space="preserve">28. Guerra Macías I, Núñez Quintana A, Sánchez Ramos D. </w:t>
      </w:r>
      <w:proofErr w:type="spellStart"/>
      <w:r w:rsidRPr="002201D1">
        <w:rPr>
          <w:rFonts w:ascii="Arial" w:hAnsi="Arial" w:cs="Arial"/>
          <w:sz w:val="24"/>
          <w:szCs w:val="24"/>
          <w:lang w:val="es-ES"/>
        </w:rPr>
        <w:t>Fibroadenoma</w:t>
      </w:r>
      <w:proofErr w:type="spellEnd"/>
      <w:r w:rsidRPr="002201D1">
        <w:rPr>
          <w:rFonts w:ascii="Arial" w:hAnsi="Arial" w:cs="Arial"/>
          <w:sz w:val="24"/>
          <w:szCs w:val="24"/>
          <w:lang w:val="es-ES"/>
        </w:rPr>
        <w:t xml:space="preserve"> gigante en una adolescente. MEDISAN [Internet]. 2014 Abr [citado 2021 Jun 04]; 18(4): 569-574. Disponible en: </w:t>
      </w:r>
      <w:hyperlink r:id="rId41" w:history="1">
        <w:r w:rsidRPr="002201D1">
          <w:rPr>
            <w:rFonts w:ascii="Arial" w:hAnsi="Arial" w:cs="Arial"/>
            <w:color w:val="0563C1"/>
            <w:sz w:val="24"/>
            <w:szCs w:val="24"/>
            <w:u w:val="single"/>
            <w:lang w:val="es-ES"/>
          </w:rPr>
          <w:t>http://scielo.sld.cu/scielo.php?script=sci_arttext&amp;pid=S1029-30192014000400016&amp;lng=es</w:t>
        </w:r>
      </w:hyperlink>
      <w:r w:rsidRPr="002201D1">
        <w:rPr>
          <w:lang w:val="es-ES"/>
        </w:rPr>
        <w:t>.</w:t>
      </w:r>
    </w:p>
    <w:p w14:paraId="7FE98594" w14:textId="77777777" w:rsidR="002201D1" w:rsidRPr="00150052" w:rsidRDefault="002201D1" w:rsidP="00150052">
      <w:pPr>
        <w:pStyle w:val="Sinespaciado"/>
        <w:ind w:left="-284"/>
        <w:jc w:val="both"/>
        <w:rPr>
          <w:rFonts w:ascii="Arial" w:hAnsi="Arial" w:cs="Arial"/>
          <w:sz w:val="24"/>
          <w:szCs w:val="24"/>
          <w:lang w:val="es-ES"/>
        </w:rPr>
      </w:pPr>
      <w:r w:rsidRPr="00150052">
        <w:rPr>
          <w:rFonts w:ascii="Arial" w:hAnsi="Arial" w:cs="Arial"/>
          <w:sz w:val="24"/>
          <w:szCs w:val="24"/>
          <w:lang w:val="es-ES"/>
        </w:rPr>
        <w:t xml:space="preserve">29. </w:t>
      </w:r>
      <w:proofErr w:type="spellStart"/>
      <w:r w:rsidRPr="00150052">
        <w:rPr>
          <w:rFonts w:ascii="Arial" w:hAnsi="Arial" w:cs="Arial"/>
          <w:sz w:val="24"/>
          <w:szCs w:val="24"/>
          <w:lang w:val="es-ES"/>
        </w:rPr>
        <w:t>Orribo</w:t>
      </w:r>
      <w:proofErr w:type="spellEnd"/>
      <w:r w:rsidRPr="00150052">
        <w:rPr>
          <w:rFonts w:ascii="Arial" w:hAnsi="Arial" w:cs="Arial"/>
          <w:sz w:val="24"/>
          <w:szCs w:val="24"/>
          <w:lang w:val="es-ES"/>
        </w:rPr>
        <w:t xml:space="preserve"> M Olivia, Rodríguez R </w:t>
      </w:r>
      <w:proofErr w:type="spellStart"/>
      <w:r w:rsidRPr="00150052">
        <w:rPr>
          <w:rFonts w:ascii="Arial" w:hAnsi="Arial" w:cs="Arial"/>
          <w:sz w:val="24"/>
          <w:szCs w:val="24"/>
          <w:lang w:val="es-ES"/>
        </w:rPr>
        <w:t>Raysé</w:t>
      </w:r>
      <w:proofErr w:type="spellEnd"/>
      <w:r w:rsidRPr="00150052">
        <w:rPr>
          <w:rFonts w:ascii="Arial" w:hAnsi="Arial" w:cs="Arial"/>
          <w:sz w:val="24"/>
          <w:szCs w:val="24"/>
          <w:lang w:val="es-ES"/>
        </w:rPr>
        <w:t xml:space="preserve">, Melgar V Leticia, Fernández R Francisco, De La Torre F Francisco Javier. Tumores </w:t>
      </w:r>
      <w:proofErr w:type="spellStart"/>
      <w:r w:rsidRPr="00150052">
        <w:rPr>
          <w:rFonts w:ascii="Arial" w:hAnsi="Arial" w:cs="Arial"/>
          <w:sz w:val="24"/>
          <w:szCs w:val="24"/>
          <w:lang w:val="es-ES"/>
        </w:rPr>
        <w:t>Phyllodes</w:t>
      </w:r>
      <w:proofErr w:type="spellEnd"/>
      <w:r w:rsidRPr="00150052">
        <w:rPr>
          <w:rFonts w:ascii="Arial" w:hAnsi="Arial" w:cs="Arial"/>
          <w:sz w:val="24"/>
          <w:szCs w:val="24"/>
          <w:lang w:val="es-ES"/>
        </w:rPr>
        <w:t xml:space="preserve"> de mama: clínica, tratamiento y pronóstico. Hospital Universitario de Canarias, España. Rev. </w:t>
      </w:r>
      <w:proofErr w:type="spellStart"/>
      <w:proofErr w:type="gramStart"/>
      <w:r w:rsidRPr="00150052">
        <w:rPr>
          <w:rFonts w:ascii="Arial" w:hAnsi="Arial" w:cs="Arial"/>
          <w:sz w:val="24"/>
          <w:szCs w:val="24"/>
          <w:lang w:val="es-ES"/>
        </w:rPr>
        <w:t>chil</w:t>
      </w:r>
      <w:proofErr w:type="spellEnd"/>
      <w:proofErr w:type="gramEnd"/>
      <w:r w:rsidRPr="00150052">
        <w:rPr>
          <w:rFonts w:ascii="Arial" w:hAnsi="Arial" w:cs="Arial"/>
          <w:sz w:val="24"/>
          <w:szCs w:val="24"/>
          <w:lang w:val="es-ES"/>
        </w:rPr>
        <w:t xml:space="preserve">. </w:t>
      </w:r>
      <w:proofErr w:type="spellStart"/>
      <w:proofErr w:type="gramStart"/>
      <w:r w:rsidRPr="00150052">
        <w:rPr>
          <w:rFonts w:ascii="Arial" w:hAnsi="Arial" w:cs="Arial"/>
          <w:sz w:val="24"/>
          <w:szCs w:val="24"/>
          <w:lang w:val="es-ES"/>
        </w:rPr>
        <w:t>obstet</w:t>
      </w:r>
      <w:proofErr w:type="spellEnd"/>
      <w:proofErr w:type="gramEnd"/>
      <w:r w:rsidRPr="00150052">
        <w:rPr>
          <w:rFonts w:ascii="Arial" w:hAnsi="Arial" w:cs="Arial"/>
          <w:sz w:val="24"/>
          <w:szCs w:val="24"/>
          <w:lang w:val="es-ES"/>
        </w:rPr>
        <w:t xml:space="preserve">. </w:t>
      </w:r>
      <w:proofErr w:type="spellStart"/>
      <w:proofErr w:type="gramStart"/>
      <w:r w:rsidRPr="00150052">
        <w:rPr>
          <w:rFonts w:ascii="Arial" w:hAnsi="Arial" w:cs="Arial"/>
          <w:sz w:val="24"/>
          <w:szCs w:val="24"/>
          <w:lang w:val="es-ES"/>
        </w:rPr>
        <w:t>ginecol</w:t>
      </w:r>
      <w:proofErr w:type="spellEnd"/>
      <w:proofErr w:type="gramEnd"/>
      <w:r w:rsidRPr="00150052">
        <w:rPr>
          <w:rFonts w:ascii="Arial" w:hAnsi="Arial" w:cs="Arial"/>
          <w:sz w:val="24"/>
          <w:szCs w:val="24"/>
          <w:lang w:val="es-ES"/>
        </w:rPr>
        <w:t xml:space="preserve">.  [Internet]. 2011 [citado 2021 Jun 04]; 76(6): 389-394. Disponible en: </w:t>
      </w:r>
      <w:r w:rsidRPr="00150052">
        <w:rPr>
          <w:rFonts w:ascii="Arial" w:hAnsi="Arial" w:cs="Arial"/>
          <w:sz w:val="24"/>
          <w:szCs w:val="24"/>
          <w:lang w:val="es-ES"/>
        </w:rPr>
        <w:lastRenderedPageBreak/>
        <w:t xml:space="preserve">http://www.scielo.cl/scielo.php?script=sci_arttext&amp;pid=S0717-75262011000600003&amp;lng=es.  </w:t>
      </w:r>
      <w:hyperlink r:id="rId42" w:history="1">
        <w:r w:rsidRPr="00150052">
          <w:rPr>
            <w:rFonts w:ascii="Arial" w:hAnsi="Arial" w:cs="Arial"/>
            <w:color w:val="0563C1"/>
            <w:sz w:val="24"/>
            <w:szCs w:val="24"/>
            <w:u w:val="single"/>
            <w:lang w:val="es-ES"/>
          </w:rPr>
          <w:t>http://dx.doi.org/10.4067/S0717-75262011000600003</w:t>
        </w:r>
      </w:hyperlink>
      <w:r w:rsidRPr="00150052">
        <w:rPr>
          <w:rFonts w:ascii="Arial" w:hAnsi="Arial" w:cs="Arial"/>
          <w:sz w:val="24"/>
          <w:szCs w:val="24"/>
          <w:lang w:val="es-ES"/>
        </w:rPr>
        <w:t>.</w:t>
      </w:r>
    </w:p>
    <w:p w14:paraId="3CB6832A" w14:textId="77777777" w:rsidR="002201D1" w:rsidRPr="00150052" w:rsidRDefault="002201D1" w:rsidP="00150052">
      <w:pPr>
        <w:pStyle w:val="Sinespaciado"/>
        <w:ind w:left="-284"/>
        <w:jc w:val="both"/>
        <w:rPr>
          <w:rFonts w:ascii="Arial" w:hAnsi="Arial" w:cs="Arial"/>
          <w:color w:val="0563C1"/>
          <w:sz w:val="24"/>
          <w:szCs w:val="24"/>
          <w:u w:val="single"/>
          <w:lang w:val="es-ES"/>
        </w:rPr>
      </w:pPr>
      <w:r w:rsidRPr="00150052">
        <w:rPr>
          <w:rFonts w:ascii="Arial" w:hAnsi="Arial" w:cs="Arial"/>
          <w:sz w:val="24"/>
          <w:szCs w:val="24"/>
          <w:lang w:val="es-ES"/>
        </w:rPr>
        <w:t xml:space="preserve">30. Cabrera Nogueira G, </w:t>
      </w:r>
      <w:proofErr w:type="spellStart"/>
      <w:r w:rsidRPr="00150052">
        <w:rPr>
          <w:rFonts w:ascii="Arial" w:hAnsi="Arial" w:cs="Arial"/>
          <w:sz w:val="24"/>
          <w:szCs w:val="24"/>
          <w:lang w:val="es-ES"/>
        </w:rPr>
        <w:t>Monduy</w:t>
      </w:r>
      <w:proofErr w:type="spellEnd"/>
      <w:r w:rsidRPr="00150052">
        <w:rPr>
          <w:rFonts w:ascii="Arial" w:hAnsi="Arial" w:cs="Arial"/>
          <w:sz w:val="24"/>
          <w:szCs w:val="24"/>
          <w:lang w:val="es-ES"/>
        </w:rPr>
        <w:t xml:space="preserve"> Matías R, Frías Valdés O, Cabrera Rodríguez CA. Tumor </w:t>
      </w:r>
      <w:proofErr w:type="spellStart"/>
      <w:r w:rsidRPr="00150052">
        <w:rPr>
          <w:rFonts w:ascii="Arial" w:hAnsi="Arial" w:cs="Arial"/>
          <w:sz w:val="24"/>
          <w:szCs w:val="24"/>
          <w:lang w:val="es-ES"/>
        </w:rPr>
        <w:t>phyllodes</w:t>
      </w:r>
      <w:proofErr w:type="spellEnd"/>
      <w:r w:rsidRPr="00150052">
        <w:rPr>
          <w:rFonts w:ascii="Arial" w:hAnsi="Arial" w:cs="Arial"/>
          <w:sz w:val="24"/>
          <w:szCs w:val="24"/>
          <w:lang w:val="es-ES"/>
        </w:rPr>
        <w:t xml:space="preserve"> de la mama. </w:t>
      </w:r>
      <w:proofErr w:type="spellStart"/>
      <w:r w:rsidRPr="00150052">
        <w:rPr>
          <w:rFonts w:ascii="Arial" w:hAnsi="Arial" w:cs="Arial"/>
          <w:sz w:val="24"/>
          <w:szCs w:val="24"/>
          <w:lang w:val="es-ES"/>
        </w:rPr>
        <w:t>Rev</w:t>
      </w:r>
      <w:proofErr w:type="spellEnd"/>
      <w:r w:rsidRPr="00150052">
        <w:rPr>
          <w:rFonts w:ascii="Arial" w:hAnsi="Arial" w:cs="Arial"/>
          <w:sz w:val="24"/>
          <w:szCs w:val="24"/>
          <w:lang w:val="es-ES"/>
        </w:rPr>
        <w:t xml:space="preserve"> Ciencias Médicas [Internet]. 2011 Dic [citado 2021 Jun 13]; 15(4): 22-31. Disponible en: </w:t>
      </w:r>
      <w:hyperlink r:id="rId43" w:history="1">
        <w:r w:rsidRPr="00150052">
          <w:rPr>
            <w:rFonts w:ascii="Arial" w:hAnsi="Arial" w:cs="Arial"/>
            <w:color w:val="0563C1"/>
            <w:sz w:val="24"/>
            <w:szCs w:val="24"/>
            <w:u w:val="single"/>
            <w:lang w:val="es-ES"/>
          </w:rPr>
          <w:t>http://scielo.sld.cu/scielo.php?script=sci_arttext&amp;pid=S1561-31942011000400004&amp;lng=es</w:t>
        </w:r>
      </w:hyperlink>
    </w:p>
    <w:p w14:paraId="40D2BA99" w14:textId="77777777" w:rsidR="00150052" w:rsidRPr="00150052" w:rsidRDefault="002201D1" w:rsidP="00150052">
      <w:pPr>
        <w:pStyle w:val="Sinespaciado"/>
        <w:ind w:left="-284"/>
        <w:jc w:val="both"/>
        <w:rPr>
          <w:rFonts w:ascii="Arial" w:hAnsi="Arial" w:cs="Arial"/>
          <w:sz w:val="24"/>
          <w:szCs w:val="24"/>
          <w:lang w:val="es-ES"/>
        </w:rPr>
      </w:pPr>
      <w:r w:rsidRPr="00150052">
        <w:rPr>
          <w:rFonts w:ascii="Arial" w:hAnsi="Arial" w:cs="Arial"/>
          <w:sz w:val="24"/>
          <w:szCs w:val="24"/>
          <w:lang w:val="es-ES"/>
        </w:rPr>
        <w:t>31.</w:t>
      </w:r>
      <w:r w:rsidR="00150052" w:rsidRPr="00150052">
        <w:rPr>
          <w:rFonts w:ascii="Arial" w:hAnsi="Arial" w:cs="Arial"/>
          <w:sz w:val="24"/>
          <w:szCs w:val="24"/>
          <w:lang w:val="es-ES"/>
        </w:rPr>
        <w:t xml:space="preserve"> Gómez González Carlos, García Alcántara Gabriel, Prieto </w:t>
      </w:r>
      <w:proofErr w:type="spellStart"/>
      <w:r w:rsidR="00150052" w:rsidRPr="00150052">
        <w:rPr>
          <w:rFonts w:ascii="Arial" w:hAnsi="Arial" w:cs="Arial"/>
          <w:sz w:val="24"/>
          <w:szCs w:val="24"/>
          <w:lang w:val="es-ES"/>
        </w:rPr>
        <w:t>Batorins</w:t>
      </w:r>
      <w:proofErr w:type="spellEnd"/>
      <w:r w:rsidR="00150052" w:rsidRPr="00150052">
        <w:rPr>
          <w:rFonts w:ascii="Arial" w:hAnsi="Arial" w:cs="Arial"/>
          <w:sz w:val="24"/>
          <w:szCs w:val="24"/>
          <w:lang w:val="es-ES"/>
        </w:rPr>
        <w:t xml:space="preserve"> Mc Willy, </w:t>
      </w:r>
      <w:proofErr w:type="spellStart"/>
      <w:r w:rsidR="00150052" w:rsidRPr="00150052">
        <w:rPr>
          <w:rFonts w:ascii="Arial" w:hAnsi="Arial" w:cs="Arial"/>
          <w:sz w:val="24"/>
          <w:szCs w:val="24"/>
          <w:lang w:val="es-ES"/>
        </w:rPr>
        <w:t>Enguídanos</w:t>
      </w:r>
      <w:proofErr w:type="spellEnd"/>
      <w:r w:rsidR="00150052" w:rsidRPr="00150052">
        <w:rPr>
          <w:rFonts w:ascii="Arial" w:hAnsi="Arial" w:cs="Arial"/>
          <w:sz w:val="24"/>
          <w:szCs w:val="24"/>
          <w:lang w:val="es-ES"/>
        </w:rPr>
        <w:t xml:space="preserve"> José Miguel, Jiménez Sara. Tumoración mamaria en paciente joven no siempre es benigna. </w:t>
      </w:r>
      <w:proofErr w:type="spellStart"/>
      <w:r w:rsidR="00150052" w:rsidRPr="00150052">
        <w:rPr>
          <w:rFonts w:ascii="Arial" w:hAnsi="Arial" w:cs="Arial"/>
          <w:sz w:val="24"/>
          <w:szCs w:val="24"/>
          <w:lang w:val="es-ES"/>
        </w:rPr>
        <w:t>Rev</w:t>
      </w:r>
      <w:proofErr w:type="spellEnd"/>
      <w:r w:rsidR="00150052" w:rsidRPr="00150052">
        <w:rPr>
          <w:rFonts w:ascii="Arial" w:hAnsi="Arial" w:cs="Arial"/>
          <w:sz w:val="24"/>
          <w:szCs w:val="24"/>
          <w:lang w:val="es-ES"/>
        </w:rPr>
        <w:t xml:space="preserve"> </w:t>
      </w:r>
      <w:proofErr w:type="spellStart"/>
      <w:r w:rsidR="00150052" w:rsidRPr="00150052">
        <w:rPr>
          <w:rFonts w:ascii="Arial" w:hAnsi="Arial" w:cs="Arial"/>
          <w:sz w:val="24"/>
          <w:szCs w:val="24"/>
          <w:lang w:val="es-ES"/>
        </w:rPr>
        <w:t>Clin</w:t>
      </w:r>
      <w:proofErr w:type="spellEnd"/>
      <w:r w:rsidR="00150052" w:rsidRPr="00150052">
        <w:rPr>
          <w:rFonts w:ascii="Arial" w:hAnsi="Arial" w:cs="Arial"/>
          <w:sz w:val="24"/>
          <w:szCs w:val="24"/>
          <w:lang w:val="es-ES"/>
        </w:rPr>
        <w:t xml:space="preserve"> Med </w:t>
      </w:r>
      <w:proofErr w:type="spellStart"/>
      <w:r w:rsidR="00150052" w:rsidRPr="00150052">
        <w:rPr>
          <w:rFonts w:ascii="Arial" w:hAnsi="Arial" w:cs="Arial"/>
          <w:sz w:val="24"/>
          <w:szCs w:val="24"/>
          <w:lang w:val="es-ES"/>
        </w:rPr>
        <w:t>Fam</w:t>
      </w:r>
      <w:proofErr w:type="spellEnd"/>
      <w:r w:rsidR="00150052" w:rsidRPr="00150052">
        <w:rPr>
          <w:rFonts w:ascii="Arial" w:hAnsi="Arial" w:cs="Arial"/>
          <w:sz w:val="24"/>
          <w:szCs w:val="24"/>
          <w:lang w:val="es-ES"/>
        </w:rPr>
        <w:t> [Internet]. 2018 [citado 2021 Jun 08]; 11(3): 169-171. Disponible en: http://scielo.isciii.es/scielo.php?script=sci_arttext&amp;pid=S1699-695X2018000300169&amp;lng=es.  </w:t>
      </w:r>
      <w:proofErr w:type="spellStart"/>
      <w:r w:rsidR="00150052" w:rsidRPr="00150052">
        <w:rPr>
          <w:rFonts w:ascii="Arial" w:hAnsi="Arial" w:cs="Arial"/>
          <w:sz w:val="24"/>
          <w:szCs w:val="24"/>
          <w:lang w:val="es-ES"/>
        </w:rPr>
        <w:t>Epub</w:t>
      </w:r>
      <w:proofErr w:type="spellEnd"/>
      <w:r w:rsidR="00150052" w:rsidRPr="00150052">
        <w:rPr>
          <w:rFonts w:ascii="Arial" w:hAnsi="Arial" w:cs="Arial"/>
          <w:sz w:val="24"/>
          <w:szCs w:val="24"/>
          <w:lang w:val="es-ES"/>
        </w:rPr>
        <w:t> 01-Oct-2019.</w:t>
      </w:r>
    </w:p>
    <w:p w14:paraId="6F4D5F56" w14:textId="77777777" w:rsidR="00150052" w:rsidRPr="00150052" w:rsidRDefault="00150052" w:rsidP="00150052">
      <w:pPr>
        <w:pStyle w:val="Sinespaciado"/>
        <w:ind w:left="-284"/>
        <w:jc w:val="both"/>
        <w:rPr>
          <w:rFonts w:ascii="Arial" w:hAnsi="Arial" w:cs="Arial"/>
          <w:sz w:val="24"/>
          <w:szCs w:val="24"/>
          <w:lang w:val="es-ES"/>
        </w:rPr>
      </w:pPr>
      <w:r w:rsidRPr="00150052">
        <w:rPr>
          <w:rFonts w:ascii="Arial" w:hAnsi="Arial" w:cs="Arial"/>
          <w:sz w:val="24"/>
          <w:szCs w:val="24"/>
          <w:lang w:val="es-ES"/>
        </w:rPr>
        <w:t xml:space="preserve">32. Arce V José D, García C, Otero J, Villanueva E. Anomalías vasculares de partes blandas: imágenes diagnósticas. Rev. </w:t>
      </w:r>
      <w:proofErr w:type="spellStart"/>
      <w:proofErr w:type="gramStart"/>
      <w:r w:rsidRPr="00150052">
        <w:rPr>
          <w:rFonts w:ascii="Arial" w:hAnsi="Arial" w:cs="Arial"/>
          <w:sz w:val="24"/>
          <w:szCs w:val="24"/>
          <w:lang w:val="es-ES"/>
        </w:rPr>
        <w:t>chil</w:t>
      </w:r>
      <w:proofErr w:type="spellEnd"/>
      <w:proofErr w:type="gramEnd"/>
      <w:r w:rsidRPr="00150052">
        <w:rPr>
          <w:rFonts w:ascii="Arial" w:hAnsi="Arial" w:cs="Arial"/>
          <w:sz w:val="24"/>
          <w:szCs w:val="24"/>
          <w:lang w:val="es-ES"/>
        </w:rPr>
        <w:t xml:space="preserve">. </w:t>
      </w:r>
      <w:proofErr w:type="spellStart"/>
      <w:proofErr w:type="gramStart"/>
      <w:r w:rsidRPr="00150052">
        <w:rPr>
          <w:rFonts w:ascii="Arial" w:hAnsi="Arial" w:cs="Arial"/>
          <w:sz w:val="24"/>
          <w:szCs w:val="24"/>
          <w:lang w:val="es-ES"/>
        </w:rPr>
        <w:t>radiol</w:t>
      </w:r>
      <w:proofErr w:type="spellEnd"/>
      <w:proofErr w:type="gramEnd"/>
      <w:r w:rsidRPr="00150052">
        <w:rPr>
          <w:rFonts w:ascii="Arial" w:hAnsi="Arial" w:cs="Arial"/>
          <w:sz w:val="24"/>
          <w:szCs w:val="24"/>
          <w:lang w:val="es-ES"/>
        </w:rPr>
        <w:t xml:space="preserve">.  [Internet]. 2007 [citado 2021 Jun 14]; 13(3): 109-121. Disponible en: http://www.scielo.cl/scielo.php?script=sci_arttext&amp;pid=S0717-93082007000300003&amp;lng=es.  </w:t>
      </w:r>
      <w:hyperlink r:id="rId44" w:history="1">
        <w:r w:rsidRPr="00150052">
          <w:rPr>
            <w:rFonts w:ascii="Arial" w:hAnsi="Arial" w:cs="Arial"/>
            <w:color w:val="0563C1"/>
            <w:sz w:val="24"/>
            <w:szCs w:val="24"/>
            <w:u w:val="single"/>
            <w:lang w:val="es-ES"/>
          </w:rPr>
          <w:t>http://dx.doi.org/10.4067/S0717-93082007000300003</w:t>
        </w:r>
      </w:hyperlink>
      <w:r w:rsidRPr="00150052">
        <w:rPr>
          <w:rFonts w:ascii="Arial" w:hAnsi="Arial" w:cs="Arial"/>
          <w:sz w:val="24"/>
          <w:szCs w:val="24"/>
          <w:lang w:val="es-ES"/>
        </w:rPr>
        <w:t>.</w:t>
      </w:r>
    </w:p>
    <w:p w14:paraId="064F6BB1" w14:textId="77777777" w:rsidR="00150052" w:rsidRPr="00150052" w:rsidRDefault="00314A22" w:rsidP="00150052">
      <w:pPr>
        <w:pStyle w:val="Sinespaciado"/>
        <w:ind w:left="-284"/>
        <w:jc w:val="both"/>
        <w:rPr>
          <w:rFonts w:ascii="Arial" w:hAnsi="Arial" w:cs="Arial"/>
          <w:sz w:val="24"/>
          <w:szCs w:val="24"/>
          <w:lang w:val="es-ES"/>
        </w:rPr>
      </w:pPr>
      <w:r>
        <w:rPr>
          <w:rFonts w:ascii="Arial" w:hAnsi="Arial" w:cs="Arial"/>
          <w:sz w:val="24"/>
          <w:szCs w:val="24"/>
          <w:lang w:val="es-ES"/>
        </w:rPr>
        <w:t>33</w:t>
      </w:r>
      <w:r w:rsidR="00150052" w:rsidRPr="00150052">
        <w:rPr>
          <w:rFonts w:ascii="Arial" w:hAnsi="Arial" w:cs="Arial"/>
          <w:sz w:val="24"/>
          <w:szCs w:val="24"/>
          <w:lang w:val="es-ES"/>
        </w:rPr>
        <w:t xml:space="preserve">. </w:t>
      </w:r>
      <w:proofErr w:type="spellStart"/>
      <w:r w:rsidR="00150052" w:rsidRPr="00150052">
        <w:rPr>
          <w:rFonts w:ascii="Arial" w:hAnsi="Arial" w:cs="Arial"/>
          <w:sz w:val="24"/>
          <w:szCs w:val="24"/>
          <w:lang w:val="es-ES"/>
        </w:rPr>
        <w:t>Santino</w:t>
      </w:r>
      <w:proofErr w:type="spellEnd"/>
      <w:r w:rsidR="00150052" w:rsidRPr="00150052">
        <w:rPr>
          <w:rFonts w:ascii="Arial" w:hAnsi="Arial" w:cs="Arial"/>
          <w:sz w:val="24"/>
          <w:szCs w:val="24"/>
          <w:lang w:val="es-ES"/>
        </w:rPr>
        <w:t xml:space="preserve"> Figueroa Á, Venecia Romero F. Patología quirúrgica de mama en pacientes pediátricos. Rev. </w:t>
      </w:r>
      <w:proofErr w:type="spellStart"/>
      <w:proofErr w:type="gramStart"/>
      <w:r w:rsidR="00150052" w:rsidRPr="00150052">
        <w:rPr>
          <w:rFonts w:ascii="Arial" w:hAnsi="Arial" w:cs="Arial"/>
          <w:sz w:val="24"/>
          <w:szCs w:val="24"/>
          <w:lang w:val="es-ES"/>
        </w:rPr>
        <w:t>peru</w:t>
      </w:r>
      <w:proofErr w:type="spellEnd"/>
      <w:proofErr w:type="gramEnd"/>
      <w:r w:rsidR="00150052" w:rsidRPr="00150052">
        <w:rPr>
          <w:rFonts w:ascii="Arial" w:hAnsi="Arial" w:cs="Arial"/>
          <w:sz w:val="24"/>
          <w:szCs w:val="24"/>
          <w:lang w:val="es-ES"/>
        </w:rPr>
        <w:t xml:space="preserve">. </w:t>
      </w:r>
      <w:proofErr w:type="spellStart"/>
      <w:proofErr w:type="gramStart"/>
      <w:r w:rsidR="00150052" w:rsidRPr="00150052">
        <w:rPr>
          <w:rFonts w:ascii="Arial" w:hAnsi="Arial" w:cs="Arial"/>
          <w:sz w:val="24"/>
          <w:szCs w:val="24"/>
          <w:lang w:val="es-ES"/>
        </w:rPr>
        <w:t>ginecol</w:t>
      </w:r>
      <w:proofErr w:type="spellEnd"/>
      <w:proofErr w:type="gramEnd"/>
      <w:r w:rsidR="00150052" w:rsidRPr="00150052">
        <w:rPr>
          <w:rFonts w:ascii="Arial" w:hAnsi="Arial" w:cs="Arial"/>
          <w:sz w:val="24"/>
          <w:szCs w:val="24"/>
          <w:lang w:val="es-ES"/>
        </w:rPr>
        <w:t xml:space="preserve">. </w:t>
      </w:r>
      <w:proofErr w:type="spellStart"/>
      <w:proofErr w:type="gramStart"/>
      <w:r w:rsidR="00150052" w:rsidRPr="00150052">
        <w:rPr>
          <w:rFonts w:ascii="Arial" w:hAnsi="Arial" w:cs="Arial"/>
          <w:sz w:val="24"/>
          <w:szCs w:val="24"/>
          <w:lang w:val="es-ES"/>
        </w:rPr>
        <w:t>obstet</w:t>
      </w:r>
      <w:proofErr w:type="spellEnd"/>
      <w:proofErr w:type="gramEnd"/>
      <w:r w:rsidR="00150052" w:rsidRPr="00150052">
        <w:rPr>
          <w:rFonts w:ascii="Arial" w:hAnsi="Arial" w:cs="Arial"/>
          <w:sz w:val="24"/>
          <w:szCs w:val="24"/>
          <w:lang w:val="es-ES"/>
        </w:rPr>
        <w:t xml:space="preserve">. [Internet]. 2012 [citado 2021 Jun 04]; 58(3): 177-182. Disponible en: </w:t>
      </w:r>
      <w:hyperlink r:id="rId45" w:history="1">
        <w:r w:rsidR="00150052" w:rsidRPr="00150052">
          <w:rPr>
            <w:rFonts w:ascii="Arial" w:hAnsi="Arial" w:cs="Arial"/>
            <w:color w:val="0563C1"/>
            <w:sz w:val="24"/>
            <w:szCs w:val="24"/>
            <w:u w:val="single"/>
            <w:lang w:val="es-ES"/>
          </w:rPr>
          <w:t>http://www.scielo.org.pe/scielo.php?script=sci_arttext&amp;pid=S2304-51322012000300004&amp;lng=es</w:t>
        </w:r>
      </w:hyperlink>
      <w:r w:rsidR="00150052" w:rsidRPr="00150052">
        <w:rPr>
          <w:rFonts w:ascii="Arial" w:hAnsi="Arial" w:cs="Arial"/>
          <w:sz w:val="24"/>
          <w:szCs w:val="24"/>
          <w:lang w:val="es-ES"/>
        </w:rPr>
        <w:t>.</w:t>
      </w:r>
    </w:p>
    <w:sectPr w:rsidR="00150052" w:rsidRPr="0015005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52714" w14:textId="77777777" w:rsidR="004D25C4" w:rsidRDefault="004D25C4" w:rsidP="00010210">
      <w:pPr>
        <w:spacing w:after="0" w:line="240" w:lineRule="auto"/>
      </w:pPr>
      <w:r>
        <w:separator/>
      </w:r>
    </w:p>
  </w:endnote>
  <w:endnote w:type="continuationSeparator" w:id="0">
    <w:p w14:paraId="4AE4C681" w14:textId="77777777" w:rsidR="004D25C4" w:rsidRDefault="004D25C4" w:rsidP="00010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212663" w14:textId="77777777" w:rsidR="004D25C4" w:rsidRDefault="004D25C4" w:rsidP="00010210">
      <w:pPr>
        <w:spacing w:after="0" w:line="240" w:lineRule="auto"/>
      </w:pPr>
      <w:r>
        <w:separator/>
      </w:r>
    </w:p>
  </w:footnote>
  <w:footnote w:type="continuationSeparator" w:id="0">
    <w:p w14:paraId="41DEE9CE" w14:textId="77777777" w:rsidR="004D25C4" w:rsidRDefault="004D25C4" w:rsidP="000102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6E5ACD8C"/>
    <w:lvl w:ilvl="0" w:tplc="0FFA285A">
      <w:start w:val="1"/>
      <w:numFmt w:val="decimal"/>
      <w:lvlText w:val="%1."/>
      <w:lvlJc w:val="left"/>
      <w:pPr>
        <w:ind w:left="76" w:hanging="360"/>
      </w:pPr>
      <w:rPr>
        <w:rFonts w:cs="Times New Roman" w:hint="default"/>
      </w:rPr>
    </w:lvl>
    <w:lvl w:ilvl="1" w:tplc="04090019">
      <w:start w:val="1"/>
      <w:numFmt w:val="lowerLetter"/>
      <w:lvlText w:val="%2."/>
      <w:lvlJc w:val="left"/>
      <w:pPr>
        <w:ind w:left="796" w:hanging="360"/>
      </w:pPr>
      <w:rPr>
        <w:rFonts w:cs="Times New Roman"/>
      </w:rPr>
    </w:lvl>
    <w:lvl w:ilvl="2" w:tplc="0409001B">
      <w:start w:val="1"/>
      <w:numFmt w:val="lowerRoman"/>
      <w:lvlText w:val="%3."/>
      <w:lvlJc w:val="right"/>
      <w:pPr>
        <w:ind w:left="1516" w:hanging="180"/>
      </w:pPr>
      <w:rPr>
        <w:rFonts w:cs="Times New Roman"/>
      </w:rPr>
    </w:lvl>
    <w:lvl w:ilvl="3" w:tplc="0409000F">
      <w:start w:val="1"/>
      <w:numFmt w:val="decimal"/>
      <w:lvlText w:val="%4."/>
      <w:lvlJc w:val="left"/>
      <w:pPr>
        <w:ind w:left="2236" w:hanging="360"/>
      </w:pPr>
      <w:rPr>
        <w:rFonts w:cs="Times New Roman"/>
      </w:rPr>
    </w:lvl>
    <w:lvl w:ilvl="4" w:tplc="04090019">
      <w:start w:val="1"/>
      <w:numFmt w:val="lowerLetter"/>
      <w:lvlText w:val="%5."/>
      <w:lvlJc w:val="left"/>
      <w:pPr>
        <w:ind w:left="2956" w:hanging="360"/>
      </w:pPr>
      <w:rPr>
        <w:rFonts w:cs="Times New Roman"/>
      </w:rPr>
    </w:lvl>
    <w:lvl w:ilvl="5" w:tplc="0409001B">
      <w:start w:val="1"/>
      <w:numFmt w:val="lowerRoman"/>
      <w:lvlText w:val="%6."/>
      <w:lvlJc w:val="right"/>
      <w:pPr>
        <w:ind w:left="3676" w:hanging="180"/>
      </w:pPr>
      <w:rPr>
        <w:rFonts w:cs="Times New Roman"/>
      </w:rPr>
    </w:lvl>
    <w:lvl w:ilvl="6" w:tplc="0409000F">
      <w:start w:val="1"/>
      <w:numFmt w:val="decimal"/>
      <w:lvlText w:val="%7."/>
      <w:lvlJc w:val="left"/>
      <w:pPr>
        <w:ind w:left="4396" w:hanging="360"/>
      </w:pPr>
      <w:rPr>
        <w:rFonts w:cs="Times New Roman"/>
      </w:rPr>
    </w:lvl>
    <w:lvl w:ilvl="7" w:tplc="04090019">
      <w:start w:val="1"/>
      <w:numFmt w:val="lowerLetter"/>
      <w:lvlText w:val="%8."/>
      <w:lvlJc w:val="left"/>
      <w:pPr>
        <w:ind w:left="5116" w:hanging="360"/>
      </w:pPr>
      <w:rPr>
        <w:rFonts w:cs="Times New Roman"/>
      </w:rPr>
    </w:lvl>
    <w:lvl w:ilvl="8" w:tplc="0409001B">
      <w:start w:val="1"/>
      <w:numFmt w:val="lowerRoman"/>
      <w:lvlText w:val="%9."/>
      <w:lvlJc w:val="right"/>
      <w:pPr>
        <w:ind w:left="5836" w:hanging="180"/>
      </w:pPr>
      <w:rPr>
        <w:rFonts w:cs="Times New Roman"/>
      </w:rPr>
    </w:lvl>
  </w:abstractNum>
  <w:abstractNum w:abstractNumId="1">
    <w:nsid w:val="0A021F02"/>
    <w:multiLevelType w:val="hybridMultilevel"/>
    <w:tmpl w:val="7764C978"/>
    <w:lvl w:ilvl="0" w:tplc="8A5085B8">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
    <w:nsid w:val="36121728"/>
    <w:multiLevelType w:val="hybridMultilevel"/>
    <w:tmpl w:val="8786C1D2"/>
    <w:lvl w:ilvl="0" w:tplc="0409000F">
      <w:start w:val="1"/>
      <w:numFmt w:val="decimal"/>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3">
    <w:nsid w:val="52B81AA0"/>
    <w:multiLevelType w:val="hybridMultilevel"/>
    <w:tmpl w:val="6E5ACD8C"/>
    <w:lvl w:ilvl="0" w:tplc="0FFA285A">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4">
    <w:nsid w:val="58632643"/>
    <w:multiLevelType w:val="hybridMultilevel"/>
    <w:tmpl w:val="45DC8C5A"/>
    <w:lvl w:ilvl="0" w:tplc="04090001">
      <w:start w:val="1"/>
      <w:numFmt w:val="bullet"/>
      <w:lvlText w:val=""/>
      <w:lvlJc w:val="left"/>
      <w:pPr>
        <w:ind w:left="510" w:hanging="360"/>
      </w:pPr>
      <w:rPr>
        <w:rFonts w:ascii="Symbol" w:hAnsi="Symbo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5">
    <w:nsid w:val="7D6263A5"/>
    <w:multiLevelType w:val="hybridMultilevel"/>
    <w:tmpl w:val="F3C6902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AE4"/>
    <w:rsid w:val="000029EF"/>
    <w:rsid w:val="0000598B"/>
    <w:rsid w:val="00010210"/>
    <w:rsid w:val="0001785A"/>
    <w:rsid w:val="00042509"/>
    <w:rsid w:val="00053D30"/>
    <w:rsid w:val="00060D58"/>
    <w:rsid w:val="00061CA8"/>
    <w:rsid w:val="00067214"/>
    <w:rsid w:val="00067F4A"/>
    <w:rsid w:val="000749BF"/>
    <w:rsid w:val="0008461F"/>
    <w:rsid w:val="000A1AE6"/>
    <w:rsid w:val="000A1F9A"/>
    <w:rsid w:val="000A2452"/>
    <w:rsid w:val="000C7365"/>
    <w:rsid w:val="000D00E2"/>
    <w:rsid w:val="000E1F92"/>
    <w:rsid w:val="000E5A51"/>
    <w:rsid w:val="000F1EF9"/>
    <w:rsid w:val="000F50B4"/>
    <w:rsid w:val="000F7C60"/>
    <w:rsid w:val="00104B06"/>
    <w:rsid w:val="00111131"/>
    <w:rsid w:val="00124F48"/>
    <w:rsid w:val="00130406"/>
    <w:rsid w:val="00136AE4"/>
    <w:rsid w:val="0014063F"/>
    <w:rsid w:val="00143F70"/>
    <w:rsid w:val="00150052"/>
    <w:rsid w:val="001624D5"/>
    <w:rsid w:val="00183220"/>
    <w:rsid w:val="001857E8"/>
    <w:rsid w:val="00191C85"/>
    <w:rsid w:val="001A14E9"/>
    <w:rsid w:val="001A1FC8"/>
    <w:rsid w:val="001A3BDB"/>
    <w:rsid w:val="001A6491"/>
    <w:rsid w:val="001B21AC"/>
    <w:rsid w:val="001B4CB7"/>
    <w:rsid w:val="001D3A4C"/>
    <w:rsid w:val="001D3A6C"/>
    <w:rsid w:val="001D44B5"/>
    <w:rsid w:val="001E2E4C"/>
    <w:rsid w:val="001E567D"/>
    <w:rsid w:val="001F2496"/>
    <w:rsid w:val="001F622D"/>
    <w:rsid w:val="002011E9"/>
    <w:rsid w:val="00203E24"/>
    <w:rsid w:val="002118A7"/>
    <w:rsid w:val="002201D1"/>
    <w:rsid w:val="00221D25"/>
    <w:rsid w:val="0023289D"/>
    <w:rsid w:val="0023392B"/>
    <w:rsid w:val="0024002A"/>
    <w:rsid w:val="00243598"/>
    <w:rsid w:val="00250592"/>
    <w:rsid w:val="00250CCE"/>
    <w:rsid w:val="0028592D"/>
    <w:rsid w:val="002C183B"/>
    <w:rsid w:val="002C2CA6"/>
    <w:rsid w:val="002F0A16"/>
    <w:rsid w:val="002F2CB1"/>
    <w:rsid w:val="002F59AD"/>
    <w:rsid w:val="002F6647"/>
    <w:rsid w:val="00314A22"/>
    <w:rsid w:val="003161DD"/>
    <w:rsid w:val="00324135"/>
    <w:rsid w:val="00335E58"/>
    <w:rsid w:val="0035457A"/>
    <w:rsid w:val="00356C64"/>
    <w:rsid w:val="00356E8D"/>
    <w:rsid w:val="00361E01"/>
    <w:rsid w:val="003739EB"/>
    <w:rsid w:val="00380259"/>
    <w:rsid w:val="003A1339"/>
    <w:rsid w:val="003A2536"/>
    <w:rsid w:val="003D0B71"/>
    <w:rsid w:val="003D2704"/>
    <w:rsid w:val="003D4553"/>
    <w:rsid w:val="003E4B55"/>
    <w:rsid w:val="003E5EFF"/>
    <w:rsid w:val="003F460A"/>
    <w:rsid w:val="003F4BF0"/>
    <w:rsid w:val="003F5481"/>
    <w:rsid w:val="003F627D"/>
    <w:rsid w:val="003F79CD"/>
    <w:rsid w:val="00405CAE"/>
    <w:rsid w:val="00407B40"/>
    <w:rsid w:val="0041056A"/>
    <w:rsid w:val="00412DBD"/>
    <w:rsid w:val="00427396"/>
    <w:rsid w:val="0044124D"/>
    <w:rsid w:val="004416E3"/>
    <w:rsid w:val="00443B59"/>
    <w:rsid w:val="00445345"/>
    <w:rsid w:val="0045346E"/>
    <w:rsid w:val="00456A26"/>
    <w:rsid w:val="00457FC7"/>
    <w:rsid w:val="00463CF4"/>
    <w:rsid w:val="004776FA"/>
    <w:rsid w:val="00484D2B"/>
    <w:rsid w:val="0049511B"/>
    <w:rsid w:val="00496B19"/>
    <w:rsid w:val="004A0847"/>
    <w:rsid w:val="004A12B6"/>
    <w:rsid w:val="004A299C"/>
    <w:rsid w:val="004A5B6B"/>
    <w:rsid w:val="004B58C9"/>
    <w:rsid w:val="004D25C4"/>
    <w:rsid w:val="004D3FA1"/>
    <w:rsid w:val="004D6A6D"/>
    <w:rsid w:val="004E4BAB"/>
    <w:rsid w:val="004E7D36"/>
    <w:rsid w:val="004F0B4A"/>
    <w:rsid w:val="00502FF6"/>
    <w:rsid w:val="00503502"/>
    <w:rsid w:val="00504840"/>
    <w:rsid w:val="00510B6A"/>
    <w:rsid w:val="00531558"/>
    <w:rsid w:val="0053265A"/>
    <w:rsid w:val="005332CE"/>
    <w:rsid w:val="00541EB5"/>
    <w:rsid w:val="005438F9"/>
    <w:rsid w:val="00557D55"/>
    <w:rsid w:val="0057173B"/>
    <w:rsid w:val="00572B3C"/>
    <w:rsid w:val="00582672"/>
    <w:rsid w:val="00582D29"/>
    <w:rsid w:val="00583621"/>
    <w:rsid w:val="0058392A"/>
    <w:rsid w:val="0058577A"/>
    <w:rsid w:val="00587F2D"/>
    <w:rsid w:val="0059417E"/>
    <w:rsid w:val="00594B7D"/>
    <w:rsid w:val="005B5AC3"/>
    <w:rsid w:val="005C0B12"/>
    <w:rsid w:val="005C4C68"/>
    <w:rsid w:val="005D0F25"/>
    <w:rsid w:val="005D526A"/>
    <w:rsid w:val="005D6DAF"/>
    <w:rsid w:val="005E2F3B"/>
    <w:rsid w:val="005F373B"/>
    <w:rsid w:val="00601957"/>
    <w:rsid w:val="00605AE5"/>
    <w:rsid w:val="006135A5"/>
    <w:rsid w:val="006146A8"/>
    <w:rsid w:val="0063646A"/>
    <w:rsid w:val="00651CB9"/>
    <w:rsid w:val="00654201"/>
    <w:rsid w:val="00664729"/>
    <w:rsid w:val="00665833"/>
    <w:rsid w:val="00670947"/>
    <w:rsid w:val="0067654E"/>
    <w:rsid w:val="00683150"/>
    <w:rsid w:val="0068582A"/>
    <w:rsid w:val="006A0634"/>
    <w:rsid w:val="006A5087"/>
    <w:rsid w:val="006C575B"/>
    <w:rsid w:val="006E2AC2"/>
    <w:rsid w:val="006E3406"/>
    <w:rsid w:val="006E64ED"/>
    <w:rsid w:val="006E7111"/>
    <w:rsid w:val="00711B91"/>
    <w:rsid w:val="0071300B"/>
    <w:rsid w:val="007249E4"/>
    <w:rsid w:val="007277E7"/>
    <w:rsid w:val="0073042F"/>
    <w:rsid w:val="00732B5D"/>
    <w:rsid w:val="007536B1"/>
    <w:rsid w:val="007650E4"/>
    <w:rsid w:val="00787C19"/>
    <w:rsid w:val="007925C0"/>
    <w:rsid w:val="007A307A"/>
    <w:rsid w:val="007A34ED"/>
    <w:rsid w:val="007B24B4"/>
    <w:rsid w:val="007B3B1E"/>
    <w:rsid w:val="007D1E60"/>
    <w:rsid w:val="007D7160"/>
    <w:rsid w:val="007F016F"/>
    <w:rsid w:val="007F263B"/>
    <w:rsid w:val="007F30C2"/>
    <w:rsid w:val="0081075C"/>
    <w:rsid w:val="00817D64"/>
    <w:rsid w:val="0083581C"/>
    <w:rsid w:val="00856C7D"/>
    <w:rsid w:val="00863B9F"/>
    <w:rsid w:val="008671F1"/>
    <w:rsid w:val="00876911"/>
    <w:rsid w:val="0088023E"/>
    <w:rsid w:val="00880C09"/>
    <w:rsid w:val="0088504C"/>
    <w:rsid w:val="008969F3"/>
    <w:rsid w:val="008C5A0D"/>
    <w:rsid w:val="008D5CD0"/>
    <w:rsid w:val="00923952"/>
    <w:rsid w:val="009401AE"/>
    <w:rsid w:val="009417E8"/>
    <w:rsid w:val="00941B63"/>
    <w:rsid w:val="00942841"/>
    <w:rsid w:val="009447FB"/>
    <w:rsid w:val="00960E33"/>
    <w:rsid w:val="00976DE6"/>
    <w:rsid w:val="00982B2C"/>
    <w:rsid w:val="00995D93"/>
    <w:rsid w:val="009B0723"/>
    <w:rsid w:val="009B21EC"/>
    <w:rsid w:val="009B63BA"/>
    <w:rsid w:val="009C26B5"/>
    <w:rsid w:val="009C37ED"/>
    <w:rsid w:val="009D7471"/>
    <w:rsid w:val="009D771C"/>
    <w:rsid w:val="009E3612"/>
    <w:rsid w:val="00A038A5"/>
    <w:rsid w:val="00A03AD1"/>
    <w:rsid w:val="00A04A48"/>
    <w:rsid w:val="00A10B74"/>
    <w:rsid w:val="00A14124"/>
    <w:rsid w:val="00A163FB"/>
    <w:rsid w:val="00A164B6"/>
    <w:rsid w:val="00A21CA6"/>
    <w:rsid w:val="00A30639"/>
    <w:rsid w:val="00A36923"/>
    <w:rsid w:val="00A36F86"/>
    <w:rsid w:val="00A41D9B"/>
    <w:rsid w:val="00A56C5C"/>
    <w:rsid w:val="00A71BBC"/>
    <w:rsid w:val="00A74344"/>
    <w:rsid w:val="00A829C7"/>
    <w:rsid w:val="00A93E5A"/>
    <w:rsid w:val="00AB69BC"/>
    <w:rsid w:val="00AD078E"/>
    <w:rsid w:val="00AE58B7"/>
    <w:rsid w:val="00AF1436"/>
    <w:rsid w:val="00AF1978"/>
    <w:rsid w:val="00AF3889"/>
    <w:rsid w:val="00B051B8"/>
    <w:rsid w:val="00B10EA8"/>
    <w:rsid w:val="00B21961"/>
    <w:rsid w:val="00B3050D"/>
    <w:rsid w:val="00B36C8F"/>
    <w:rsid w:val="00B40C94"/>
    <w:rsid w:val="00B4596A"/>
    <w:rsid w:val="00B56B1D"/>
    <w:rsid w:val="00B75E44"/>
    <w:rsid w:val="00B77312"/>
    <w:rsid w:val="00B80493"/>
    <w:rsid w:val="00B83201"/>
    <w:rsid w:val="00BC10EC"/>
    <w:rsid w:val="00BC3C74"/>
    <w:rsid w:val="00BD4865"/>
    <w:rsid w:val="00BE21F3"/>
    <w:rsid w:val="00BF34B1"/>
    <w:rsid w:val="00BF3F57"/>
    <w:rsid w:val="00C00859"/>
    <w:rsid w:val="00C12B0C"/>
    <w:rsid w:val="00C12D07"/>
    <w:rsid w:val="00C22D12"/>
    <w:rsid w:val="00C23C68"/>
    <w:rsid w:val="00C37344"/>
    <w:rsid w:val="00C443C7"/>
    <w:rsid w:val="00C60F44"/>
    <w:rsid w:val="00C63466"/>
    <w:rsid w:val="00C71127"/>
    <w:rsid w:val="00C80D1F"/>
    <w:rsid w:val="00C90FE7"/>
    <w:rsid w:val="00C96721"/>
    <w:rsid w:val="00CA172B"/>
    <w:rsid w:val="00CA6A98"/>
    <w:rsid w:val="00CB766D"/>
    <w:rsid w:val="00CC141C"/>
    <w:rsid w:val="00CC75EA"/>
    <w:rsid w:val="00CD2E48"/>
    <w:rsid w:val="00CE14BC"/>
    <w:rsid w:val="00CE48F5"/>
    <w:rsid w:val="00CE5146"/>
    <w:rsid w:val="00CF27FB"/>
    <w:rsid w:val="00D017A5"/>
    <w:rsid w:val="00D01C9B"/>
    <w:rsid w:val="00D04789"/>
    <w:rsid w:val="00D141E3"/>
    <w:rsid w:val="00D161C5"/>
    <w:rsid w:val="00D171D0"/>
    <w:rsid w:val="00D24DFA"/>
    <w:rsid w:val="00D277F9"/>
    <w:rsid w:val="00D30484"/>
    <w:rsid w:val="00D32EB0"/>
    <w:rsid w:val="00D3436E"/>
    <w:rsid w:val="00D41454"/>
    <w:rsid w:val="00D45C83"/>
    <w:rsid w:val="00DA0784"/>
    <w:rsid w:val="00DB5381"/>
    <w:rsid w:val="00DB5562"/>
    <w:rsid w:val="00DE60DA"/>
    <w:rsid w:val="00E02F2F"/>
    <w:rsid w:val="00E07929"/>
    <w:rsid w:val="00E130C9"/>
    <w:rsid w:val="00E13A8B"/>
    <w:rsid w:val="00E40E5D"/>
    <w:rsid w:val="00E43243"/>
    <w:rsid w:val="00E52478"/>
    <w:rsid w:val="00E57C01"/>
    <w:rsid w:val="00E57DF9"/>
    <w:rsid w:val="00E72793"/>
    <w:rsid w:val="00E8271D"/>
    <w:rsid w:val="00E82B79"/>
    <w:rsid w:val="00E86C40"/>
    <w:rsid w:val="00E96887"/>
    <w:rsid w:val="00E974A5"/>
    <w:rsid w:val="00EA1326"/>
    <w:rsid w:val="00EB746D"/>
    <w:rsid w:val="00EC4662"/>
    <w:rsid w:val="00ED1B62"/>
    <w:rsid w:val="00ED666B"/>
    <w:rsid w:val="00EF0F3F"/>
    <w:rsid w:val="00EF21BF"/>
    <w:rsid w:val="00EF2E21"/>
    <w:rsid w:val="00EF4AF7"/>
    <w:rsid w:val="00F00164"/>
    <w:rsid w:val="00F0705A"/>
    <w:rsid w:val="00F13E06"/>
    <w:rsid w:val="00F25548"/>
    <w:rsid w:val="00F31598"/>
    <w:rsid w:val="00F32D1A"/>
    <w:rsid w:val="00F3332C"/>
    <w:rsid w:val="00F40EDB"/>
    <w:rsid w:val="00F4292A"/>
    <w:rsid w:val="00F4776F"/>
    <w:rsid w:val="00F6149C"/>
    <w:rsid w:val="00F63706"/>
    <w:rsid w:val="00F66687"/>
    <w:rsid w:val="00F84676"/>
    <w:rsid w:val="00F8489F"/>
    <w:rsid w:val="00F87151"/>
    <w:rsid w:val="00FB16AB"/>
    <w:rsid w:val="00FB3165"/>
    <w:rsid w:val="00FC19FE"/>
    <w:rsid w:val="00FE2C12"/>
    <w:rsid w:val="00FE3068"/>
    <w:rsid w:val="00FE7849"/>
    <w:rsid w:val="00FF263E"/>
    <w:rsid w:val="00FF6C90"/>
    <w:rsid w:val="00FF6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010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AE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136AE4"/>
    <w:rPr>
      <w:color w:val="0563C1"/>
      <w:u w:val="single"/>
    </w:rPr>
  </w:style>
  <w:style w:type="table" w:styleId="Tablaconcuadrcula">
    <w:name w:val="Table Grid"/>
    <w:basedOn w:val="Tablanormal"/>
    <w:uiPriority w:val="39"/>
    <w:rsid w:val="008107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96B19"/>
    <w:pPr>
      <w:ind w:left="720"/>
      <w:contextualSpacing/>
    </w:pPr>
  </w:style>
  <w:style w:type="character" w:customStyle="1" w:styleId="elsevierstylesup">
    <w:name w:val="elsevierstylesup"/>
    <w:basedOn w:val="Fuentedeprrafopredeter"/>
    <w:rsid w:val="00F0705A"/>
  </w:style>
  <w:style w:type="paragraph" w:customStyle="1" w:styleId="elsevierstylepara">
    <w:name w:val="elsevierstylepara"/>
    <w:basedOn w:val="Normal"/>
    <w:rsid w:val="00F0705A"/>
    <w:pPr>
      <w:spacing w:before="100" w:beforeAutospacing="1" w:after="100" w:afterAutospacing="1" w:line="240" w:lineRule="auto"/>
    </w:pPr>
    <w:rPr>
      <w:rFonts w:ascii="Times New Roman" w:eastAsia="Times New Roman" w:hAnsi="Times New Roman"/>
      <w:sz w:val="24"/>
      <w:szCs w:val="24"/>
    </w:rPr>
  </w:style>
  <w:style w:type="character" w:customStyle="1" w:styleId="elsevierstyleitalic">
    <w:name w:val="elsevierstyleitalic"/>
    <w:basedOn w:val="Fuentedeprrafopredeter"/>
    <w:rsid w:val="00F0705A"/>
  </w:style>
  <w:style w:type="paragraph" w:styleId="NormalWeb">
    <w:name w:val="Normal (Web)"/>
    <w:basedOn w:val="Normal"/>
    <w:uiPriority w:val="99"/>
    <w:unhideWhenUsed/>
    <w:rsid w:val="00A038A5"/>
    <w:pPr>
      <w:spacing w:before="100" w:beforeAutospacing="1" w:after="100" w:afterAutospacing="1" w:line="240" w:lineRule="auto"/>
    </w:pPr>
    <w:rPr>
      <w:rFonts w:ascii="Times New Roman" w:eastAsia="Times New Roman" w:hAnsi="Times New Roman"/>
      <w:sz w:val="23"/>
      <w:szCs w:val="23"/>
    </w:rPr>
  </w:style>
  <w:style w:type="character" w:customStyle="1" w:styleId="elsevieritemautor">
    <w:name w:val="elsevieritemautor"/>
    <w:basedOn w:val="Fuentedeprrafopredeter"/>
    <w:rsid w:val="0049511B"/>
  </w:style>
  <w:style w:type="character" w:styleId="Refdecomentario">
    <w:name w:val="annotation reference"/>
    <w:basedOn w:val="Fuentedeprrafopredeter"/>
    <w:uiPriority w:val="99"/>
    <w:semiHidden/>
    <w:unhideWhenUsed/>
    <w:rsid w:val="00356C64"/>
    <w:rPr>
      <w:sz w:val="16"/>
      <w:szCs w:val="16"/>
    </w:rPr>
  </w:style>
  <w:style w:type="paragraph" w:styleId="Textocomentario">
    <w:name w:val="annotation text"/>
    <w:basedOn w:val="Normal"/>
    <w:link w:val="TextocomentarioCar"/>
    <w:uiPriority w:val="99"/>
    <w:semiHidden/>
    <w:unhideWhenUsed/>
    <w:rsid w:val="00356C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6C64"/>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56C64"/>
    <w:rPr>
      <w:b/>
      <w:bCs/>
    </w:rPr>
  </w:style>
  <w:style w:type="character" w:customStyle="1" w:styleId="AsuntodelcomentarioCar">
    <w:name w:val="Asunto del comentario Car"/>
    <w:basedOn w:val="TextocomentarioCar"/>
    <w:link w:val="Asuntodelcomentario"/>
    <w:uiPriority w:val="99"/>
    <w:semiHidden/>
    <w:rsid w:val="00356C64"/>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356C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6C64"/>
    <w:rPr>
      <w:rFonts w:ascii="Segoe UI" w:eastAsia="Calibri" w:hAnsi="Segoe UI" w:cs="Segoe UI"/>
      <w:sz w:val="18"/>
      <w:szCs w:val="18"/>
    </w:rPr>
  </w:style>
  <w:style w:type="paragraph" w:styleId="Sinespaciado">
    <w:name w:val="No Spacing"/>
    <w:uiPriority w:val="1"/>
    <w:qFormat/>
    <w:rsid w:val="00104B06"/>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0102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0210"/>
    <w:rPr>
      <w:rFonts w:ascii="Calibri" w:eastAsia="Calibri" w:hAnsi="Calibri" w:cs="Times New Roman"/>
    </w:rPr>
  </w:style>
  <w:style w:type="paragraph" w:styleId="Piedepgina">
    <w:name w:val="footer"/>
    <w:basedOn w:val="Normal"/>
    <w:link w:val="PiedepginaCar"/>
    <w:uiPriority w:val="99"/>
    <w:unhideWhenUsed/>
    <w:rsid w:val="000102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0210"/>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AE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136AE4"/>
    <w:rPr>
      <w:color w:val="0563C1"/>
      <w:u w:val="single"/>
    </w:rPr>
  </w:style>
  <w:style w:type="table" w:styleId="Tablaconcuadrcula">
    <w:name w:val="Table Grid"/>
    <w:basedOn w:val="Tablanormal"/>
    <w:uiPriority w:val="39"/>
    <w:rsid w:val="008107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96B19"/>
    <w:pPr>
      <w:ind w:left="720"/>
      <w:contextualSpacing/>
    </w:pPr>
  </w:style>
  <w:style w:type="character" w:customStyle="1" w:styleId="elsevierstylesup">
    <w:name w:val="elsevierstylesup"/>
    <w:basedOn w:val="Fuentedeprrafopredeter"/>
    <w:rsid w:val="00F0705A"/>
  </w:style>
  <w:style w:type="paragraph" w:customStyle="1" w:styleId="elsevierstylepara">
    <w:name w:val="elsevierstylepara"/>
    <w:basedOn w:val="Normal"/>
    <w:rsid w:val="00F0705A"/>
    <w:pPr>
      <w:spacing w:before="100" w:beforeAutospacing="1" w:after="100" w:afterAutospacing="1" w:line="240" w:lineRule="auto"/>
    </w:pPr>
    <w:rPr>
      <w:rFonts w:ascii="Times New Roman" w:eastAsia="Times New Roman" w:hAnsi="Times New Roman"/>
      <w:sz w:val="24"/>
      <w:szCs w:val="24"/>
    </w:rPr>
  </w:style>
  <w:style w:type="character" w:customStyle="1" w:styleId="elsevierstyleitalic">
    <w:name w:val="elsevierstyleitalic"/>
    <w:basedOn w:val="Fuentedeprrafopredeter"/>
    <w:rsid w:val="00F0705A"/>
  </w:style>
  <w:style w:type="paragraph" w:styleId="NormalWeb">
    <w:name w:val="Normal (Web)"/>
    <w:basedOn w:val="Normal"/>
    <w:uiPriority w:val="99"/>
    <w:unhideWhenUsed/>
    <w:rsid w:val="00A038A5"/>
    <w:pPr>
      <w:spacing w:before="100" w:beforeAutospacing="1" w:after="100" w:afterAutospacing="1" w:line="240" w:lineRule="auto"/>
    </w:pPr>
    <w:rPr>
      <w:rFonts w:ascii="Times New Roman" w:eastAsia="Times New Roman" w:hAnsi="Times New Roman"/>
      <w:sz w:val="23"/>
      <w:szCs w:val="23"/>
    </w:rPr>
  </w:style>
  <w:style w:type="character" w:customStyle="1" w:styleId="elsevieritemautor">
    <w:name w:val="elsevieritemautor"/>
    <w:basedOn w:val="Fuentedeprrafopredeter"/>
    <w:rsid w:val="0049511B"/>
  </w:style>
  <w:style w:type="character" w:styleId="Refdecomentario">
    <w:name w:val="annotation reference"/>
    <w:basedOn w:val="Fuentedeprrafopredeter"/>
    <w:uiPriority w:val="99"/>
    <w:semiHidden/>
    <w:unhideWhenUsed/>
    <w:rsid w:val="00356C64"/>
    <w:rPr>
      <w:sz w:val="16"/>
      <w:szCs w:val="16"/>
    </w:rPr>
  </w:style>
  <w:style w:type="paragraph" w:styleId="Textocomentario">
    <w:name w:val="annotation text"/>
    <w:basedOn w:val="Normal"/>
    <w:link w:val="TextocomentarioCar"/>
    <w:uiPriority w:val="99"/>
    <w:semiHidden/>
    <w:unhideWhenUsed/>
    <w:rsid w:val="00356C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6C64"/>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56C64"/>
    <w:rPr>
      <w:b/>
      <w:bCs/>
    </w:rPr>
  </w:style>
  <w:style w:type="character" w:customStyle="1" w:styleId="AsuntodelcomentarioCar">
    <w:name w:val="Asunto del comentario Car"/>
    <w:basedOn w:val="TextocomentarioCar"/>
    <w:link w:val="Asuntodelcomentario"/>
    <w:uiPriority w:val="99"/>
    <w:semiHidden/>
    <w:rsid w:val="00356C64"/>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356C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6C64"/>
    <w:rPr>
      <w:rFonts w:ascii="Segoe UI" w:eastAsia="Calibri" w:hAnsi="Segoe UI" w:cs="Segoe UI"/>
      <w:sz w:val="18"/>
      <w:szCs w:val="18"/>
    </w:rPr>
  </w:style>
  <w:style w:type="paragraph" w:styleId="Sinespaciado">
    <w:name w:val="No Spacing"/>
    <w:uiPriority w:val="1"/>
    <w:qFormat/>
    <w:rsid w:val="00104B06"/>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0102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0210"/>
    <w:rPr>
      <w:rFonts w:ascii="Calibri" w:eastAsia="Calibri" w:hAnsi="Calibri" w:cs="Times New Roman"/>
    </w:rPr>
  </w:style>
  <w:style w:type="paragraph" w:styleId="Piedepgina">
    <w:name w:val="footer"/>
    <w:basedOn w:val="Normal"/>
    <w:link w:val="PiedepginaCar"/>
    <w:uiPriority w:val="99"/>
    <w:unhideWhenUsed/>
    <w:rsid w:val="000102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021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220825">
      <w:bodyDiv w:val="1"/>
      <w:marLeft w:val="0"/>
      <w:marRight w:val="0"/>
      <w:marTop w:val="0"/>
      <w:marBottom w:val="0"/>
      <w:divBdr>
        <w:top w:val="none" w:sz="0" w:space="0" w:color="auto"/>
        <w:left w:val="none" w:sz="0" w:space="0" w:color="auto"/>
        <w:bottom w:val="none" w:sz="0" w:space="0" w:color="auto"/>
        <w:right w:val="none" w:sz="0" w:space="0" w:color="auto"/>
      </w:divBdr>
    </w:div>
    <w:div w:id="558826126">
      <w:bodyDiv w:val="1"/>
      <w:marLeft w:val="0"/>
      <w:marRight w:val="0"/>
      <w:marTop w:val="0"/>
      <w:marBottom w:val="0"/>
      <w:divBdr>
        <w:top w:val="none" w:sz="0" w:space="0" w:color="auto"/>
        <w:left w:val="none" w:sz="0" w:space="0" w:color="auto"/>
        <w:bottom w:val="none" w:sz="0" w:space="0" w:color="auto"/>
        <w:right w:val="none" w:sz="0" w:space="0" w:color="auto"/>
      </w:divBdr>
    </w:div>
    <w:div w:id="669870404">
      <w:bodyDiv w:val="1"/>
      <w:marLeft w:val="0"/>
      <w:marRight w:val="0"/>
      <w:marTop w:val="0"/>
      <w:marBottom w:val="0"/>
      <w:divBdr>
        <w:top w:val="none" w:sz="0" w:space="0" w:color="auto"/>
        <w:left w:val="none" w:sz="0" w:space="0" w:color="auto"/>
        <w:bottom w:val="none" w:sz="0" w:space="0" w:color="auto"/>
        <w:right w:val="none" w:sz="0" w:space="0" w:color="auto"/>
      </w:divBdr>
    </w:div>
    <w:div w:id="853957746">
      <w:bodyDiv w:val="1"/>
      <w:marLeft w:val="0"/>
      <w:marRight w:val="0"/>
      <w:marTop w:val="0"/>
      <w:marBottom w:val="0"/>
      <w:divBdr>
        <w:top w:val="none" w:sz="0" w:space="0" w:color="auto"/>
        <w:left w:val="none" w:sz="0" w:space="0" w:color="auto"/>
        <w:bottom w:val="none" w:sz="0" w:space="0" w:color="auto"/>
        <w:right w:val="none" w:sz="0" w:space="0" w:color="auto"/>
      </w:divBdr>
    </w:div>
    <w:div w:id="967322341">
      <w:bodyDiv w:val="1"/>
      <w:marLeft w:val="0"/>
      <w:marRight w:val="0"/>
      <w:marTop w:val="0"/>
      <w:marBottom w:val="0"/>
      <w:divBdr>
        <w:top w:val="none" w:sz="0" w:space="0" w:color="auto"/>
        <w:left w:val="none" w:sz="0" w:space="0" w:color="auto"/>
        <w:bottom w:val="none" w:sz="0" w:space="0" w:color="auto"/>
        <w:right w:val="none" w:sz="0" w:space="0" w:color="auto"/>
      </w:divBdr>
      <w:divsChild>
        <w:div w:id="1578249080">
          <w:marLeft w:val="0"/>
          <w:marRight w:val="0"/>
          <w:marTop w:val="0"/>
          <w:marBottom w:val="0"/>
          <w:divBdr>
            <w:top w:val="none" w:sz="0" w:space="0" w:color="auto"/>
            <w:left w:val="none" w:sz="0" w:space="0" w:color="auto"/>
            <w:bottom w:val="none" w:sz="0" w:space="0" w:color="auto"/>
            <w:right w:val="none" w:sz="0" w:space="0" w:color="auto"/>
          </w:divBdr>
          <w:divsChild>
            <w:div w:id="1846044198">
              <w:marLeft w:val="0"/>
              <w:marRight w:val="0"/>
              <w:marTop w:val="0"/>
              <w:marBottom w:val="0"/>
              <w:divBdr>
                <w:top w:val="none" w:sz="0" w:space="0" w:color="auto"/>
                <w:left w:val="none" w:sz="0" w:space="0" w:color="auto"/>
                <w:bottom w:val="single" w:sz="6" w:space="0" w:color="8D8D8D"/>
                <w:right w:val="none" w:sz="0" w:space="0" w:color="auto"/>
              </w:divBdr>
              <w:divsChild>
                <w:div w:id="19525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075574">
      <w:bodyDiv w:val="1"/>
      <w:marLeft w:val="0"/>
      <w:marRight w:val="0"/>
      <w:marTop w:val="0"/>
      <w:marBottom w:val="0"/>
      <w:divBdr>
        <w:top w:val="none" w:sz="0" w:space="0" w:color="auto"/>
        <w:left w:val="none" w:sz="0" w:space="0" w:color="auto"/>
        <w:bottom w:val="none" w:sz="0" w:space="0" w:color="auto"/>
        <w:right w:val="none" w:sz="0" w:space="0" w:color="auto"/>
      </w:divBdr>
      <w:divsChild>
        <w:div w:id="1844317650">
          <w:marLeft w:val="0"/>
          <w:marRight w:val="0"/>
          <w:marTop w:val="0"/>
          <w:marBottom w:val="0"/>
          <w:divBdr>
            <w:top w:val="none" w:sz="0" w:space="0" w:color="auto"/>
            <w:left w:val="none" w:sz="0" w:space="0" w:color="auto"/>
            <w:bottom w:val="none" w:sz="0" w:space="0" w:color="auto"/>
            <w:right w:val="none" w:sz="0" w:space="0" w:color="auto"/>
          </w:divBdr>
          <w:divsChild>
            <w:div w:id="1196696201">
              <w:marLeft w:val="0"/>
              <w:marRight w:val="0"/>
              <w:marTop w:val="0"/>
              <w:marBottom w:val="0"/>
              <w:divBdr>
                <w:top w:val="none" w:sz="0" w:space="0" w:color="auto"/>
                <w:left w:val="none" w:sz="0" w:space="0" w:color="auto"/>
                <w:bottom w:val="none" w:sz="0" w:space="0" w:color="auto"/>
                <w:right w:val="none" w:sz="0" w:space="0" w:color="auto"/>
              </w:divBdr>
              <w:divsChild>
                <w:div w:id="2137984086">
                  <w:marLeft w:val="0"/>
                  <w:marRight w:val="0"/>
                  <w:marTop w:val="0"/>
                  <w:marBottom w:val="0"/>
                  <w:divBdr>
                    <w:top w:val="none" w:sz="0" w:space="0" w:color="auto"/>
                    <w:left w:val="none" w:sz="0" w:space="0" w:color="auto"/>
                    <w:bottom w:val="none" w:sz="0" w:space="0" w:color="auto"/>
                    <w:right w:val="none" w:sz="0" w:space="0" w:color="auto"/>
                  </w:divBdr>
                  <w:divsChild>
                    <w:div w:id="506211591">
                      <w:marLeft w:val="0"/>
                      <w:marRight w:val="0"/>
                      <w:marTop w:val="0"/>
                      <w:marBottom w:val="0"/>
                      <w:divBdr>
                        <w:top w:val="none" w:sz="0" w:space="0" w:color="auto"/>
                        <w:left w:val="none" w:sz="0" w:space="0" w:color="auto"/>
                        <w:bottom w:val="none" w:sz="0" w:space="0" w:color="auto"/>
                        <w:right w:val="none" w:sz="0" w:space="0" w:color="auto"/>
                      </w:divBdr>
                      <w:divsChild>
                        <w:div w:id="2134976882">
                          <w:marLeft w:val="0"/>
                          <w:marRight w:val="0"/>
                          <w:marTop w:val="0"/>
                          <w:marBottom w:val="0"/>
                          <w:divBdr>
                            <w:top w:val="none" w:sz="0" w:space="0" w:color="auto"/>
                            <w:left w:val="none" w:sz="0" w:space="0" w:color="auto"/>
                            <w:bottom w:val="none" w:sz="0" w:space="0" w:color="auto"/>
                            <w:right w:val="none" w:sz="0" w:space="0" w:color="auto"/>
                          </w:divBdr>
                          <w:divsChild>
                            <w:div w:id="67357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903330">
      <w:bodyDiv w:val="1"/>
      <w:marLeft w:val="0"/>
      <w:marRight w:val="0"/>
      <w:marTop w:val="0"/>
      <w:marBottom w:val="0"/>
      <w:divBdr>
        <w:top w:val="none" w:sz="0" w:space="0" w:color="auto"/>
        <w:left w:val="none" w:sz="0" w:space="0" w:color="auto"/>
        <w:bottom w:val="none" w:sz="0" w:space="0" w:color="auto"/>
        <w:right w:val="none" w:sz="0" w:space="0" w:color="auto"/>
      </w:divBdr>
    </w:div>
    <w:div w:id="1762876573">
      <w:bodyDiv w:val="1"/>
      <w:marLeft w:val="0"/>
      <w:marRight w:val="0"/>
      <w:marTop w:val="0"/>
      <w:marBottom w:val="0"/>
      <w:divBdr>
        <w:top w:val="none" w:sz="0" w:space="0" w:color="auto"/>
        <w:left w:val="none" w:sz="0" w:space="0" w:color="auto"/>
        <w:bottom w:val="none" w:sz="0" w:space="0" w:color="auto"/>
        <w:right w:val="none" w:sz="0" w:space="0" w:color="auto"/>
      </w:divBdr>
    </w:div>
    <w:div w:id="2096855363">
      <w:bodyDiv w:val="1"/>
      <w:marLeft w:val="0"/>
      <w:marRight w:val="0"/>
      <w:marTop w:val="0"/>
      <w:marBottom w:val="0"/>
      <w:divBdr>
        <w:top w:val="none" w:sz="0" w:space="0" w:color="auto"/>
        <w:left w:val="none" w:sz="0" w:space="0" w:color="auto"/>
        <w:bottom w:val="none" w:sz="0" w:space="0" w:color="auto"/>
        <w:right w:val="none" w:sz="0" w:space="0" w:color="auto"/>
      </w:divBdr>
      <w:divsChild>
        <w:div w:id="621039785">
          <w:marLeft w:val="0"/>
          <w:marRight w:val="0"/>
          <w:marTop w:val="0"/>
          <w:marBottom w:val="0"/>
          <w:divBdr>
            <w:top w:val="none" w:sz="0" w:space="0" w:color="auto"/>
            <w:left w:val="none" w:sz="0" w:space="0" w:color="auto"/>
            <w:bottom w:val="none" w:sz="0" w:space="0" w:color="auto"/>
            <w:right w:val="none" w:sz="0" w:space="0" w:color="auto"/>
          </w:divBdr>
          <w:divsChild>
            <w:div w:id="1425152353">
              <w:marLeft w:val="0"/>
              <w:marRight w:val="0"/>
              <w:marTop w:val="0"/>
              <w:marBottom w:val="0"/>
              <w:divBdr>
                <w:top w:val="none" w:sz="0" w:space="0" w:color="auto"/>
                <w:left w:val="none" w:sz="0" w:space="0" w:color="auto"/>
                <w:bottom w:val="none" w:sz="0" w:space="0" w:color="auto"/>
                <w:right w:val="none" w:sz="0" w:space="0" w:color="auto"/>
              </w:divBdr>
              <w:divsChild>
                <w:div w:id="1003094458">
                  <w:marLeft w:val="0"/>
                  <w:marRight w:val="0"/>
                  <w:marTop w:val="0"/>
                  <w:marBottom w:val="0"/>
                  <w:divBdr>
                    <w:top w:val="none" w:sz="0" w:space="0" w:color="auto"/>
                    <w:left w:val="none" w:sz="0" w:space="0" w:color="auto"/>
                    <w:bottom w:val="none" w:sz="0" w:space="0" w:color="auto"/>
                    <w:right w:val="none" w:sz="0" w:space="0" w:color="auto"/>
                  </w:divBdr>
                  <w:divsChild>
                    <w:div w:id="939874412">
                      <w:marLeft w:val="0"/>
                      <w:marRight w:val="0"/>
                      <w:marTop w:val="0"/>
                      <w:marBottom w:val="0"/>
                      <w:divBdr>
                        <w:top w:val="none" w:sz="0" w:space="0" w:color="auto"/>
                        <w:left w:val="none" w:sz="0" w:space="0" w:color="auto"/>
                        <w:bottom w:val="none" w:sz="0" w:space="0" w:color="auto"/>
                        <w:right w:val="none" w:sz="0" w:space="0" w:color="auto"/>
                      </w:divBdr>
                      <w:divsChild>
                        <w:div w:id="1795365801">
                          <w:marLeft w:val="0"/>
                          <w:marRight w:val="0"/>
                          <w:marTop w:val="0"/>
                          <w:marBottom w:val="0"/>
                          <w:divBdr>
                            <w:top w:val="none" w:sz="0" w:space="0" w:color="auto"/>
                            <w:left w:val="none" w:sz="0" w:space="0" w:color="auto"/>
                            <w:bottom w:val="none" w:sz="0" w:space="0" w:color="auto"/>
                            <w:right w:val="none" w:sz="0" w:space="0" w:color="auto"/>
                          </w:divBdr>
                          <w:divsChild>
                            <w:div w:id="1444375759">
                              <w:marLeft w:val="0"/>
                              <w:marRight w:val="0"/>
                              <w:marTop w:val="0"/>
                              <w:marBottom w:val="0"/>
                              <w:divBdr>
                                <w:top w:val="none" w:sz="0" w:space="0" w:color="auto"/>
                                <w:left w:val="none" w:sz="0" w:space="0" w:color="auto"/>
                                <w:bottom w:val="none" w:sz="0" w:space="0" w:color="auto"/>
                                <w:right w:val="none" w:sz="0" w:space="0" w:color="auto"/>
                              </w:divBdr>
                              <w:divsChild>
                                <w:div w:id="778647868">
                                  <w:marLeft w:val="0"/>
                                  <w:marRight w:val="0"/>
                                  <w:marTop w:val="0"/>
                                  <w:marBottom w:val="0"/>
                                  <w:divBdr>
                                    <w:top w:val="none" w:sz="0" w:space="0" w:color="auto"/>
                                    <w:left w:val="none" w:sz="0" w:space="0" w:color="auto"/>
                                    <w:bottom w:val="none" w:sz="0" w:space="0" w:color="auto"/>
                                    <w:right w:val="none" w:sz="0" w:space="0" w:color="auto"/>
                                  </w:divBdr>
                                  <w:divsChild>
                                    <w:div w:id="1553039086">
                                      <w:marLeft w:val="0"/>
                                      <w:marRight w:val="0"/>
                                      <w:marTop w:val="0"/>
                                      <w:marBottom w:val="0"/>
                                      <w:divBdr>
                                        <w:top w:val="none" w:sz="0" w:space="0" w:color="auto"/>
                                        <w:left w:val="none" w:sz="0" w:space="0" w:color="auto"/>
                                        <w:bottom w:val="none" w:sz="0" w:space="0" w:color="auto"/>
                                        <w:right w:val="none" w:sz="0" w:space="0" w:color="auto"/>
                                      </w:divBdr>
                                      <w:divsChild>
                                        <w:div w:id="2356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dx.doi.org/10.4067/S0370-41061999000300013" TargetMode="External"/><Relationship Id="rId39" Type="http://schemas.openxmlformats.org/officeDocument/2006/relationships/hyperlink" Target="http://dx.doi.org/10.4067/S0717-75262014000300008"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cielo.isciii.es/scielo.php?script=sci_arttext&amp;pid=S0376-78922007000400003&amp;lng=es" TargetMode="External"/><Relationship Id="rId42" Type="http://schemas.openxmlformats.org/officeDocument/2006/relationships/hyperlink" Target="http://dx.doi.org/10.4067/S0717-75262011000600003"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piper.espacio-serm.com/index.php/seram/article/view/595" TargetMode="External"/><Relationship Id="rId33" Type="http://schemas.openxmlformats.org/officeDocument/2006/relationships/hyperlink" Target="http://ve.scielo.org/scielo.php?script=sci_arttext&amp;pid=S0048-77322016000400010&amp;lng=es" TargetMode="External"/><Relationship Id="rId38" Type="http://schemas.openxmlformats.org/officeDocument/2006/relationships/hyperlink" Target="https://revistamedicasinergia.com/index.php/rms/article/view/510"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scielo.org.bo/scielo.php?script=sci_arttext&amp;pid=S1024-06752013000300002&amp;lng=es" TargetMode="External"/><Relationship Id="rId41" Type="http://schemas.openxmlformats.org/officeDocument/2006/relationships/hyperlink" Target="http://scielo.sld.cu/scielo.php?script=sci_arttext&amp;pid=S1029-30192014000400016&amp;lng=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s://seram2010.seram.es/modules.php?name=posters&amp;file=viewpaper&amp;idpaper=1911&amp;idsection=2&amp;" TargetMode="External"/><Relationship Id="rId37" Type="http://schemas.openxmlformats.org/officeDocument/2006/relationships/hyperlink" Target="http://dx.doi.org/10.1016/j.rchipe.2015.07.012" TargetMode="External"/><Relationship Id="rId40" Type="http://schemas.openxmlformats.org/officeDocument/2006/relationships/hyperlink" Target="http://dx.doi.org/10.4067/S0717-75262020000400376" TargetMode="External"/><Relationship Id="rId45" Type="http://schemas.openxmlformats.org/officeDocument/2006/relationships/hyperlink" Target="http://www.scielo.org.pe/scielo.php?script=sci_arttext&amp;pid=S2304-51322012000300004&amp;lng=es"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scielo.sa.cr/scielo.php?script=sci_arttext&amp;pid=S1409-00152016000100205&amp;lng=en" TargetMode="External"/><Relationship Id="rId36" Type="http://schemas.openxmlformats.org/officeDocument/2006/relationships/hyperlink" Target="http://dx.doi.org/10.4067/S0717-93082007000300004" TargetMode="External"/><Relationship Id="rId10" Type="http://schemas.openxmlformats.org/officeDocument/2006/relationships/hyperlink" Target="mailto:aletyanett@gmail.com" TargetMode="External"/><Relationship Id="rId19" Type="http://schemas.openxmlformats.org/officeDocument/2006/relationships/image" Target="media/image10.jpeg"/><Relationship Id="rId31" Type="http://schemas.openxmlformats.org/officeDocument/2006/relationships/hyperlink" Target="https://piper.espacio-seram.com/index.php/seram/article/view%20/2205" TargetMode="External"/><Relationship Id="rId44" Type="http://schemas.openxmlformats.org/officeDocument/2006/relationships/hyperlink" Target="http://dx.doi.org/10.4067/S0717-93082007000300003"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cielo.isciii.es/scielo.php?script=sci_arttext&amp;pid=S1139-76322009000600002&amp;lng=es" TargetMode="External"/><Relationship Id="rId30" Type="http://schemas.openxmlformats.org/officeDocument/2006/relationships/hyperlink" Target="http://scielo.isciii.es/scielo.php?script=sci_arttext&amp;pid=S1137-66272005000400012&amp;lng=es" TargetMode="External"/><Relationship Id="rId35" Type="http://schemas.openxmlformats.org/officeDocument/2006/relationships/hyperlink" Target="http://scielo.sld.cu/scielo.php?script=sci_arttext&amp;pid=S1029-30192011000900015&amp;lng=es" TargetMode="External"/><Relationship Id="rId43" Type="http://schemas.openxmlformats.org/officeDocument/2006/relationships/hyperlink" Target="http://scielo.sld.cu/scielo.php?script=sci_arttext&amp;pid=S1561-31942011000400004&amp;lng=es" TargetMode="External"/></Relationships>
</file>

<file path=word/theme/theme1.xml><?xml version="1.0" encoding="utf-8"?>
<a:theme xmlns:a="http://schemas.openxmlformats.org/drawingml/2006/main" name="Tema de Office">
  <a:themeElements>
    <a:clrScheme name="Violeta rojo">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3BB6A9C0-6FA9-4F78-B348-8F3F9E269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7148</Words>
  <Characters>39315</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v jornada provincial de imagenologia. holguin 2022</vt:lpstr>
    </vt:vector>
  </TitlesOfParts>
  <Company/>
  <LinksUpToDate>false</LinksUpToDate>
  <CharactersWithSpaces>46371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 jornada provincial de imagenologia. holguin 2022</dc:title>
  <dc:creator>Osmany</dc:creator>
  <cp:lastModifiedBy>Myrurgia Amieiroo Pazz</cp:lastModifiedBy>
  <cp:revision>2</cp:revision>
  <cp:lastPrinted>2021-12-20T22:05:00Z</cp:lastPrinted>
  <dcterms:created xsi:type="dcterms:W3CDTF">2022-01-17T16:45:00Z</dcterms:created>
  <dcterms:modified xsi:type="dcterms:W3CDTF">2022-01-17T16:45:00Z</dcterms:modified>
</cp:coreProperties>
</file>