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40" w:rsidRDefault="000C5040" w:rsidP="000C5040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-845820</wp:posOffset>
            </wp:positionH>
            <wp:positionV relativeFrom="paragraph">
              <wp:posOffset>-285267</wp:posOffset>
            </wp:positionV>
            <wp:extent cx="7408830" cy="694944"/>
            <wp:effectExtent l="19050" t="0" r="1905" b="21971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HeaderTitleImage_es_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8830" cy="69494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817">
        <w:rPr>
          <w:rFonts w:ascii="Arial" w:hAnsi="Arial" w:cs="Arial"/>
          <w:b/>
          <w:sz w:val="24"/>
          <w:szCs w:val="24"/>
        </w:rPr>
        <w:t xml:space="preserve">       </w:t>
      </w:r>
    </w:p>
    <w:p w:rsidR="000C5040" w:rsidRDefault="000C5040" w:rsidP="000C5040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804A7E" w:rsidRPr="004D5180" w:rsidRDefault="00760817" w:rsidP="000C5040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0C5040">
        <w:rPr>
          <w:rFonts w:ascii="Arial" w:hAnsi="Arial" w:cs="Arial"/>
          <w:b/>
          <w:sz w:val="24"/>
          <w:szCs w:val="24"/>
        </w:rPr>
        <w:t xml:space="preserve"> </w:t>
      </w:r>
      <w:r w:rsidR="006048B5" w:rsidRPr="004D5180">
        <w:rPr>
          <w:rFonts w:ascii="Arial" w:hAnsi="Arial" w:cs="Arial"/>
          <w:b/>
          <w:sz w:val="24"/>
          <w:szCs w:val="24"/>
        </w:rPr>
        <w:t>Presentación de caso</w:t>
      </w:r>
    </w:p>
    <w:p w:rsidR="003D5F73" w:rsidRPr="004D5180" w:rsidRDefault="003D5F73" w:rsidP="000C504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4D5180">
        <w:rPr>
          <w:rFonts w:ascii="Arial" w:hAnsi="Arial" w:cs="Arial"/>
          <w:b/>
          <w:sz w:val="24"/>
          <w:szCs w:val="24"/>
        </w:rPr>
        <w:t>Tumores óseos del clivus</w:t>
      </w:r>
      <w:r w:rsidR="00B97D72" w:rsidRPr="004D5180">
        <w:rPr>
          <w:rFonts w:ascii="Arial" w:hAnsi="Arial" w:cs="Arial"/>
          <w:b/>
          <w:sz w:val="24"/>
          <w:szCs w:val="24"/>
        </w:rPr>
        <w:t>, diagnó</w:t>
      </w:r>
      <w:r w:rsidR="000C5040">
        <w:rPr>
          <w:rFonts w:ascii="Arial" w:hAnsi="Arial" w:cs="Arial"/>
          <w:b/>
          <w:sz w:val="24"/>
          <w:szCs w:val="24"/>
        </w:rPr>
        <w:t>stico imagenológico</w:t>
      </w:r>
    </w:p>
    <w:bookmarkEnd w:id="0"/>
    <w:p w:rsidR="00920E46" w:rsidRPr="00920E46" w:rsidRDefault="00FB68BB" w:rsidP="00920E46">
      <w:pPr>
        <w:spacing w:line="360" w:lineRule="auto"/>
        <w:rPr>
          <w:rFonts w:ascii="Arial" w:hAnsi="Arial" w:cs="Arial"/>
          <w:sz w:val="24"/>
          <w:szCs w:val="24"/>
        </w:rPr>
      </w:pPr>
      <w:r w:rsidRPr="00920E46">
        <w:rPr>
          <w:rFonts w:ascii="Arial" w:hAnsi="Arial" w:cs="Arial"/>
          <w:sz w:val="24"/>
          <w:szCs w:val="24"/>
        </w:rPr>
        <w:t xml:space="preserve">Dra. </w:t>
      </w:r>
      <w:r w:rsidR="003D5F73" w:rsidRPr="00920E46">
        <w:rPr>
          <w:rFonts w:ascii="Arial" w:hAnsi="Arial" w:cs="Arial"/>
          <w:sz w:val="24"/>
          <w:szCs w:val="24"/>
        </w:rPr>
        <w:t>Xiomara Abreu Palacio</w:t>
      </w:r>
      <w:r w:rsidR="006655BC" w:rsidRPr="00920E46">
        <w:rPr>
          <w:rFonts w:ascii="Arial" w:hAnsi="Arial" w:cs="Arial"/>
          <w:sz w:val="24"/>
          <w:szCs w:val="24"/>
        </w:rPr>
        <w:t xml:space="preserve"> </w:t>
      </w:r>
      <w:r w:rsidR="00760817" w:rsidRPr="00920E46">
        <w:rPr>
          <w:rFonts w:ascii="Arial" w:hAnsi="Arial" w:cs="Arial"/>
          <w:sz w:val="24"/>
          <w:szCs w:val="24"/>
        </w:rPr>
        <w:t xml:space="preserve">               </w:t>
      </w:r>
      <w:hyperlink r:id="rId7" w:history="1">
        <w:r w:rsidR="003D5F73" w:rsidRPr="00920E46">
          <w:rPr>
            <w:rStyle w:val="Hipervnculo"/>
            <w:rFonts w:ascii="Arial" w:hAnsi="Arial" w:cs="Arial"/>
            <w:sz w:val="24"/>
            <w:szCs w:val="24"/>
          </w:rPr>
          <w:t>https://orcid.org/0000-0002-4961-8675</w:t>
        </w:r>
      </w:hyperlink>
    </w:p>
    <w:p w:rsidR="003D5F73" w:rsidRPr="00920E46" w:rsidRDefault="00375A0E" w:rsidP="00920E46">
      <w:pPr>
        <w:spacing w:line="360" w:lineRule="auto"/>
        <w:rPr>
          <w:rFonts w:ascii="Arial" w:hAnsi="Arial" w:cs="Arial"/>
          <w:sz w:val="24"/>
          <w:szCs w:val="24"/>
        </w:rPr>
      </w:pPr>
      <w:r w:rsidRPr="00920E46">
        <w:rPr>
          <w:rFonts w:ascii="Arial" w:hAnsi="Arial" w:cs="Arial"/>
          <w:sz w:val="24"/>
          <w:szCs w:val="24"/>
        </w:rPr>
        <w:t>Dra.</w:t>
      </w:r>
      <w:r w:rsidR="006655BC" w:rsidRPr="00920E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F73" w:rsidRPr="00920E46">
        <w:rPr>
          <w:rFonts w:ascii="Arial" w:hAnsi="Arial" w:cs="Arial"/>
          <w:sz w:val="24"/>
          <w:szCs w:val="24"/>
        </w:rPr>
        <w:t>Maria</w:t>
      </w:r>
      <w:proofErr w:type="spellEnd"/>
      <w:r w:rsidR="003D5F73" w:rsidRPr="00920E46">
        <w:rPr>
          <w:rFonts w:ascii="Arial" w:hAnsi="Arial" w:cs="Arial"/>
          <w:sz w:val="24"/>
          <w:szCs w:val="24"/>
        </w:rPr>
        <w:t xml:space="preserve"> Lina Chac</w:t>
      </w:r>
      <w:r w:rsidRPr="00920E46">
        <w:rPr>
          <w:rFonts w:ascii="Arial" w:hAnsi="Arial" w:cs="Arial"/>
          <w:sz w:val="24"/>
          <w:szCs w:val="24"/>
        </w:rPr>
        <w:t xml:space="preserve">ón Torres            </w:t>
      </w:r>
      <w:hyperlink r:id="rId8" w:history="1">
        <w:r w:rsidR="003D5F73" w:rsidRPr="00920E46">
          <w:rPr>
            <w:rStyle w:val="Hipervnculo"/>
            <w:rFonts w:ascii="Arial" w:hAnsi="Arial" w:cs="Arial"/>
            <w:sz w:val="24"/>
            <w:szCs w:val="24"/>
          </w:rPr>
          <w:t>https://orcid.org/0000-0002-1271-1147</w:t>
        </w:r>
      </w:hyperlink>
    </w:p>
    <w:p w:rsidR="00920E46" w:rsidRPr="00920E46" w:rsidRDefault="00375A0E" w:rsidP="00920E46">
      <w:pPr>
        <w:spacing w:line="360" w:lineRule="auto"/>
        <w:rPr>
          <w:rFonts w:ascii="Arial" w:hAnsi="Arial" w:cs="Arial"/>
          <w:sz w:val="24"/>
          <w:szCs w:val="24"/>
        </w:rPr>
      </w:pPr>
      <w:r w:rsidRPr="00920E46">
        <w:rPr>
          <w:rFonts w:ascii="Arial" w:hAnsi="Arial" w:cs="Arial"/>
          <w:sz w:val="24"/>
          <w:szCs w:val="24"/>
        </w:rPr>
        <w:t>Dr.</w:t>
      </w:r>
      <w:r w:rsidR="006655BC" w:rsidRPr="00920E46">
        <w:rPr>
          <w:rFonts w:ascii="Arial" w:hAnsi="Arial" w:cs="Arial"/>
          <w:sz w:val="24"/>
          <w:szCs w:val="24"/>
        </w:rPr>
        <w:t xml:space="preserve"> Alejandro L. Mendoza Cabalé </w:t>
      </w:r>
      <w:r w:rsidR="00760817" w:rsidRPr="00920E46">
        <w:rPr>
          <w:rFonts w:ascii="Arial" w:hAnsi="Arial" w:cs="Arial"/>
          <w:sz w:val="24"/>
          <w:szCs w:val="24"/>
        </w:rPr>
        <w:t xml:space="preserve">        </w:t>
      </w:r>
      <w:hyperlink r:id="rId9" w:history="1">
        <w:r w:rsidR="00920E46" w:rsidRPr="00920E46">
          <w:rPr>
            <w:rStyle w:val="Hipervnculo"/>
            <w:rFonts w:ascii="Arial" w:hAnsi="Arial" w:cs="Arial"/>
            <w:sz w:val="24"/>
            <w:szCs w:val="24"/>
          </w:rPr>
          <w:t>https://orcid.org/0000-0002-3504-4092</w:t>
        </w:r>
      </w:hyperlink>
    </w:p>
    <w:p w:rsidR="00375A0E" w:rsidRPr="00920E46" w:rsidRDefault="00375A0E" w:rsidP="00920E46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920E46">
        <w:rPr>
          <w:rFonts w:ascii="Arial" w:hAnsi="Arial" w:cs="Arial"/>
          <w:sz w:val="24"/>
          <w:szCs w:val="24"/>
        </w:rPr>
        <w:t>Dra.</w:t>
      </w:r>
      <w:r w:rsidR="00AA7B78" w:rsidRPr="00920E46">
        <w:rPr>
          <w:rFonts w:ascii="Arial" w:hAnsi="Arial" w:cs="Arial"/>
          <w:sz w:val="24"/>
          <w:szCs w:val="24"/>
        </w:rPr>
        <w:t>Kenia</w:t>
      </w:r>
      <w:proofErr w:type="spellEnd"/>
      <w:r w:rsidR="00AA7B78" w:rsidRPr="00920E46">
        <w:rPr>
          <w:rFonts w:ascii="Arial" w:hAnsi="Arial" w:cs="Arial"/>
          <w:sz w:val="24"/>
          <w:szCs w:val="24"/>
        </w:rPr>
        <w:t xml:space="preserve"> M. Rojas </w:t>
      </w:r>
      <w:r w:rsidR="006655BC" w:rsidRPr="00920E46">
        <w:rPr>
          <w:rFonts w:ascii="Arial" w:hAnsi="Arial" w:cs="Arial"/>
          <w:sz w:val="24"/>
          <w:szCs w:val="24"/>
        </w:rPr>
        <w:t xml:space="preserve">Vázquez </w:t>
      </w:r>
      <w:r w:rsidR="00760817" w:rsidRPr="00920E46">
        <w:rPr>
          <w:rFonts w:ascii="Arial" w:hAnsi="Arial" w:cs="Arial"/>
          <w:sz w:val="24"/>
          <w:szCs w:val="24"/>
        </w:rPr>
        <w:t xml:space="preserve">                </w:t>
      </w:r>
      <w:hyperlink r:id="rId10" w:history="1">
        <w:r w:rsidR="00920E46" w:rsidRPr="00B61E5F">
          <w:rPr>
            <w:rStyle w:val="Hipervnculo"/>
            <w:rFonts w:ascii="Arial" w:hAnsi="Arial" w:cs="Arial"/>
            <w:sz w:val="24"/>
            <w:szCs w:val="24"/>
          </w:rPr>
          <w:t>https://orcid.org/0000-0002-7174-2808</w:t>
        </w:r>
      </w:hyperlink>
      <w:r w:rsidR="00920E46">
        <w:rPr>
          <w:rFonts w:ascii="Arial" w:hAnsi="Arial" w:cs="Arial"/>
          <w:sz w:val="24"/>
          <w:szCs w:val="24"/>
        </w:rPr>
        <w:t xml:space="preserve"> </w:t>
      </w:r>
    </w:p>
    <w:p w:rsidR="00375A0E" w:rsidRPr="00920E46" w:rsidRDefault="00375A0E" w:rsidP="00920E46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920E46">
        <w:rPr>
          <w:rFonts w:ascii="Arial" w:hAnsi="Arial" w:cs="Arial"/>
          <w:sz w:val="24"/>
          <w:szCs w:val="24"/>
        </w:rPr>
        <w:t>Dr.</w:t>
      </w:r>
      <w:r w:rsidR="00AA7B78" w:rsidRPr="00920E46">
        <w:rPr>
          <w:rFonts w:ascii="Arial" w:hAnsi="Arial" w:cs="Arial"/>
          <w:sz w:val="24"/>
          <w:szCs w:val="24"/>
        </w:rPr>
        <w:t>Jose</w:t>
      </w:r>
      <w:proofErr w:type="spellEnd"/>
      <w:r w:rsidR="00AA7B78" w:rsidRPr="00920E46">
        <w:rPr>
          <w:rFonts w:ascii="Arial" w:hAnsi="Arial" w:cs="Arial"/>
          <w:sz w:val="24"/>
          <w:szCs w:val="24"/>
        </w:rPr>
        <w:t xml:space="preserve"> Alberto Álvarez Cuesta</w:t>
      </w:r>
      <w:r w:rsidR="00760817" w:rsidRPr="00920E46">
        <w:rPr>
          <w:rFonts w:ascii="Arial" w:hAnsi="Arial" w:cs="Arial"/>
          <w:sz w:val="24"/>
          <w:szCs w:val="24"/>
        </w:rPr>
        <w:t xml:space="preserve">           </w:t>
      </w:r>
      <w:r w:rsidR="00AA7B78" w:rsidRPr="00920E46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920E46" w:rsidRPr="00B61E5F">
          <w:rPr>
            <w:rStyle w:val="Hipervnculo"/>
            <w:rFonts w:ascii="Arial" w:hAnsi="Arial" w:cs="Arial"/>
            <w:sz w:val="24"/>
            <w:szCs w:val="24"/>
          </w:rPr>
          <w:t>https://orcid.org/0000-0002-1982-7548</w:t>
        </w:r>
      </w:hyperlink>
      <w:r w:rsidR="00920E46">
        <w:rPr>
          <w:rFonts w:ascii="Arial" w:hAnsi="Arial" w:cs="Arial"/>
          <w:sz w:val="24"/>
          <w:szCs w:val="24"/>
        </w:rPr>
        <w:t xml:space="preserve"> </w:t>
      </w:r>
    </w:p>
    <w:p w:rsidR="006D7599" w:rsidRDefault="006D7599" w:rsidP="004D5180">
      <w:pPr>
        <w:spacing w:line="36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</w:p>
    <w:p w:rsidR="003D5F73" w:rsidRPr="004D5180" w:rsidRDefault="003D5F73" w:rsidP="004D5180">
      <w:pPr>
        <w:spacing w:line="360" w:lineRule="auto"/>
        <w:contextualSpacing/>
        <w:jc w:val="both"/>
        <w:outlineLvl w:val="0"/>
        <w:rPr>
          <w:rFonts w:ascii="Arial" w:eastAsia="SimSun" w:hAnsi="Arial" w:cs="Arial"/>
          <w:b/>
          <w:sz w:val="28"/>
          <w:szCs w:val="28"/>
        </w:rPr>
      </w:pPr>
      <w:r w:rsidRPr="004D5180">
        <w:rPr>
          <w:rFonts w:ascii="Arial" w:eastAsia="SimSun" w:hAnsi="Arial" w:cs="Arial"/>
          <w:b/>
          <w:sz w:val="28"/>
          <w:szCs w:val="28"/>
        </w:rPr>
        <w:t xml:space="preserve">Resumen </w:t>
      </w:r>
    </w:p>
    <w:p w:rsidR="00711CC6" w:rsidRPr="004D5180" w:rsidRDefault="00F036CB" w:rsidP="004D518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5180">
        <w:rPr>
          <w:rFonts w:ascii="Arial" w:hAnsi="Arial" w:cs="Arial"/>
          <w:color w:val="000000"/>
          <w:sz w:val="24"/>
          <w:szCs w:val="24"/>
        </w:rPr>
        <w:t>El clivus es un área anatómica difícil, que pertenece a la base del cráneo y que representa el resultado de la fusión (</w:t>
      </w:r>
      <w:proofErr w:type="spellStart"/>
      <w:r w:rsidRPr="004D5180">
        <w:rPr>
          <w:rFonts w:ascii="Arial" w:hAnsi="Arial" w:cs="Arial"/>
          <w:color w:val="000000"/>
          <w:sz w:val="24"/>
          <w:szCs w:val="24"/>
        </w:rPr>
        <w:t>sincondrosis</w:t>
      </w:r>
      <w:proofErr w:type="spellEnd"/>
      <w:r w:rsidRPr="004D5180">
        <w:rPr>
          <w:rFonts w:ascii="Arial" w:hAnsi="Arial" w:cs="Arial"/>
          <w:color w:val="000000"/>
          <w:sz w:val="24"/>
          <w:szCs w:val="24"/>
        </w:rPr>
        <w:t xml:space="preserve">) entre los huesos </w:t>
      </w:r>
      <w:proofErr w:type="spellStart"/>
      <w:r w:rsidRPr="004D5180">
        <w:rPr>
          <w:rFonts w:ascii="Arial" w:hAnsi="Arial" w:cs="Arial"/>
          <w:color w:val="000000"/>
          <w:sz w:val="24"/>
          <w:szCs w:val="24"/>
        </w:rPr>
        <w:t>basi</w:t>
      </w:r>
      <w:proofErr w:type="spellEnd"/>
      <w:r w:rsidRPr="004D5180">
        <w:rPr>
          <w:rFonts w:ascii="Arial" w:hAnsi="Arial" w:cs="Arial"/>
          <w:color w:val="000000"/>
          <w:sz w:val="24"/>
          <w:szCs w:val="24"/>
        </w:rPr>
        <w:t xml:space="preserve">-occipital y </w:t>
      </w:r>
      <w:proofErr w:type="spellStart"/>
      <w:r w:rsidRPr="004D5180">
        <w:rPr>
          <w:rFonts w:ascii="Arial" w:hAnsi="Arial" w:cs="Arial"/>
          <w:color w:val="000000"/>
          <w:sz w:val="24"/>
          <w:szCs w:val="24"/>
        </w:rPr>
        <w:t>exo</w:t>
      </w:r>
      <w:proofErr w:type="spellEnd"/>
      <w:r w:rsidRPr="004D5180">
        <w:rPr>
          <w:rFonts w:ascii="Arial" w:hAnsi="Arial" w:cs="Arial"/>
          <w:color w:val="000000"/>
          <w:sz w:val="24"/>
          <w:szCs w:val="24"/>
        </w:rPr>
        <w:t>-occipital</w:t>
      </w:r>
      <w:r w:rsidR="00711CC6" w:rsidRPr="004D5180">
        <w:rPr>
          <w:rFonts w:ascii="Arial" w:hAnsi="Arial" w:cs="Arial"/>
          <w:color w:val="000000"/>
          <w:sz w:val="24"/>
          <w:szCs w:val="24"/>
        </w:rPr>
        <w:t xml:space="preserve">. Esta región resulta ser, ocasionalmente, el sitio de lesiones, fundamentalmente tumorales benignas y en menor caso malignas. Las manifestaciones clínicas pueden estar dadas por </w:t>
      </w:r>
      <w:proofErr w:type="spellStart"/>
      <w:r w:rsidR="00711CC6" w:rsidRPr="004D5180">
        <w:rPr>
          <w:rFonts w:ascii="Arial" w:hAnsi="Arial" w:cs="Arial"/>
          <w:color w:val="000000"/>
          <w:sz w:val="24"/>
          <w:szCs w:val="24"/>
        </w:rPr>
        <w:t>oftalmoplejias</w:t>
      </w:r>
      <w:proofErr w:type="spellEnd"/>
      <w:r w:rsidR="00711CC6" w:rsidRPr="004D5180">
        <w:rPr>
          <w:rFonts w:ascii="Arial" w:hAnsi="Arial" w:cs="Arial"/>
          <w:color w:val="000000"/>
          <w:sz w:val="24"/>
          <w:szCs w:val="24"/>
        </w:rPr>
        <w:t xml:space="preserve">, cefaleas </w:t>
      </w:r>
      <w:proofErr w:type="spellStart"/>
      <w:r w:rsidR="00711CC6" w:rsidRPr="004D5180">
        <w:rPr>
          <w:rFonts w:ascii="Arial" w:hAnsi="Arial" w:cs="Arial"/>
          <w:color w:val="000000"/>
          <w:sz w:val="24"/>
          <w:szCs w:val="24"/>
        </w:rPr>
        <w:t>frontoorbitarias</w:t>
      </w:r>
      <w:proofErr w:type="spellEnd"/>
      <w:r w:rsidR="00711CC6" w:rsidRPr="004D5180">
        <w:rPr>
          <w:rFonts w:ascii="Arial" w:hAnsi="Arial" w:cs="Arial"/>
          <w:color w:val="000000"/>
          <w:sz w:val="24"/>
          <w:szCs w:val="24"/>
        </w:rPr>
        <w:t xml:space="preserve"> y problemas  visuales.</w:t>
      </w:r>
      <w:r w:rsidR="005328FE" w:rsidRPr="004D5180">
        <w:rPr>
          <w:rFonts w:ascii="Arial" w:hAnsi="Arial" w:cs="Arial"/>
          <w:color w:val="000000"/>
          <w:sz w:val="24"/>
          <w:szCs w:val="24"/>
        </w:rPr>
        <w:t xml:space="preserve"> Con el desarrollo de la tecnología en el campo de la Imagenología los estudios de esta rama han brindado </w:t>
      </w:r>
      <w:r w:rsidR="00F42BA0" w:rsidRPr="004D5180">
        <w:rPr>
          <w:rFonts w:ascii="Arial" w:hAnsi="Arial" w:cs="Arial"/>
          <w:color w:val="000000"/>
          <w:sz w:val="24"/>
          <w:szCs w:val="24"/>
        </w:rPr>
        <w:t xml:space="preserve">información certera en cuanto a </w:t>
      </w:r>
      <w:r w:rsidR="005328FE" w:rsidRPr="004D5180">
        <w:rPr>
          <w:rFonts w:ascii="Arial" w:hAnsi="Arial" w:cs="Arial"/>
          <w:color w:val="000000"/>
          <w:sz w:val="24"/>
          <w:szCs w:val="24"/>
        </w:rPr>
        <w:t>el diagnóstico de las afecciones del clivus entre ellas la resonancia magnética, estudio inocuo q nos ha permitidoestablecer o determinar el tipo de lesión a nivel de esta región anatómica.</w:t>
      </w:r>
    </w:p>
    <w:p w:rsidR="006D7599" w:rsidRPr="006D7599" w:rsidRDefault="00FB68BB" w:rsidP="006D7599">
      <w:pPr>
        <w:spacing w:line="360" w:lineRule="auto"/>
        <w:jc w:val="both"/>
        <w:rPr>
          <w:rFonts w:ascii="Arial" w:eastAsia="SimSun" w:hAnsi="Arial" w:cs="Arial"/>
          <w:sz w:val="24"/>
          <w:szCs w:val="24"/>
        </w:rPr>
      </w:pPr>
      <w:r w:rsidRPr="004D5180">
        <w:rPr>
          <w:rFonts w:ascii="Arial" w:eastAsia="SimSun" w:hAnsi="Arial" w:cs="Arial"/>
          <w:b/>
          <w:sz w:val="24"/>
          <w:szCs w:val="24"/>
        </w:rPr>
        <w:t>Palabras clave</w:t>
      </w:r>
      <w:r w:rsidR="003D5F73" w:rsidRPr="004D5180">
        <w:rPr>
          <w:rFonts w:ascii="Arial" w:eastAsia="SimSun" w:hAnsi="Arial" w:cs="Arial"/>
          <w:b/>
          <w:sz w:val="24"/>
          <w:szCs w:val="24"/>
        </w:rPr>
        <w:t>:</w:t>
      </w:r>
      <w:r w:rsidR="006655BC">
        <w:rPr>
          <w:rFonts w:ascii="Arial" w:eastAsia="SimSun" w:hAnsi="Arial" w:cs="Arial"/>
          <w:b/>
          <w:sz w:val="24"/>
          <w:szCs w:val="24"/>
        </w:rPr>
        <w:t xml:space="preserve"> </w:t>
      </w:r>
      <w:r w:rsidR="00293A49" w:rsidRPr="006D7599">
        <w:rPr>
          <w:rFonts w:ascii="Arial" w:eastAsia="SimSun" w:hAnsi="Arial" w:cs="Arial"/>
          <w:sz w:val="24"/>
          <w:szCs w:val="24"/>
        </w:rPr>
        <w:t xml:space="preserve">tumor  </w:t>
      </w:r>
      <w:r w:rsidR="00B97D72" w:rsidRPr="006D7599">
        <w:rPr>
          <w:rFonts w:ascii="Arial" w:eastAsia="SimSun" w:hAnsi="Arial" w:cs="Arial"/>
          <w:sz w:val="24"/>
          <w:szCs w:val="24"/>
        </w:rPr>
        <w:t>óseo</w:t>
      </w:r>
      <w:r w:rsidR="00555AC2" w:rsidRPr="006D7599">
        <w:rPr>
          <w:rFonts w:ascii="Arial" w:eastAsia="SimSun" w:hAnsi="Arial" w:cs="Arial"/>
          <w:sz w:val="24"/>
          <w:szCs w:val="24"/>
        </w:rPr>
        <w:t>, clivus, diagnó</w:t>
      </w:r>
      <w:r w:rsidR="00293A49" w:rsidRPr="006D7599">
        <w:rPr>
          <w:rFonts w:ascii="Arial" w:eastAsia="SimSun" w:hAnsi="Arial" w:cs="Arial"/>
          <w:sz w:val="24"/>
          <w:szCs w:val="24"/>
        </w:rPr>
        <w:t>stico imagenológico.</w:t>
      </w:r>
    </w:p>
    <w:p w:rsidR="003D5F73" w:rsidRPr="00B9334A" w:rsidRDefault="003D5F73" w:rsidP="006D7599">
      <w:pPr>
        <w:spacing w:line="360" w:lineRule="auto"/>
        <w:jc w:val="both"/>
        <w:rPr>
          <w:rFonts w:ascii="Arial" w:eastAsia="SimSun" w:hAnsi="Arial" w:cs="Arial"/>
          <w:b/>
          <w:sz w:val="28"/>
          <w:szCs w:val="28"/>
          <w:lang w:val="en-US"/>
        </w:rPr>
      </w:pPr>
      <w:r w:rsidRPr="006D7599">
        <w:rPr>
          <w:rFonts w:ascii="Arial" w:eastAsia="SimSun" w:hAnsi="Arial" w:cs="Arial"/>
          <w:b/>
          <w:sz w:val="28"/>
          <w:szCs w:val="28"/>
          <w:lang w:val="en-US"/>
        </w:rPr>
        <w:t>Abstract</w:t>
      </w:r>
    </w:p>
    <w:p w:rsidR="00F42BA0" w:rsidRPr="00B9334A" w:rsidRDefault="00F42BA0" w:rsidP="004D5180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B9334A">
        <w:rPr>
          <w:rFonts w:ascii="Arial" w:hAnsi="Arial" w:cs="Arial"/>
          <w:sz w:val="24"/>
          <w:szCs w:val="24"/>
          <w:lang w:val="en-US"/>
        </w:rPr>
        <w:t>Theclivusis</w:t>
      </w:r>
      <w:proofErr w:type="spellEnd"/>
      <w:r w:rsidRPr="00B9334A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B9334A">
        <w:rPr>
          <w:rFonts w:ascii="Arial" w:hAnsi="Arial" w:cs="Arial"/>
          <w:sz w:val="24"/>
          <w:szCs w:val="24"/>
          <w:lang w:val="en-US"/>
        </w:rPr>
        <w:t>difficultanatomicalarea</w:t>
      </w:r>
      <w:proofErr w:type="spellEnd"/>
      <w:r w:rsidRPr="00B9334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B9334A">
        <w:rPr>
          <w:rFonts w:ascii="Arial" w:hAnsi="Arial" w:cs="Arial"/>
          <w:sz w:val="24"/>
          <w:szCs w:val="24"/>
          <w:lang w:val="en-US"/>
        </w:rPr>
        <w:t>whichbelongstothe</w:t>
      </w:r>
      <w:proofErr w:type="spellEnd"/>
      <w:r w:rsidRPr="00B9334A">
        <w:rPr>
          <w:rFonts w:ascii="Arial" w:hAnsi="Arial" w:cs="Arial"/>
          <w:sz w:val="24"/>
          <w:szCs w:val="24"/>
          <w:lang w:val="en-US"/>
        </w:rPr>
        <w:t xml:space="preserve"> base of </w:t>
      </w:r>
      <w:proofErr w:type="spellStart"/>
      <w:r w:rsidRPr="00B9334A">
        <w:rPr>
          <w:rFonts w:ascii="Arial" w:hAnsi="Arial" w:cs="Arial"/>
          <w:sz w:val="24"/>
          <w:szCs w:val="24"/>
          <w:lang w:val="en-US"/>
        </w:rPr>
        <w:t>theskull</w:t>
      </w:r>
      <w:proofErr w:type="spellEnd"/>
      <w:r w:rsidRPr="00B9334A">
        <w:rPr>
          <w:rFonts w:ascii="Arial" w:hAnsi="Arial" w:cs="Arial"/>
          <w:sz w:val="24"/>
          <w:szCs w:val="24"/>
          <w:lang w:val="en-US"/>
        </w:rPr>
        <w:t xml:space="preserve"> and </w:t>
      </w:r>
      <w:proofErr w:type="spellStart"/>
      <w:r w:rsidRPr="00B9334A">
        <w:rPr>
          <w:rFonts w:ascii="Arial" w:hAnsi="Arial" w:cs="Arial"/>
          <w:sz w:val="24"/>
          <w:szCs w:val="24"/>
          <w:lang w:val="en-US"/>
        </w:rPr>
        <w:t>representstheresult</w:t>
      </w:r>
      <w:proofErr w:type="spellEnd"/>
      <w:r w:rsidRPr="00B9334A">
        <w:rPr>
          <w:rFonts w:ascii="Arial" w:hAnsi="Arial" w:cs="Arial"/>
          <w:sz w:val="24"/>
          <w:szCs w:val="24"/>
          <w:lang w:val="en-US"/>
        </w:rPr>
        <w:t xml:space="preserve"> of fusion (</w:t>
      </w:r>
      <w:proofErr w:type="spellStart"/>
      <w:r w:rsidRPr="00B9334A">
        <w:rPr>
          <w:rFonts w:ascii="Arial" w:hAnsi="Arial" w:cs="Arial"/>
          <w:sz w:val="24"/>
          <w:szCs w:val="24"/>
          <w:lang w:val="en-US"/>
        </w:rPr>
        <w:t>synchondrosis</w:t>
      </w:r>
      <w:proofErr w:type="spellEnd"/>
      <w:r w:rsidRPr="00B9334A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B9334A">
        <w:rPr>
          <w:rFonts w:ascii="Arial" w:hAnsi="Arial" w:cs="Arial"/>
          <w:sz w:val="24"/>
          <w:szCs w:val="24"/>
          <w:lang w:val="en-US"/>
        </w:rPr>
        <w:t>betweenthebasi</w:t>
      </w:r>
      <w:proofErr w:type="spellEnd"/>
      <w:r w:rsidRPr="00B9334A">
        <w:rPr>
          <w:rFonts w:ascii="Arial" w:hAnsi="Arial" w:cs="Arial"/>
          <w:sz w:val="24"/>
          <w:szCs w:val="24"/>
          <w:lang w:val="en-US"/>
        </w:rPr>
        <w:t xml:space="preserve">-occipital and </w:t>
      </w:r>
      <w:proofErr w:type="spellStart"/>
      <w:r w:rsidRPr="00B9334A">
        <w:rPr>
          <w:rFonts w:ascii="Arial" w:hAnsi="Arial" w:cs="Arial"/>
          <w:sz w:val="24"/>
          <w:szCs w:val="24"/>
          <w:lang w:val="en-US"/>
        </w:rPr>
        <w:t>exo</w:t>
      </w:r>
      <w:proofErr w:type="spellEnd"/>
      <w:r w:rsidRPr="00B9334A">
        <w:rPr>
          <w:rFonts w:ascii="Arial" w:hAnsi="Arial" w:cs="Arial"/>
          <w:sz w:val="24"/>
          <w:szCs w:val="24"/>
          <w:lang w:val="en-US"/>
        </w:rPr>
        <w:t>-</w:t>
      </w:r>
      <w:r w:rsidRPr="00B9334A">
        <w:rPr>
          <w:rFonts w:ascii="Arial" w:hAnsi="Arial" w:cs="Arial"/>
          <w:sz w:val="24"/>
          <w:szCs w:val="24"/>
          <w:lang w:val="en-US"/>
        </w:rPr>
        <w:lastRenderedPageBreak/>
        <w:t xml:space="preserve">occipital bones. </w:t>
      </w:r>
      <w:proofErr w:type="spellStart"/>
      <w:r w:rsidRPr="00B9334A">
        <w:rPr>
          <w:rFonts w:ascii="Arial" w:hAnsi="Arial" w:cs="Arial"/>
          <w:sz w:val="24"/>
          <w:szCs w:val="24"/>
          <w:lang w:val="en-US"/>
        </w:rPr>
        <w:t>Thisregionturnsoutto</w:t>
      </w:r>
      <w:proofErr w:type="spellEnd"/>
      <w:r w:rsidRPr="00B9334A">
        <w:rPr>
          <w:rFonts w:ascii="Arial" w:hAnsi="Arial" w:cs="Arial"/>
          <w:sz w:val="24"/>
          <w:szCs w:val="24"/>
          <w:lang w:val="en-US"/>
        </w:rPr>
        <w:t xml:space="preserve"> be, occasionally, </w:t>
      </w:r>
      <w:proofErr w:type="spellStart"/>
      <w:r w:rsidRPr="00B9334A">
        <w:rPr>
          <w:rFonts w:ascii="Arial" w:hAnsi="Arial" w:cs="Arial"/>
          <w:sz w:val="24"/>
          <w:szCs w:val="24"/>
          <w:lang w:val="en-US"/>
        </w:rPr>
        <w:t>thesite</w:t>
      </w:r>
      <w:proofErr w:type="spellEnd"/>
      <w:r w:rsidRPr="00B9334A">
        <w:rPr>
          <w:rFonts w:ascii="Arial" w:hAnsi="Arial" w:cs="Arial"/>
          <w:sz w:val="24"/>
          <w:szCs w:val="24"/>
          <w:lang w:val="en-US"/>
        </w:rPr>
        <w:t xml:space="preserve"> of lesions, mainly</w:t>
      </w:r>
      <w:r w:rsidR="00AD0A8F" w:rsidRPr="00B9334A">
        <w:rPr>
          <w:rFonts w:ascii="Arial" w:hAnsi="Arial" w:cs="Arial"/>
          <w:sz w:val="24"/>
          <w:szCs w:val="24"/>
          <w:lang w:val="en-US"/>
        </w:rPr>
        <w:t xml:space="preserve"> </w:t>
      </w:r>
      <w:r w:rsidRPr="00B9334A">
        <w:rPr>
          <w:rFonts w:ascii="Arial" w:hAnsi="Arial" w:cs="Arial"/>
          <w:sz w:val="24"/>
          <w:szCs w:val="24"/>
          <w:lang w:val="en-US"/>
        </w:rPr>
        <w:t>benign</w:t>
      </w:r>
      <w:r w:rsidR="00AD0A8F" w:rsidRPr="00B9334A">
        <w:rPr>
          <w:rFonts w:ascii="Arial" w:hAnsi="Arial" w:cs="Arial"/>
          <w:sz w:val="24"/>
          <w:szCs w:val="24"/>
          <w:lang w:val="en-US"/>
        </w:rPr>
        <w:t xml:space="preserve"> </w:t>
      </w:r>
      <w:r w:rsidRPr="00B9334A">
        <w:rPr>
          <w:rFonts w:ascii="Arial" w:hAnsi="Arial" w:cs="Arial"/>
          <w:sz w:val="24"/>
          <w:szCs w:val="24"/>
          <w:lang w:val="en-US"/>
        </w:rPr>
        <w:t>tumors and in lesser cases malignant. The</w:t>
      </w:r>
      <w:r w:rsidR="00AD0A8F" w:rsidRPr="00B9334A">
        <w:rPr>
          <w:rFonts w:ascii="Arial" w:hAnsi="Arial" w:cs="Arial"/>
          <w:sz w:val="24"/>
          <w:szCs w:val="24"/>
          <w:lang w:val="en-US"/>
        </w:rPr>
        <w:t xml:space="preserve"> </w:t>
      </w:r>
      <w:r w:rsidRPr="00B9334A">
        <w:rPr>
          <w:rFonts w:ascii="Arial" w:hAnsi="Arial" w:cs="Arial"/>
          <w:sz w:val="24"/>
          <w:szCs w:val="24"/>
          <w:lang w:val="en-US"/>
        </w:rPr>
        <w:t>clinical</w:t>
      </w:r>
      <w:r w:rsidR="00AD0A8F" w:rsidRPr="00B9334A">
        <w:rPr>
          <w:rFonts w:ascii="Arial" w:hAnsi="Arial" w:cs="Arial"/>
          <w:sz w:val="24"/>
          <w:szCs w:val="24"/>
          <w:lang w:val="en-US"/>
        </w:rPr>
        <w:t xml:space="preserve"> </w:t>
      </w:r>
      <w:r w:rsidRPr="00B9334A">
        <w:rPr>
          <w:rFonts w:ascii="Arial" w:hAnsi="Arial" w:cs="Arial"/>
          <w:sz w:val="24"/>
          <w:szCs w:val="24"/>
          <w:lang w:val="en-US"/>
        </w:rPr>
        <w:t xml:space="preserve">manifestations can be </w:t>
      </w:r>
      <w:proofErr w:type="spellStart"/>
      <w:r w:rsidRPr="00B9334A">
        <w:rPr>
          <w:rFonts w:ascii="Arial" w:hAnsi="Arial" w:cs="Arial"/>
          <w:sz w:val="24"/>
          <w:szCs w:val="24"/>
          <w:lang w:val="en-US"/>
        </w:rPr>
        <w:t>givenbyophthalmoplegia</w:t>
      </w:r>
      <w:proofErr w:type="spellEnd"/>
      <w:r w:rsidRPr="00B9334A">
        <w:rPr>
          <w:rFonts w:ascii="Arial" w:hAnsi="Arial" w:cs="Arial"/>
          <w:sz w:val="24"/>
          <w:szCs w:val="24"/>
          <w:lang w:val="en-US"/>
        </w:rPr>
        <w:t xml:space="preserve">, frontal orbital headaches and visual problems. </w:t>
      </w:r>
      <w:proofErr w:type="spellStart"/>
      <w:r w:rsidRPr="00B9334A">
        <w:rPr>
          <w:rFonts w:ascii="Arial" w:hAnsi="Arial" w:cs="Arial"/>
          <w:sz w:val="24"/>
          <w:szCs w:val="24"/>
          <w:lang w:val="en-US"/>
        </w:rPr>
        <w:t>Withthedevelopment</w:t>
      </w:r>
      <w:proofErr w:type="spellEnd"/>
      <w:r w:rsidRPr="00B9334A">
        <w:rPr>
          <w:rFonts w:ascii="Arial" w:hAnsi="Arial" w:cs="Arial"/>
          <w:sz w:val="24"/>
          <w:szCs w:val="24"/>
          <w:lang w:val="en-US"/>
        </w:rPr>
        <w:t xml:space="preserve"> of technology in </w:t>
      </w:r>
      <w:proofErr w:type="spellStart"/>
      <w:r w:rsidRPr="00B9334A">
        <w:rPr>
          <w:rFonts w:ascii="Arial" w:hAnsi="Arial" w:cs="Arial"/>
          <w:sz w:val="24"/>
          <w:szCs w:val="24"/>
          <w:lang w:val="en-US"/>
        </w:rPr>
        <w:t>thefield</w:t>
      </w:r>
      <w:proofErr w:type="spellEnd"/>
      <w:r w:rsidRPr="00B9334A">
        <w:rPr>
          <w:rFonts w:ascii="Arial" w:hAnsi="Arial" w:cs="Arial"/>
          <w:sz w:val="24"/>
          <w:szCs w:val="24"/>
          <w:lang w:val="en-US"/>
        </w:rPr>
        <w:t xml:space="preserve"> of Imaging, studies in </w:t>
      </w:r>
      <w:proofErr w:type="spellStart"/>
      <w:r w:rsidRPr="00B9334A">
        <w:rPr>
          <w:rFonts w:ascii="Arial" w:hAnsi="Arial" w:cs="Arial"/>
          <w:sz w:val="24"/>
          <w:szCs w:val="24"/>
          <w:lang w:val="en-US"/>
        </w:rPr>
        <w:t>thisbranchhaveprovidedaccurateinformationregardingthe</w:t>
      </w:r>
      <w:proofErr w:type="spellEnd"/>
      <w:r w:rsidRPr="00B9334A">
        <w:rPr>
          <w:rFonts w:ascii="Arial" w:hAnsi="Arial" w:cs="Arial"/>
          <w:sz w:val="24"/>
          <w:szCs w:val="24"/>
          <w:lang w:val="en-US"/>
        </w:rPr>
        <w:t xml:space="preserve"> diagnosis of </w:t>
      </w:r>
      <w:proofErr w:type="spellStart"/>
      <w:r w:rsidRPr="00B9334A">
        <w:rPr>
          <w:rFonts w:ascii="Arial" w:hAnsi="Arial" w:cs="Arial"/>
          <w:sz w:val="24"/>
          <w:szCs w:val="24"/>
          <w:lang w:val="en-US"/>
        </w:rPr>
        <w:t>clivusdisorders</w:t>
      </w:r>
      <w:proofErr w:type="spellEnd"/>
      <w:r w:rsidRPr="00B9334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B9334A">
        <w:rPr>
          <w:rFonts w:ascii="Arial" w:hAnsi="Arial" w:cs="Arial"/>
          <w:sz w:val="24"/>
          <w:szCs w:val="24"/>
          <w:lang w:val="en-US"/>
        </w:rPr>
        <w:t>includingmagneticresonanceimaging</w:t>
      </w:r>
      <w:proofErr w:type="spellEnd"/>
      <w:r w:rsidRPr="00B9334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gramStart"/>
      <w:r w:rsidRPr="00B9334A">
        <w:rPr>
          <w:rFonts w:ascii="Arial" w:hAnsi="Arial" w:cs="Arial"/>
          <w:sz w:val="24"/>
          <w:szCs w:val="24"/>
          <w:lang w:val="en-US"/>
        </w:rPr>
        <w:t>a</w:t>
      </w:r>
      <w:proofErr w:type="gramEnd"/>
      <w:r w:rsidRPr="00B9334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9334A">
        <w:rPr>
          <w:rFonts w:ascii="Arial" w:hAnsi="Arial" w:cs="Arial"/>
          <w:sz w:val="24"/>
          <w:szCs w:val="24"/>
          <w:lang w:val="en-US"/>
        </w:rPr>
        <w:t>harmlessstudythat</w:t>
      </w:r>
      <w:proofErr w:type="spellEnd"/>
      <w:r w:rsidRPr="00B9334A">
        <w:rPr>
          <w:rFonts w:ascii="Arial" w:hAnsi="Arial" w:cs="Arial"/>
          <w:sz w:val="24"/>
          <w:szCs w:val="24"/>
          <w:lang w:val="en-US"/>
        </w:rPr>
        <w:t xml:space="preserve"> has </w:t>
      </w:r>
      <w:proofErr w:type="spellStart"/>
      <w:r w:rsidRPr="00B9334A">
        <w:rPr>
          <w:rFonts w:ascii="Arial" w:hAnsi="Arial" w:cs="Arial"/>
          <w:sz w:val="24"/>
          <w:szCs w:val="24"/>
          <w:lang w:val="en-US"/>
        </w:rPr>
        <w:t>allowedustoestablishor</w:t>
      </w:r>
      <w:proofErr w:type="spellEnd"/>
      <w:r w:rsidRPr="00B9334A">
        <w:rPr>
          <w:rFonts w:ascii="Arial" w:hAnsi="Arial" w:cs="Arial"/>
          <w:sz w:val="24"/>
          <w:szCs w:val="24"/>
          <w:lang w:val="en-US"/>
        </w:rPr>
        <w:t xml:space="preserve"> determine </w:t>
      </w:r>
      <w:proofErr w:type="spellStart"/>
      <w:r w:rsidRPr="00B9334A">
        <w:rPr>
          <w:rFonts w:ascii="Arial" w:hAnsi="Arial" w:cs="Arial"/>
          <w:sz w:val="24"/>
          <w:szCs w:val="24"/>
          <w:lang w:val="en-US"/>
        </w:rPr>
        <w:t>thetype</w:t>
      </w:r>
      <w:proofErr w:type="spellEnd"/>
      <w:r w:rsidRPr="00B9334A">
        <w:rPr>
          <w:rFonts w:ascii="Arial" w:hAnsi="Arial" w:cs="Arial"/>
          <w:sz w:val="24"/>
          <w:szCs w:val="24"/>
          <w:lang w:val="en-US"/>
        </w:rPr>
        <w:t xml:space="preserve"> of injury at </w:t>
      </w:r>
      <w:proofErr w:type="spellStart"/>
      <w:r w:rsidRPr="00B9334A">
        <w:rPr>
          <w:rFonts w:ascii="Arial" w:hAnsi="Arial" w:cs="Arial"/>
          <w:sz w:val="24"/>
          <w:szCs w:val="24"/>
          <w:lang w:val="en-US"/>
        </w:rPr>
        <w:t>thelevel</w:t>
      </w:r>
      <w:proofErr w:type="spellEnd"/>
      <w:r w:rsidRPr="00B9334A">
        <w:rPr>
          <w:rFonts w:ascii="Arial" w:hAnsi="Arial" w:cs="Arial"/>
          <w:sz w:val="24"/>
          <w:szCs w:val="24"/>
          <w:lang w:val="en-US"/>
        </w:rPr>
        <w:t xml:space="preserve"> of </w:t>
      </w:r>
      <w:proofErr w:type="spellStart"/>
      <w:r w:rsidRPr="00B9334A">
        <w:rPr>
          <w:rFonts w:ascii="Arial" w:hAnsi="Arial" w:cs="Arial"/>
          <w:sz w:val="24"/>
          <w:szCs w:val="24"/>
          <w:lang w:val="en-US"/>
        </w:rPr>
        <w:t>thisanatomicalregion</w:t>
      </w:r>
      <w:proofErr w:type="spellEnd"/>
      <w:r w:rsidRPr="00B9334A">
        <w:rPr>
          <w:rFonts w:ascii="Arial" w:hAnsi="Arial" w:cs="Arial"/>
          <w:sz w:val="24"/>
          <w:szCs w:val="24"/>
          <w:lang w:val="en-US"/>
        </w:rPr>
        <w:t>.</w:t>
      </w:r>
    </w:p>
    <w:p w:rsidR="00F42BA0" w:rsidRPr="004D5180" w:rsidRDefault="003D5F73" w:rsidP="004D5180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  <w:r w:rsidRPr="00B9334A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 w:eastAsia="es-ES"/>
        </w:rPr>
        <w:t>Key words:</w:t>
      </w:r>
      <w:r w:rsidR="00920E46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 w:eastAsia="es-ES"/>
        </w:rPr>
        <w:t xml:space="preserve"> </w:t>
      </w:r>
      <w:r w:rsidR="00F42BA0" w:rsidRPr="004D5180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bone tumor, clivus, diagnostic imaging.</w:t>
      </w:r>
    </w:p>
    <w:p w:rsidR="00BC1D4C" w:rsidRPr="004D5180" w:rsidRDefault="00BC1D4C" w:rsidP="004D51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FF"/>
          <w:sz w:val="24"/>
          <w:szCs w:val="24"/>
          <w:lang w:val="en-US"/>
        </w:rPr>
      </w:pPr>
    </w:p>
    <w:p w:rsidR="003D5F73" w:rsidRPr="00B9334A" w:rsidRDefault="003D5F73" w:rsidP="004D5180">
      <w:pPr>
        <w:spacing w:line="360" w:lineRule="auto"/>
        <w:jc w:val="both"/>
        <w:rPr>
          <w:rFonts w:ascii="Arial" w:eastAsia="SimSun" w:hAnsi="Arial" w:cs="Arial"/>
          <w:b/>
          <w:sz w:val="24"/>
          <w:szCs w:val="24"/>
          <w:lang w:val="es-ES"/>
        </w:rPr>
      </w:pPr>
      <w:r w:rsidRPr="004D5180">
        <w:rPr>
          <w:rFonts w:ascii="Arial" w:eastAsia="SimSun" w:hAnsi="Arial" w:cs="Arial"/>
          <w:b/>
          <w:sz w:val="24"/>
          <w:szCs w:val="24"/>
        </w:rPr>
        <w:t>INTRODUCCIÓN:</w:t>
      </w:r>
    </w:p>
    <w:p w:rsidR="003D5F73" w:rsidRPr="004D5180" w:rsidRDefault="000F0533" w:rsidP="004D518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vertAlign w:val="superscript"/>
        </w:rPr>
      </w:pPr>
      <w:r w:rsidRPr="004D5180">
        <w:rPr>
          <w:rFonts w:ascii="Arial" w:hAnsi="Arial" w:cs="Arial"/>
          <w:color w:val="000000"/>
          <w:sz w:val="24"/>
          <w:szCs w:val="24"/>
        </w:rPr>
        <w:t>El clivus es un área anatómica difícil, que pertenece a la base del cráneo y que representa el resultado de la fusión (</w:t>
      </w:r>
      <w:proofErr w:type="spellStart"/>
      <w:r w:rsidRPr="004D5180">
        <w:rPr>
          <w:rFonts w:ascii="Arial" w:hAnsi="Arial" w:cs="Arial"/>
          <w:color w:val="000000"/>
          <w:sz w:val="24"/>
          <w:szCs w:val="24"/>
        </w:rPr>
        <w:t>sincondrosis</w:t>
      </w:r>
      <w:proofErr w:type="spellEnd"/>
      <w:r w:rsidRPr="004D5180">
        <w:rPr>
          <w:rFonts w:ascii="Arial" w:hAnsi="Arial" w:cs="Arial"/>
          <w:color w:val="000000"/>
          <w:sz w:val="24"/>
          <w:szCs w:val="24"/>
        </w:rPr>
        <w:t xml:space="preserve">) entre los huesos </w:t>
      </w:r>
      <w:proofErr w:type="spellStart"/>
      <w:r w:rsidRPr="004D5180">
        <w:rPr>
          <w:rFonts w:ascii="Arial" w:hAnsi="Arial" w:cs="Arial"/>
          <w:color w:val="000000"/>
          <w:sz w:val="24"/>
          <w:szCs w:val="24"/>
        </w:rPr>
        <w:t>basi</w:t>
      </w:r>
      <w:proofErr w:type="spellEnd"/>
      <w:r w:rsidRPr="004D5180">
        <w:rPr>
          <w:rFonts w:ascii="Arial" w:hAnsi="Arial" w:cs="Arial"/>
          <w:color w:val="000000"/>
          <w:sz w:val="24"/>
          <w:szCs w:val="24"/>
        </w:rPr>
        <w:t xml:space="preserve">-occipital y </w:t>
      </w:r>
      <w:proofErr w:type="spellStart"/>
      <w:r w:rsidRPr="004D5180">
        <w:rPr>
          <w:rFonts w:ascii="Arial" w:hAnsi="Arial" w:cs="Arial"/>
          <w:color w:val="000000"/>
          <w:sz w:val="24"/>
          <w:szCs w:val="24"/>
        </w:rPr>
        <w:t>exo</w:t>
      </w:r>
      <w:proofErr w:type="spellEnd"/>
      <w:r w:rsidRPr="004D5180">
        <w:rPr>
          <w:rFonts w:ascii="Arial" w:hAnsi="Arial" w:cs="Arial"/>
          <w:color w:val="000000"/>
          <w:sz w:val="24"/>
          <w:szCs w:val="24"/>
        </w:rPr>
        <w:t xml:space="preserve">-occipital. </w:t>
      </w:r>
      <w:r w:rsidR="0076081D" w:rsidRPr="0076081D">
        <w:rPr>
          <w:rFonts w:ascii="Arial" w:hAnsi="Arial" w:cs="Arial"/>
          <w:color w:val="000000"/>
          <w:sz w:val="24"/>
          <w:szCs w:val="24"/>
          <w:vertAlign w:val="superscript"/>
        </w:rPr>
        <w:t>1</w:t>
      </w:r>
      <w:r w:rsidRPr="004D5180">
        <w:rPr>
          <w:rFonts w:ascii="Arial" w:hAnsi="Arial" w:cs="Arial"/>
          <w:color w:val="000000"/>
          <w:sz w:val="24"/>
          <w:szCs w:val="24"/>
        </w:rPr>
        <w:t xml:space="preserve">Se localiza entre el agujero magno y la cara dorsal de la silla turca, por lo que su margen anterior es la pared posterior del seno esfenoidal, y su cara posterior delimita las cisternas </w:t>
      </w:r>
      <w:proofErr w:type="spellStart"/>
      <w:r w:rsidRPr="004D5180">
        <w:rPr>
          <w:rFonts w:ascii="Arial" w:hAnsi="Arial" w:cs="Arial"/>
          <w:color w:val="000000"/>
          <w:sz w:val="24"/>
          <w:szCs w:val="24"/>
        </w:rPr>
        <w:t>prepontina</w:t>
      </w:r>
      <w:proofErr w:type="spellEnd"/>
      <w:r w:rsidRPr="004D5180"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 w:rsidRPr="004D5180">
        <w:rPr>
          <w:rFonts w:ascii="Arial" w:hAnsi="Arial" w:cs="Arial"/>
          <w:color w:val="000000"/>
          <w:sz w:val="24"/>
          <w:szCs w:val="24"/>
        </w:rPr>
        <w:t>premedular</w:t>
      </w:r>
      <w:proofErr w:type="spellEnd"/>
      <w:r w:rsidRPr="004D5180">
        <w:rPr>
          <w:rFonts w:ascii="Arial" w:hAnsi="Arial" w:cs="Arial"/>
          <w:color w:val="000000"/>
          <w:sz w:val="24"/>
          <w:szCs w:val="24"/>
        </w:rPr>
        <w:t xml:space="preserve">. </w:t>
      </w:r>
      <w:r w:rsidR="0076081D" w:rsidRPr="0076081D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4D5180">
        <w:rPr>
          <w:rFonts w:ascii="Arial" w:hAnsi="Arial" w:cs="Arial"/>
          <w:color w:val="000000"/>
          <w:sz w:val="24"/>
          <w:szCs w:val="24"/>
        </w:rPr>
        <w:t xml:space="preserve">La porción inferior del mismo alcanza la cara posterior de la nasofaringe y sus márgenes laterales se encuentran en relación con la cisura </w:t>
      </w:r>
      <w:proofErr w:type="spellStart"/>
      <w:r w:rsidRPr="004D5180">
        <w:rPr>
          <w:rFonts w:ascii="Arial" w:hAnsi="Arial" w:cs="Arial"/>
          <w:color w:val="000000"/>
          <w:sz w:val="24"/>
          <w:szCs w:val="24"/>
        </w:rPr>
        <w:t>petro</w:t>
      </w:r>
      <w:proofErr w:type="spellEnd"/>
      <w:r w:rsidRPr="004D5180">
        <w:rPr>
          <w:rFonts w:ascii="Arial" w:hAnsi="Arial" w:cs="Arial"/>
          <w:color w:val="000000"/>
          <w:sz w:val="24"/>
          <w:szCs w:val="24"/>
        </w:rPr>
        <w:t>-occipital; por lo que los mejores planos para su valoración son el sagital y el axial.</w:t>
      </w:r>
      <w:r w:rsidRPr="004D5180">
        <w:rPr>
          <w:rFonts w:ascii="Arial" w:hAnsi="Arial" w:cs="Arial"/>
          <w:color w:val="000000"/>
          <w:sz w:val="24"/>
          <w:szCs w:val="24"/>
          <w:vertAlign w:val="superscript"/>
        </w:rPr>
        <w:t>3</w:t>
      </w:r>
    </w:p>
    <w:p w:rsidR="000F0533" w:rsidRPr="004D5180" w:rsidRDefault="000F0533" w:rsidP="004D518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5180">
        <w:rPr>
          <w:rFonts w:ascii="Arial" w:hAnsi="Arial" w:cs="Arial"/>
          <w:color w:val="000000"/>
          <w:sz w:val="24"/>
          <w:szCs w:val="24"/>
        </w:rPr>
        <w:t>Es un hueso, cuyo periodo de osificación puede finalizar de manera tardía, en la edad adulta, incluso alcanzando los 25 años, por lo que atendiendo a esta condición, presenta hallazgos en imagen característicos tanto en Tomografía Computarizada (TC), como en Resonancia Magnética (RM).</w:t>
      </w:r>
    </w:p>
    <w:p w:rsidR="005F1BF0" w:rsidRPr="0076081D" w:rsidRDefault="005F1BF0" w:rsidP="004D518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vertAlign w:val="superscript"/>
        </w:rPr>
      </w:pPr>
      <w:r w:rsidRPr="004D5180">
        <w:rPr>
          <w:rFonts w:ascii="Arial" w:hAnsi="Arial" w:cs="Arial"/>
          <w:color w:val="000000"/>
          <w:sz w:val="24"/>
          <w:szCs w:val="24"/>
        </w:rPr>
        <w:t xml:space="preserve">TC: Contiene médula ósea a nivel central (hueso esponjoso) y está delimitado por cortical compacta. Con la edad, se produce metamorfosis grasa a nivel de la médula ósea central (el hueso esponjoso es sustituido por grasa), y por tanto disminuye la atenuación (menores unidades Hounsfield). RM: La señal de la médula ósea central (hueso esponjoso) depende de la edad; de tal manera que en individuos jóvenes, donde predomina el tejido hematopoyético, es hipointenso en </w:t>
      </w:r>
      <w:r w:rsidRPr="004D5180">
        <w:rPr>
          <w:rFonts w:ascii="Arial" w:hAnsi="Arial" w:cs="Arial"/>
          <w:color w:val="000000"/>
          <w:sz w:val="24"/>
          <w:szCs w:val="24"/>
        </w:rPr>
        <w:lastRenderedPageBreak/>
        <w:t xml:space="preserve">T1; mientras que en adultos y ancianos, donde se ha producido metamorfosis grasa, aumenta la señal, es decir, se vuelve más hiperintenso, tal y como se comporta la grasa en T1. Así pues, como regla general, puede decirse que las lesiones del clivus suelen ser </w:t>
      </w:r>
      <w:proofErr w:type="spellStart"/>
      <w:r w:rsidRPr="004D5180">
        <w:rPr>
          <w:rFonts w:ascii="Arial" w:hAnsi="Arial" w:cs="Arial"/>
          <w:color w:val="000000"/>
          <w:sz w:val="24"/>
          <w:szCs w:val="24"/>
        </w:rPr>
        <w:t>hipointensas</w:t>
      </w:r>
      <w:proofErr w:type="spellEnd"/>
      <w:r w:rsidRPr="004D5180">
        <w:rPr>
          <w:rFonts w:ascii="Arial" w:hAnsi="Arial" w:cs="Arial"/>
          <w:color w:val="000000"/>
          <w:sz w:val="24"/>
          <w:szCs w:val="24"/>
        </w:rPr>
        <w:t xml:space="preserve"> en T1 e </w:t>
      </w:r>
      <w:proofErr w:type="spellStart"/>
      <w:r w:rsidRPr="004D5180">
        <w:rPr>
          <w:rFonts w:ascii="Arial" w:hAnsi="Arial" w:cs="Arial"/>
          <w:color w:val="000000"/>
          <w:sz w:val="24"/>
          <w:szCs w:val="24"/>
        </w:rPr>
        <w:t>hiperitensas</w:t>
      </w:r>
      <w:proofErr w:type="spellEnd"/>
      <w:r w:rsidRPr="004D5180">
        <w:rPr>
          <w:rFonts w:ascii="Arial" w:hAnsi="Arial" w:cs="Arial"/>
          <w:color w:val="000000"/>
          <w:sz w:val="24"/>
          <w:szCs w:val="24"/>
        </w:rPr>
        <w:t xml:space="preserve"> en T2.</w:t>
      </w:r>
      <w:r w:rsidR="0076081D" w:rsidRPr="0076081D">
        <w:rPr>
          <w:rFonts w:ascii="Arial" w:hAnsi="Arial" w:cs="Arial"/>
          <w:color w:val="000000"/>
          <w:sz w:val="24"/>
          <w:szCs w:val="24"/>
          <w:vertAlign w:val="superscript"/>
        </w:rPr>
        <w:t>4</w:t>
      </w:r>
    </w:p>
    <w:p w:rsidR="00DA643D" w:rsidRPr="004D5180" w:rsidRDefault="001021BD" w:rsidP="004D518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5180">
        <w:rPr>
          <w:rFonts w:ascii="Arial" w:hAnsi="Arial" w:cs="Arial"/>
          <w:color w:val="000000"/>
          <w:sz w:val="24"/>
          <w:szCs w:val="24"/>
        </w:rPr>
        <w:t xml:space="preserve">Anatómicamente la región del clivus corresponde </w:t>
      </w:r>
      <w:r w:rsidR="005F1BF0" w:rsidRPr="004D5180">
        <w:rPr>
          <w:rFonts w:ascii="Arial" w:hAnsi="Arial" w:cs="Arial"/>
          <w:color w:val="000000"/>
          <w:sz w:val="24"/>
          <w:szCs w:val="24"/>
        </w:rPr>
        <w:t xml:space="preserve">a la superficie inclinada de la apófisis cuadrangular del </w:t>
      </w:r>
      <w:r w:rsidRPr="004D5180">
        <w:rPr>
          <w:rFonts w:ascii="Arial" w:hAnsi="Arial" w:cs="Arial"/>
          <w:color w:val="000000"/>
          <w:sz w:val="24"/>
          <w:szCs w:val="24"/>
        </w:rPr>
        <w:t xml:space="preserve">hueso esfenoides, localizándose </w:t>
      </w:r>
      <w:r w:rsidR="00416230" w:rsidRPr="004D5180">
        <w:rPr>
          <w:rFonts w:ascii="Arial" w:hAnsi="Arial" w:cs="Arial"/>
          <w:color w:val="000000"/>
          <w:sz w:val="24"/>
          <w:szCs w:val="24"/>
        </w:rPr>
        <w:t xml:space="preserve">entre la </w:t>
      </w:r>
      <w:r w:rsidR="005F1BF0" w:rsidRPr="004D5180">
        <w:rPr>
          <w:rFonts w:ascii="Arial" w:hAnsi="Arial" w:cs="Arial"/>
          <w:color w:val="000000"/>
          <w:sz w:val="24"/>
          <w:szCs w:val="24"/>
        </w:rPr>
        <w:t>fosa craneana me</w:t>
      </w:r>
      <w:r w:rsidRPr="004D5180">
        <w:rPr>
          <w:rFonts w:ascii="Arial" w:hAnsi="Arial" w:cs="Arial"/>
          <w:color w:val="000000"/>
          <w:sz w:val="24"/>
          <w:szCs w:val="24"/>
        </w:rPr>
        <w:t xml:space="preserve">dia y posterior, por detrás del </w:t>
      </w:r>
      <w:proofErr w:type="spellStart"/>
      <w:r w:rsidR="005F1BF0" w:rsidRPr="004D5180">
        <w:rPr>
          <w:rFonts w:ascii="Arial" w:hAnsi="Arial" w:cs="Arial"/>
          <w:color w:val="000000"/>
          <w:sz w:val="24"/>
          <w:szCs w:val="24"/>
        </w:rPr>
        <w:t>rinofarinx</w:t>
      </w:r>
      <w:proofErr w:type="spellEnd"/>
      <w:r w:rsidR="005F1BF0" w:rsidRPr="004D5180">
        <w:rPr>
          <w:rFonts w:ascii="Arial" w:hAnsi="Arial" w:cs="Arial"/>
          <w:color w:val="000000"/>
          <w:sz w:val="24"/>
          <w:szCs w:val="24"/>
        </w:rPr>
        <w:t xml:space="preserve"> y por debajo del seno esfenoidal. Presenta una estrecha relación con tejidos y estructuras no</w:t>
      </w:r>
      <w:r w:rsidR="00416230" w:rsidRPr="004D5180">
        <w:rPr>
          <w:rFonts w:ascii="Arial" w:hAnsi="Arial" w:cs="Arial"/>
          <w:color w:val="000000"/>
          <w:sz w:val="24"/>
          <w:szCs w:val="24"/>
        </w:rPr>
        <w:t xml:space="preserve">bles como el </w:t>
      </w:r>
      <w:proofErr w:type="spellStart"/>
      <w:r w:rsidRPr="004D5180">
        <w:rPr>
          <w:rFonts w:ascii="Arial" w:hAnsi="Arial" w:cs="Arial"/>
          <w:color w:val="000000"/>
          <w:sz w:val="24"/>
          <w:szCs w:val="24"/>
        </w:rPr>
        <w:t>rombencéfalo</w:t>
      </w:r>
      <w:proofErr w:type="spellEnd"/>
      <w:r w:rsidRPr="004D5180">
        <w:rPr>
          <w:rFonts w:ascii="Arial" w:hAnsi="Arial" w:cs="Arial"/>
          <w:color w:val="000000"/>
          <w:sz w:val="24"/>
          <w:szCs w:val="24"/>
        </w:rPr>
        <w:t xml:space="preserve"> y sus </w:t>
      </w:r>
      <w:r w:rsidR="005F1BF0" w:rsidRPr="004D5180">
        <w:rPr>
          <w:rFonts w:ascii="Arial" w:hAnsi="Arial" w:cs="Arial"/>
          <w:color w:val="000000"/>
          <w:sz w:val="24"/>
          <w:szCs w:val="24"/>
        </w:rPr>
        <w:t>envolturas, la hipóf</w:t>
      </w:r>
      <w:r w:rsidRPr="004D5180">
        <w:rPr>
          <w:rFonts w:ascii="Arial" w:hAnsi="Arial" w:cs="Arial"/>
          <w:color w:val="000000"/>
          <w:sz w:val="24"/>
          <w:szCs w:val="24"/>
        </w:rPr>
        <w:t>isis y algunos pares craneanos.</w:t>
      </w:r>
    </w:p>
    <w:p w:rsidR="00052ACF" w:rsidRPr="004D5180" w:rsidRDefault="005F1BF0" w:rsidP="004D518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vertAlign w:val="superscript"/>
        </w:rPr>
      </w:pPr>
      <w:r w:rsidRPr="004D5180">
        <w:rPr>
          <w:rFonts w:ascii="Arial" w:hAnsi="Arial" w:cs="Arial"/>
          <w:color w:val="000000"/>
          <w:sz w:val="24"/>
          <w:szCs w:val="24"/>
        </w:rPr>
        <w:t>Esta región result</w:t>
      </w:r>
      <w:r w:rsidR="001021BD" w:rsidRPr="004D5180">
        <w:rPr>
          <w:rFonts w:ascii="Arial" w:hAnsi="Arial" w:cs="Arial"/>
          <w:color w:val="000000"/>
          <w:sz w:val="24"/>
          <w:szCs w:val="24"/>
        </w:rPr>
        <w:t xml:space="preserve">a ser, ocasionalmente, el sitio </w:t>
      </w:r>
      <w:r w:rsidRPr="004D5180">
        <w:rPr>
          <w:rFonts w:ascii="Arial" w:hAnsi="Arial" w:cs="Arial"/>
          <w:color w:val="000000"/>
          <w:sz w:val="24"/>
          <w:szCs w:val="24"/>
        </w:rPr>
        <w:t>de lesiones, fundamentalmente tumorales beni</w:t>
      </w:r>
      <w:r w:rsidR="00DA643D" w:rsidRPr="004D5180">
        <w:rPr>
          <w:rFonts w:ascii="Arial" w:hAnsi="Arial" w:cs="Arial"/>
          <w:color w:val="000000"/>
          <w:sz w:val="24"/>
          <w:szCs w:val="24"/>
        </w:rPr>
        <w:t xml:space="preserve">gnas </w:t>
      </w:r>
      <w:r w:rsidR="008656DF" w:rsidRPr="004D5180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 w:rsidR="00052ACF" w:rsidRPr="004D5180">
        <w:rPr>
          <w:rFonts w:ascii="Arial" w:hAnsi="Arial" w:cs="Arial"/>
          <w:color w:val="000000"/>
          <w:sz w:val="24"/>
          <w:szCs w:val="24"/>
        </w:rPr>
        <w:t>meningioma</w:t>
      </w:r>
      <w:proofErr w:type="spellEnd"/>
      <w:r w:rsidR="00052ACF" w:rsidRPr="004D5180">
        <w:rPr>
          <w:rFonts w:ascii="Arial" w:hAnsi="Arial" w:cs="Arial"/>
          <w:color w:val="000000"/>
          <w:sz w:val="24"/>
          <w:szCs w:val="24"/>
        </w:rPr>
        <w:t xml:space="preserve">, adenoma </w:t>
      </w:r>
      <w:proofErr w:type="spellStart"/>
      <w:r w:rsidR="008656DF" w:rsidRPr="004D5180">
        <w:rPr>
          <w:rFonts w:ascii="Arial" w:hAnsi="Arial" w:cs="Arial"/>
          <w:color w:val="000000"/>
          <w:sz w:val="24"/>
          <w:szCs w:val="24"/>
        </w:rPr>
        <w:t>hipofisiario</w:t>
      </w:r>
      <w:proofErr w:type="spellEnd"/>
      <w:r w:rsidR="008656DF" w:rsidRPr="004D5180">
        <w:rPr>
          <w:rFonts w:ascii="Arial" w:hAnsi="Arial" w:cs="Arial"/>
          <w:color w:val="000000"/>
          <w:sz w:val="24"/>
          <w:szCs w:val="24"/>
        </w:rPr>
        <w:t>,</w:t>
      </w:r>
      <w:r w:rsidR="00052ACF" w:rsidRPr="004D5180">
        <w:rPr>
          <w:rFonts w:ascii="Arial" w:hAnsi="Arial" w:cs="Arial"/>
          <w:color w:val="000000"/>
          <w:sz w:val="24"/>
          <w:szCs w:val="24"/>
        </w:rPr>
        <w:t xml:space="preserve"> Osteoma, </w:t>
      </w:r>
      <w:r w:rsidR="008656DF" w:rsidRPr="004D5180">
        <w:rPr>
          <w:rFonts w:ascii="Arial" w:hAnsi="Arial" w:cs="Arial"/>
          <w:color w:val="000000"/>
          <w:sz w:val="24"/>
          <w:szCs w:val="24"/>
        </w:rPr>
        <w:t>hemangioma, quistes aracnoideo)</w:t>
      </w:r>
      <w:r w:rsidR="00052ACF" w:rsidRPr="004D5180">
        <w:rPr>
          <w:rFonts w:ascii="Arial" w:hAnsi="Arial" w:cs="Arial"/>
          <w:color w:val="000000"/>
          <w:sz w:val="24"/>
          <w:szCs w:val="24"/>
        </w:rPr>
        <w:t xml:space="preserve">; </w:t>
      </w:r>
      <w:r w:rsidR="00DA643D" w:rsidRPr="004D5180">
        <w:rPr>
          <w:rFonts w:ascii="Arial" w:hAnsi="Arial" w:cs="Arial"/>
          <w:color w:val="000000"/>
          <w:sz w:val="24"/>
          <w:szCs w:val="24"/>
        </w:rPr>
        <w:t>tumores malignos (</w:t>
      </w:r>
      <w:proofErr w:type="gramStart"/>
      <w:r w:rsidR="00813634" w:rsidRPr="004D5180">
        <w:rPr>
          <w:rFonts w:ascii="Arial" w:hAnsi="Arial" w:cs="Arial"/>
          <w:color w:val="000000"/>
          <w:sz w:val="24"/>
          <w:szCs w:val="24"/>
        </w:rPr>
        <w:t>metástasis ,</w:t>
      </w:r>
      <w:proofErr w:type="gramEnd"/>
      <w:r w:rsidR="00813634" w:rsidRPr="004D51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656DF" w:rsidRPr="004D5180">
        <w:rPr>
          <w:rFonts w:ascii="Arial" w:hAnsi="Arial" w:cs="Arial"/>
          <w:color w:val="000000"/>
          <w:sz w:val="24"/>
          <w:szCs w:val="24"/>
        </w:rPr>
        <w:t>cordoma</w:t>
      </w:r>
      <w:proofErr w:type="spellEnd"/>
      <w:r w:rsidR="008656DF" w:rsidRPr="004D5180">
        <w:rPr>
          <w:rFonts w:ascii="Arial" w:hAnsi="Arial" w:cs="Arial"/>
          <w:color w:val="000000"/>
          <w:sz w:val="24"/>
          <w:szCs w:val="24"/>
        </w:rPr>
        <w:t>,</w:t>
      </w:r>
      <w:r w:rsidR="00920E4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052ACF" w:rsidRPr="004D5180">
        <w:rPr>
          <w:rFonts w:ascii="Arial" w:hAnsi="Arial" w:cs="Arial"/>
          <w:color w:val="000000"/>
          <w:sz w:val="24"/>
          <w:szCs w:val="24"/>
        </w:rPr>
        <w:t>c</w:t>
      </w:r>
      <w:r w:rsidR="00813634" w:rsidRPr="004D5180">
        <w:rPr>
          <w:rFonts w:ascii="Arial" w:hAnsi="Arial" w:cs="Arial"/>
          <w:color w:val="000000"/>
          <w:sz w:val="24"/>
          <w:szCs w:val="24"/>
        </w:rPr>
        <w:t>ondrosarcoma</w:t>
      </w:r>
      <w:proofErr w:type="spellEnd"/>
      <w:r w:rsidR="00DA643D" w:rsidRPr="004D5180">
        <w:rPr>
          <w:rFonts w:ascii="Arial" w:hAnsi="Arial" w:cs="Arial"/>
          <w:color w:val="000000"/>
          <w:sz w:val="24"/>
          <w:szCs w:val="24"/>
        </w:rPr>
        <w:t>)</w:t>
      </w:r>
      <w:r w:rsidR="00052ACF" w:rsidRPr="004D5180">
        <w:rPr>
          <w:rFonts w:ascii="Arial" w:hAnsi="Arial" w:cs="Arial"/>
          <w:color w:val="000000"/>
          <w:sz w:val="24"/>
          <w:szCs w:val="24"/>
        </w:rPr>
        <w:t>,</w:t>
      </w:r>
      <w:r w:rsidR="00920E46">
        <w:rPr>
          <w:rFonts w:ascii="Arial" w:hAnsi="Arial" w:cs="Arial"/>
          <w:color w:val="000000"/>
          <w:sz w:val="24"/>
          <w:szCs w:val="24"/>
        </w:rPr>
        <w:t xml:space="preserve"> </w:t>
      </w:r>
      <w:r w:rsidR="00813634" w:rsidRPr="004D5180">
        <w:rPr>
          <w:rFonts w:ascii="Arial" w:hAnsi="Arial" w:cs="Arial"/>
          <w:color w:val="000000"/>
          <w:sz w:val="24"/>
          <w:szCs w:val="24"/>
        </w:rPr>
        <w:t>inflamatoria</w:t>
      </w:r>
      <w:r w:rsidR="00920E46">
        <w:rPr>
          <w:rFonts w:ascii="Arial" w:hAnsi="Arial" w:cs="Arial"/>
          <w:color w:val="000000"/>
          <w:sz w:val="24"/>
          <w:szCs w:val="24"/>
        </w:rPr>
        <w:t xml:space="preserve"> </w:t>
      </w:r>
      <w:r w:rsidR="00813634" w:rsidRPr="004D5180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 w:rsidR="00813634" w:rsidRPr="004D5180">
        <w:rPr>
          <w:rFonts w:ascii="Arial" w:hAnsi="Arial" w:cs="Arial"/>
          <w:color w:val="000000"/>
          <w:sz w:val="24"/>
          <w:szCs w:val="24"/>
        </w:rPr>
        <w:t>mucocele</w:t>
      </w:r>
      <w:proofErr w:type="spellEnd"/>
      <w:r w:rsidR="00813634" w:rsidRPr="004D5180">
        <w:rPr>
          <w:rFonts w:ascii="Arial" w:hAnsi="Arial" w:cs="Arial"/>
          <w:color w:val="000000"/>
          <w:sz w:val="24"/>
          <w:szCs w:val="24"/>
        </w:rPr>
        <w:t xml:space="preserve"> del seno esfenoidal, pólipo, infección), metabólica/</w:t>
      </w:r>
      <w:proofErr w:type="spellStart"/>
      <w:r w:rsidR="00813634" w:rsidRPr="004D5180">
        <w:rPr>
          <w:rFonts w:ascii="Arial" w:hAnsi="Arial" w:cs="Arial"/>
          <w:color w:val="000000"/>
          <w:sz w:val="24"/>
          <w:szCs w:val="24"/>
        </w:rPr>
        <w:t>pseu</w:t>
      </w:r>
      <w:r w:rsidR="00710EA6" w:rsidRPr="004D5180">
        <w:rPr>
          <w:rFonts w:ascii="Arial" w:hAnsi="Arial" w:cs="Arial"/>
          <w:color w:val="000000"/>
          <w:sz w:val="24"/>
          <w:szCs w:val="24"/>
        </w:rPr>
        <w:t>dotumoral</w:t>
      </w:r>
      <w:proofErr w:type="spellEnd"/>
      <w:r w:rsidR="00920E46">
        <w:rPr>
          <w:rFonts w:ascii="Arial" w:hAnsi="Arial" w:cs="Arial"/>
          <w:color w:val="000000"/>
          <w:sz w:val="24"/>
          <w:szCs w:val="24"/>
        </w:rPr>
        <w:t xml:space="preserve"> </w:t>
      </w:r>
      <w:r w:rsidR="00710EA6" w:rsidRPr="004D5180">
        <w:rPr>
          <w:rFonts w:ascii="Arial" w:hAnsi="Arial" w:cs="Arial"/>
          <w:color w:val="000000"/>
          <w:sz w:val="24"/>
          <w:szCs w:val="24"/>
        </w:rPr>
        <w:t xml:space="preserve">(displasia fibrosa, </w:t>
      </w:r>
      <w:proofErr w:type="spellStart"/>
      <w:r w:rsidR="00710EA6" w:rsidRPr="004D5180">
        <w:rPr>
          <w:rFonts w:ascii="Arial" w:hAnsi="Arial" w:cs="Arial"/>
          <w:color w:val="000000"/>
          <w:sz w:val="24"/>
          <w:szCs w:val="24"/>
        </w:rPr>
        <w:t>paget</w:t>
      </w:r>
      <w:proofErr w:type="spellEnd"/>
      <w:r w:rsidR="00710EA6" w:rsidRPr="004D5180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710EA6" w:rsidRPr="004D5180">
        <w:rPr>
          <w:rFonts w:ascii="Arial" w:hAnsi="Arial" w:cs="Arial"/>
          <w:color w:val="000000"/>
          <w:sz w:val="24"/>
          <w:szCs w:val="24"/>
        </w:rPr>
        <w:t>ecchordosis</w:t>
      </w:r>
      <w:proofErr w:type="spellEnd"/>
      <w:r w:rsidR="00710EA6" w:rsidRPr="004D5180">
        <w:rPr>
          <w:rFonts w:ascii="Arial" w:hAnsi="Arial" w:cs="Arial"/>
          <w:color w:val="000000"/>
          <w:sz w:val="24"/>
          <w:szCs w:val="24"/>
        </w:rPr>
        <w:t xml:space="preserve"> p)</w:t>
      </w:r>
      <w:r w:rsidR="00052ACF" w:rsidRPr="004D5180">
        <w:rPr>
          <w:rFonts w:ascii="Arial" w:hAnsi="Arial" w:cs="Arial"/>
          <w:color w:val="000000"/>
          <w:sz w:val="24"/>
          <w:szCs w:val="24"/>
          <w:vertAlign w:val="superscript"/>
        </w:rPr>
        <w:t>5</w:t>
      </w:r>
    </w:p>
    <w:p w:rsidR="007D1C3C" w:rsidRPr="004D5180" w:rsidRDefault="007D1C3C" w:rsidP="004D518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5180">
        <w:rPr>
          <w:rFonts w:ascii="Arial" w:hAnsi="Arial" w:cs="Arial"/>
          <w:color w:val="000000"/>
          <w:sz w:val="24"/>
          <w:szCs w:val="24"/>
        </w:rPr>
        <w:t xml:space="preserve">Las manifestaciones clínicas pueden estar dadas por </w:t>
      </w:r>
      <w:proofErr w:type="spellStart"/>
      <w:r w:rsidRPr="004D5180">
        <w:rPr>
          <w:rFonts w:ascii="Arial" w:hAnsi="Arial" w:cs="Arial"/>
          <w:color w:val="000000"/>
          <w:sz w:val="24"/>
          <w:szCs w:val="24"/>
        </w:rPr>
        <w:t>oftalmoplejias</w:t>
      </w:r>
      <w:proofErr w:type="spellEnd"/>
      <w:r w:rsidRPr="004D5180">
        <w:rPr>
          <w:rFonts w:ascii="Arial" w:hAnsi="Arial" w:cs="Arial"/>
          <w:color w:val="000000"/>
          <w:sz w:val="24"/>
          <w:szCs w:val="24"/>
        </w:rPr>
        <w:t xml:space="preserve">, cefaleas </w:t>
      </w:r>
      <w:proofErr w:type="spellStart"/>
      <w:r w:rsidRPr="004D5180">
        <w:rPr>
          <w:rFonts w:ascii="Arial" w:hAnsi="Arial" w:cs="Arial"/>
          <w:color w:val="000000"/>
          <w:sz w:val="24"/>
          <w:szCs w:val="24"/>
        </w:rPr>
        <w:t>frontoorbitarias</w:t>
      </w:r>
      <w:proofErr w:type="spellEnd"/>
      <w:r w:rsidRPr="004D5180">
        <w:rPr>
          <w:rFonts w:ascii="Arial" w:hAnsi="Arial" w:cs="Arial"/>
          <w:color w:val="000000"/>
          <w:sz w:val="24"/>
          <w:szCs w:val="24"/>
        </w:rPr>
        <w:t xml:space="preserve"> y problemas  visuales</w:t>
      </w:r>
      <w:r w:rsidR="00DA643D" w:rsidRPr="004D5180">
        <w:rPr>
          <w:rFonts w:ascii="Arial" w:hAnsi="Arial" w:cs="Arial"/>
          <w:color w:val="000000"/>
          <w:sz w:val="24"/>
          <w:szCs w:val="24"/>
        </w:rPr>
        <w:t>.</w:t>
      </w:r>
    </w:p>
    <w:p w:rsidR="00865093" w:rsidRPr="00C91F30" w:rsidRDefault="00E634EA" w:rsidP="004D518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5180">
        <w:rPr>
          <w:rFonts w:ascii="Arial" w:hAnsi="Arial" w:cs="Arial"/>
          <w:color w:val="000000"/>
          <w:sz w:val="24"/>
          <w:szCs w:val="24"/>
        </w:rPr>
        <w:t>Los tumores de la zona del clivus presentan una gran dificultad técnica al momento de abordarlos quirúrgicamente. Debido a esto, habitualmente el</w:t>
      </w:r>
      <w:r w:rsidRPr="004D5180">
        <w:rPr>
          <w:rFonts w:ascii="Arial" w:hAnsi="Arial" w:cs="Arial"/>
          <w:color w:val="000000"/>
          <w:sz w:val="24"/>
          <w:szCs w:val="24"/>
        </w:rPr>
        <w:br/>
        <w:t>objetivo de la cirugía no es la resección completa, sino más bien la toma de biopsia de este tumor, ya sea mínima o extensa. El tipo de abordaje a elegir</w:t>
      </w:r>
      <w:r w:rsidRPr="004D5180">
        <w:rPr>
          <w:rFonts w:ascii="Arial" w:hAnsi="Arial" w:cs="Arial"/>
          <w:color w:val="000000"/>
          <w:sz w:val="24"/>
          <w:szCs w:val="24"/>
        </w:rPr>
        <w:br/>
        <w:t>dependerá entonces del tamaño del tumor, del tipo de cirugía planificada y de la experiencia del equipo quirúrgico.</w:t>
      </w:r>
      <w:r w:rsidR="007D1C3C" w:rsidRPr="004D5180">
        <w:rPr>
          <w:rFonts w:ascii="Arial" w:hAnsi="Arial" w:cs="Arial"/>
          <w:color w:val="000000"/>
          <w:sz w:val="24"/>
          <w:szCs w:val="24"/>
          <w:vertAlign w:val="superscript"/>
        </w:rPr>
        <w:t>5</w:t>
      </w:r>
    </w:p>
    <w:p w:rsidR="00DA643D" w:rsidRPr="004D5180" w:rsidRDefault="00DA643D" w:rsidP="004D5180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D5180">
        <w:rPr>
          <w:rFonts w:ascii="Arial" w:hAnsi="Arial" w:cs="Arial"/>
          <w:b/>
          <w:color w:val="000000"/>
          <w:sz w:val="24"/>
          <w:szCs w:val="24"/>
        </w:rPr>
        <w:t>PRESENTACIÓN DE CASO</w:t>
      </w:r>
    </w:p>
    <w:p w:rsidR="00710EA6" w:rsidRPr="004D5180" w:rsidRDefault="00710EA6" w:rsidP="004D5180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4D5180">
        <w:rPr>
          <w:rFonts w:ascii="Arial" w:eastAsia="SimSun" w:hAnsi="Arial" w:cs="Arial"/>
          <w:sz w:val="24"/>
          <w:szCs w:val="24"/>
        </w:rPr>
        <w:t>P</w:t>
      </w:r>
      <w:r w:rsidR="00DA643D" w:rsidRPr="004D5180">
        <w:rPr>
          <w:rFonts w:ascii="Arial" w:eastAsia="SimSun" w:hAnsi="Arial" w:cs="Arial"/>
          <w:sz w:val="24"/>
          <w:szCs w:val="24"/>
        </w:rPr>
        <w:t>aciente</w:t>
      </w:r>
      <w:r w:rsidRPr="004D5180">
        <w:rPr>
          <w:rFonts w:ascii="Arial" w:eastAsia="Times New Roman" w:hAnsi="Arial" w:cs="Arial"/>
          <w:sz w:val="24"/>
          <w:szCs w:val="24"/>
          <w:lang w:eastAsia="es-MX"/>
        </w:rPr>
        <w:t>del sexo masculino, de 29</w:t>
      </w:r>
      <w:r w:rsidR="00DA643D" w:rsidRPr="004D5180">
        <w:rPr>
          <w:rFonts w:ascii="Arial" w:eastAsia="Times New Roman" w:hAnsi="Arial" w:cs="Arial"/>
          <w:sz w:val="24"/>
          <w:szCs w:val="24"/>
          <w:lang w:eastAsia="es-MX"/>
        </w:rPr>
        <w:t xml:space="preserve"> años de edad, raza blanca, con antecedentes de </w:t>
      </w:r>
      <w:r w:rsidRPr="004D5180">
        <w:rPr>
          <w:rFonts w:ascii="Arial" w:eastAsia="Times New Roman" w:hAnsi="Arial" w:cs="Arial"/>
          <w:sz w:val="24"/>
          <w:szCs w:val="24"/>
          <w:lang w:eastAsia="es-MX"/>
        </w:rPr>
        <w:t xml:space="preserve">salud </w:t>
      </w:r>
      <w:r w:rsidRPr="004D5180">
        <w:rPr>
          <w:rFonts w:ascii="Arial" w:eastAsia="SimSun" w:hAnsi="Arial" w:cs="Arial"/>
          <w:sz w:val="24"/>
          <w:szCs w:val="24"/>
        </w:rPr>
        <w:t xml:space="preserve">acude al  </w:t>
      </w:r>
      <w:r w:rsidR="00DA643D" w:rsidRPr="004D5180">
        <w:rPr>
          <w:rFonts w:ascii="Arial" w:eastAsia="Times New Roman" w:hAnsi="Arial" w:cs="Arial"/>
          <w:sz w:val="24"/>
          <w:szCs w:val="24"/>
          <w:lang w:eastAsia="es-MX"/>
        </w:rPr>
        <w:t xml:space="preserve">servicio de </w:t>
      </w:r>
      <w:proofErr w:type="spellStart"/>
      <w:r w:rsidR="00DA643D" w:rsidRPr="004D5180">
        <w:rPr>
          <w:rFonts w:ascii="Arial" w:eastAsia="Times New Roman" w:hAnsi="Arial" w:cs="Arial"/>
          <w:sz w:val="24"/>
          <w:szCs w:val="24"/>
          <w:lang w:eastAsia="es-MX"/>
        </w:rPr>
        <w:t>politrauma</w:t>
      </w:r>
      <w:proofErr w:type="spellEnd"/>
      <w:r w:rsidR="00DA643D" w:rsidRPr="004D5180">
        <w:rPr>
          <w:rFonts w:ascii="Arial" w:eastAsia="Times New Roman" w:hAnsi="Arial" w:cs="Arial"/>
          <w:sz w:val="24"/>
          <w:szCs w:val="24"/>
          <w:lang w:eastAsia="es-MX"/>
        </w:rPr>
        <w:t xml:space="preserve"> del  </w:t>
      </w:r>
      <w:r w:rsidR="00DA643D" w:rsidRPr="004D5180">
        <w:rPr>
          <w:rFonts w:ascii="Arial" w:hAnsi="Arial" w:cs="Arial"/>
          <w:color w:val="000000"/>
          <w:sz w:val="24"/>
          <w:szCs w:val="24"/>
        </w:rPr>
        <w:t xml:space="preserve">Hospital Clínico Quirúrgico “Lucía Íñiguez Landín” </w:t>
      </w:r>
      <w:r w:rsidR="00604736" w:rsidRPr="004D5180">
        <w:rPr>
          <w:rFonts w:ascii="Arial" w:hAnsi="Arial" w:cs="Arial"/>
          <w:color w:val="000000"/>
          <w:sz w:val="24"/>
          <w:szCs w:val="24"/>
        </w:rPr>
        <w:t xml:space="preserve">en </w:t>
      </w:r>
      <w:r w:rsidR="00DA643D" w:rsidRPr="004D5180">
        <w:rPr>
          <w:rFonts w:ascii="Arial" w:hAnsi="Arial" w:cs="Arial"/>
          <w:color w:val="000000"/>
          <w:sz w:val="24"/>
          <w:szCs w:val="24"/>
        </w:rPr>
        <w:t>octubre de 2021</w:t>
      </w:r>
      <w:r w:rsidR="00293A49" w:rsidRPr="004D5180">
        <w:rPr>
          <w:rFonts w:ascii="Arial" w:eastAsia="Times New Roman" w:hAnsi="Arial" w:cs="Arial"/>
          <w:sz w:val="24"/>
          <w:szCs w:val="24"/>
          <w:lang w:eastAsia="es-MX"/>
        </w:rPr>
        <w:t xml:space="preserve">  porque recibió un golpe contundente en la cabeza sin pérdida de conocimiento.</w:t>
      </w:r>
    </w:p>
    <w:p w:rsidR="005F1BF0" w:rsidRPr="004D5180" w:rsidRDefault="00F11EE7" w:rsidP="004D518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lastRenderedPageBreak/>
        <w:t>Al  examen físico</w:t>
      </w:r>
      <w:r w:rsidR="00604736" w:rsidRPr="004D5180">
        <w:rPr>
          <w:rFonts w:ascii="Arial" w:eastAsia="Times New Roman" w:hAnsi="Arial" w:cs="Arial"/>
          <w:sz w:val="24"/>
          <w:szCs w:val="24"/>
          <w:lang w:eastAsia="es-MX"/>
        </w:rPr>
        <w:t xml:space="preserve"> se constata que se  encontraba consciente, orientado en tiempo, espacio y persona y que respondía al interrogatorio co</w:t>
      </w:r>
      <w:r w:rsidR="0020345C" w:rsidRPr="004D5180">
        <w:rPr>
          <w:rFonts w:ascii="Arial" w:eastAsia="Times New Roman" w:hAnsi="Arial" w:cs="Arial"/>
          <w:sz w:val="24"/>
          <w:szCs w:val="24"/>
          <w:lang w:eastAsia="es-MX"/>
        </w:rPr>
        <w:t>n un lenguaje claro y coherente</w:t>
      </w:r>
      <w:r w:rsidR="00604736" w:rsidRPr="004D5180">
        <w:rPr>
          <w:rFonts w:ascii="Arial" w:eastAsia="Times New Roman" w:hAnsi="Arial" w:cs="Arial"/>
          <w:sz w:val="24"/>
          <w:szCs w:val="24"/>
          <w:lang w:eastAsia="es-MX"/>
        </w:rPr>
        <w:t>.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Se le indican </w:t>
      </w:r>
      <w:r w:rsidR="0020345C" w:rsidRPr="004D5180">
        <w:rPr>
          <w:rFonts w:ascii="Arial" w:eastAsia="Times New Roman" w:hAnsi="Arial" w:cs="Arial"/>
          <w:sz w:val="24"/>
          <w:szCs w:val="24"/>
          <w:lang w:eastAsia="es-MX"/>
        </w:rPr>
        <w:t xml:space="preserve">complementarios de laboratorio de urgencia encontrándose dentro de los </w:t>
      </w:r>
      <w:r w:rsidR="00B97D72" w:rsidRPr="004D5180">
        <w:rPr>
          <w:rFonts w:ascii="Arial" w:eastAsia="Times New Roman" w:hAnsi="Arial" w:cs="Arial"/>
          <w:sz w:val="24"/>
          <w:szCs w:val="24"/>
          <w:lang w:eastAsia="es-MX"/>
        </w:rPr>
        <w:t>límites</w:t>
      </w:r>
      <w:r w:rsidR="0020345C" w:rsidRPr="004D5180">
        <w:rPr>
          <w:rFonts w:ascii="Arial" w:eastAsia="Times New Roman" w:hAnsi="Arial" w:cs="Arial"/>
          <w:sz w:val="24"/>
          <w:szCs w:val="24"/>
          <w:lang w:eastAsia="es-MX"/>
        </w:rPr>
        <w:t xml:space="preserve"> normales,</w:t>
      </w:r>
      <w:r w:rsidR="000C7163" w:rsidRPr="004D5180">
        <w:rPr>
          <w:rFonts w:ascii="Arial" w:eastAsia="Times New Roman" w:hAnsi="Arial" w:cs="Arial"/>
          <w:sz w:val="24"/>
          <w:szCs w:val="24"/>
          <w:lang w:eastAsia="es-MX"/>
        </w:rPr>
        <w:t xml:space="preserve"> además se le realiza </w:t>
      </w:r>
      <w:r w:rsidR="0020345C" w:rsidRPr="004D5180">
        <w:rPr>
          <w:rFonts w:ascii="Arial" w:eastAsia="Times New Roman" w:hAnsi="Arial" w:cs="Arial"/>
          <w:sz w:val="24"/>
          <w:szCs w:val="24"/>
          <w:lang w:eastAsia="es-MX"/>
        </w:rPr>
        <w:t xml:space="preserve"> tomogra</w:t>
      </w:r>
      <w:r w:rsidR="000C7163" w:rsidRPr="004D5180">
        <w:rPr>
          <w:rFonts w:ascii="Arial" w:eastAsia="Times New Roman" w:hAnsi="Arial" w:cs="Arial"/>
          <w:sz w:val="24"/>
          <w:szCs w:val="24"/>
          <w:lang w:eastAsia="es-MX"/>
        </w:rPr>
        <w:t>fía de cráneo simple donde se detectó de forma fortuita el siguiente hallazgo</w:t>
      </w:r>
      <w:r w:rsidR="0020345C" w:rsidRPr="004D5180">
        <w:rPr>
          <w:rFonts w:ascii="Arial" w:eastAsia="Times New Roman" w:hAnsi="Arial" w:cs="Arial"/>
          <w:sz w:val="24"/>
          <w:szCs w:val="24"/>
          <w:lang w:eastAsia="es-MX"/>
        </w:rPr>
        <w:t>:</w:t>
      </w:r>
    </w:p>
    <w:p w:rsidR="005F1BF0" w:rsidRPr="004D5180" w:rsidRDefault="00555AC2" w:rsidP="004D518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5180">
        <w:rPr>
          <w:rFonts w:ascii="Arial" w:hAnsi="Arial" w:cs="Arial"/>
          <w:noProof/>
          <w:color w:val="000000"/>
          <w:sz w:val="24"/>
          <w:szCs w:val="24"/>
          <w:lang w:val="es-ES" w:eastAsia="es-ES"/>
        </w:rPr>
        <w:drawing>
          <wp:inline distT="0" distB="0" distL="0" distR="0">
            <wp:extent cx="5335584" cy="1748333"/>
            <wp:effectExtent l="0" t="0" r="0" b="0"/>
            <wp:docPr id="4" name="Imagen 4" descr="J:\ImagenesTumor Oseo del Clivus\Diapositiv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ImagenesTumor Oseo del Clivus\Diapositiva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43" t="5038" r="11865" b="61430"/>
                    <a:stretch/>
                  </pic:blipFill>
                  <pic:spPr bwMode="auto">
                    <a:xfrm>
                      <a:off x="0" y="0"/>
                      <a:ext cx="5336889" cy="174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2135" w:rsidRPr="004D5180" w:rsidRDefault="0000606E" w:rsidP="004D518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11EE7">
        <w:rPr>
          <w:rFonts w:ascii="Segoe Script" w:hAnsi="Segoe Script" w:cs="Arial"/>
          <w:b/>
          <w:i/>
          <w:color w:val="000000"/>
        </w:rPr>
        <w:t>Figura 1. Tomografía Axial Computarizada. A.-</w:t>
      </w:r>
      <w:r w:rsidR="00A91294" w:rsidRPr="00F11EE7">
        <w:rPr>
          <w:rFonts w:ascii="Segoe Script" w:hAnsi="Segoe Script" w:cs="Arial"/>
          <w:b/>
          <w:i/>
          <w:color w:val="000000"/>
        </w:rPr>
        <w:t>corte axial</w:t>
      </w:r>
      <w:r w:rsidR="00F11EE7">
        <w:rPr>
          <w:rFonts w:ascii="Arial" w:hAnsi="Arial" w:cs="Arial"/>
          <w:color w:val="000000"/>
          <w:sz w:val="24"/>
          <w:szCs w:val="24"/>
        </w:rPr>
        <w:t>,</w:t>
      </w:r>
      <w:r w:rsidR="00A91294" w:rsidRPr="004D5180">
        <w:rPr>
          <w:rFonts w:ascii="Arial" w:hAnsi="Arial" w:cs="Arial"/>
          <w:color w:val="000000"/>
          <w:sz w:val="24"/>
          <w:szCs w:val="24"/>
        </w:rPr>
        <w:t xml:space="preserve"> se comprueba gran calcificación grosera con tendencia nodular en situación del puente y en íntima relación con el clivus. </w:t>
      </w:r>
      <w:r w:rsidR="00A91294" w:rsidRPr="00F11EE7">
        <w:rPr>
          <w:rFonts w:ascii="Segoe Script" w:hAnsi="Segoe Script" w:cs="Arial"/>
          <w:b/>
          <w:i/>
          <w:color w:val="000000"/>
        </w:rPr>
        <w:t xml:space="preserve">B y C </w:t>
      </w:r>
      <w:r w:rsidR="00A91294" w:rsidRPr="00920E46">
        <w:rPr>
          <w:rFonts w:ascii="Segoe Script" w:hAnsi="Segoe Script" w:cs="Arial"/>
          <w:b/>
          <w:i/>
          <w:color w:val="000000"/>
        </w:rPr>
        <w:t>– corte axial y reconstrucción sagital contrastada</w:t>
      </w:r>
      <w:r w:rsidR="00390E9D" w:rsidRPr="004D5180">
        <w:rPr>
          <w:rFonts w:ascii="Arial" w:hAnsi="Arial" w:cs="Arial"/>
          <w:color w:val="000000"/>
          <w:sz w:val="24"/>
          <w:szCs w:val="24"/>
        </w:rPr>
        <w:t>, donde no exist</w:t>
      </w:r>
      <w:r w:rsidR="000C7163" w:rsidRPr="004D5180">
        <w:rPr>
          <w:rFonts w:ascii="Arial" w:hAnsi="Arial" w:cs="Arial"/>
          <w:color w:val="000000"/>
          <w:sz w:val="24"/>
          <w:szCs w:val="24"/>
        </w:rPr>
        <w:t>e modificación con el contraste</w:t>
      </w:r>
      <w:r w:rsidR="00390E9D" w:rsidRPr="004D5180">
        <w:rPr>
          <w:rFonts w:ascii="Arial" w:hAnsi="Arial" w:cs="Arial"/>
          <w:color w:val="000000"/>
          <w:sz w:val="24"/>
          <w:szCs w:val="24"/>
        </w:rPr>
        <w:t>, la calcificación se encuentra dependiendo del clivus extendiéndose al interior del puent</w:t>
      </w:r>
      <w:r w:rsidR="000C7163" w:rsidRPr="004D5180">
        <w:rPr>
          <w:rFonts w:ascii="Arial" w:hAnsi="Arial" w:cs="Arial"/>
          <w:color w:val="000000"/>
          <w:sz w:val="24"/>
          <w:szCs w:val="24"/>
        </w:rPr>
        <w:t>e sin efecto de masa sobre esta</w:t>
      </w:r>
      <w:r w:rsidR="00390E9D" w:rsidRPr="004D5180">
        <w:rPr>
          <w:rFonts w:ascii="Arial" w:hAnsi="Arial" w:cs="Arial"/>
          <w:color w:val="000000"/>
          <w:sz w:val="24"/>
          <w:szCs w:val="24"/>
        </w:rPr>
        <w:t>.</w:t>
      </w:r>
    </w:p>
    <w:p w:rsidR="00452135" w:rsidRPr="004D5180" w:rsidRDefault="00390E9D" w:rsidP="004D518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5180">
        <w:rPr>
          <w:rFonts w:ascii="Arial" w:hAnsi="Arial" w:cs="Arial"/>
          <w:color w:val="000000"/>
          <w:sz w:val="24"/>
          <w:szCs w:val="24"/>
        </w:rPr>
        <w:t>ID: Tumor óseo.</w:t>
      </w:r>
    </w:p>
    <w:p w:rsidR="00452135" w:rsidRPr="004D5180" w:rsidRDefault="00B9334A" w:rsidP="004D518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5180">
        <w:rPr>
          <w:rFonts w:ascii="Arial" w:hAnsi="Arial" w:cs="Arial"/>
          <w:noProof/>
          <w:color w:val="000000"/>
          <w:sz w:val="24"/>
          <w:szCs w:val="24"/>
          <w:lang w:val="es-ES" w:eastAsia="es-ES"/>
        </w:rPr>
        <w:lastRenderedPageBreak/>
        <w:drawing>
          <wp:inline distT="0" distB="0" distL="0" distR="0" wp14:anchorId="3538015A" wp14:editId="4098AA18">
            <wp:extent cx="3167481" cy="3138221"/>
            <wp:effectExtent l="0" t="0" r="0" b="5080"/>
            <wp:docPr id="1" name="Imagen 1" descr="J:\ImagenesTumor Oseo del Clivus\Diapositiv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ImagenesTumor Oseo del Clivus\Diapositiva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98" t="14595" r="9648" b="10871"/>
                    <a:stretch/>
                  </pic:blipFill>
                  <pic:spPr bwMode="auto">
                    <a:xfrm>
                      <a:off x="0" y="0"/>
                      <a:ext cx="3168256" cy="3138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2135" w:rsidRPr="00F11EE7" w:rsidRDefault="000C7163" w:rsidP="004D518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11EE7">
        <w:rPr>
          <w:rFonts w:ascii="Segoe Script" w:hAnsi="Segoe Script" w:cs="Arial"/>
          <w:b/>
          <w:i/>
          <w:color w:val="000000"/>
        </w:rPr>
        <w:t>Figura 2</w:t>
      </w:r>
      <w:r w:rsidR="0001399A" w:rsidRPr="00F11EE7">
        <w:rPr>
          <w:rFonts w:ascii="Segoe Script" w:hAnsi="Segoe Script" w:cs="Arial"/>
          <w:b/>
          <w:i/>
          <w:color w:val="000000"/>
        </w:rPr>
        <w:t>.</w:t>
      </w:r>
      <w:r w:rsidRPr="00F11EE7">
        <w:rPr>
          <w:rFonts w:ascii="Segoe Script" w:hAnsi="Segoe Script" w:cs="Arial"/>
          <w:b/>
          <w:i/>
          <w:color w:val="000000"/>
        </w:rPr>
        <w:t xml:space="preserve"> Resonancia magnética nuclear.</w:t>
      </w:r>
      <w:r w:rsidR="0001399A" w:rsidRPr="00F11EE7">
        <w:rPr>
          <w:rFonts w:ascii="Segoe Script" w:hAnsi="Segoe Script" w:cs="Arial"/>
          <w:b/>
          <w:i/>
          <w:color w:val="000000"/>
        </w:rPr>
        <w:t>A y B- corte axial y sagitalen secuencia T2</w:t>
      </w:r>
      <w:r w:rsidR="00F11EE7">
        <w:rPr>
          <w:rFonts w:ascii="Arial" w:hAnsi="Arial" w:cs="Arial"/>
          <w:color w:val="000000"/>
          <w:sz w:val="24"/>
          <w:szCs w:val="24"/>
        </w:rPr>
        <w:t>,</w:t>
      </w:r>
      <w:r w:rsidR="0001399A" w:rsidRPr="00F11EE7">
        <w:rPr>
          <w:rFonts w:ascii="Arial" w:hAnsi="Arial" w:cs="Arial"/>
          <w:color w:val="000000"/>
          <w:sz w:val="24"/>
          <w:szCs w:val="24"/>
        </w:rPr>
        <w:t xml:space="preserve"> donde comprobamos la imagen anterior rodeada de un halo de IS aumentado, no existe efecto de masa. </w:t>
      </w:r>
      <w:r w:rsidR="0001399A" w:rsidRPr="00F11EE7">
        <w:rPr>
          <w:rFonts w:ascii="Segoe Script" w:hAnsi="Segoe Script" w:cs="Arial"/>
          <w:b/>
          <w:i/>
          <w:color w:val="000000"/>
        </w:rPr>
        <w:t>C y D – corte axial y sagital en secuencia de T1</w:t>
      </w:r>
      <w:r w:rsidR="0001399A" w:rsidRPr="00F11EE7">
        <w:rPr>
          <w:rFonts w:ascii="Arial" w:hAnsi="Arial" w:cs="Arial"/>
          <w:color w:val="000000"/>
          <w:sz w:val="24"/>
          <w:szCs w:val="24"/>
        </w:rPr>
        <w:t>, imagen dependiente del clivus y que no comp</w:t>
      </w:r>
      <w:r w:rsidR="00F11EE7">
        <w:rPr>
          <w:rFonts w:ascii="Arial" w:hAnsi="Arial" w:cs="Arial"/>
          <w:color w:val="000000"/>
          <w:sz w:val="24"/>
          <w:szCs w:val="24"/>
        </w:rPr>
        <w:t>r</w:t>
      </w:r>
      <w:r w:rsidR="0001399A" w:rsidRPr="00F11EE7">
        <w:rPr>
          <w:rFonts w:ascii="Arial" w:hAnsi="Arial" w:cs="Arial"/>
          <w:color w:val="000000"/>
          <w:sz w:val="24"/>
          <w:szCs w:val="24"/>
        </w:rPr>
        <w:t>omete al puente.</w:t>
      </w:r>
    </w:p>
    <w:p w:rsidR="00452135" w:rsidRPr="004D5180" w:rsidRDefault="00452135" w:rsidP="004D518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F1BF0" w:rsidRPr="004D5180" w:rsidRDefault="00555AC2" w:rsidP="004D518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5180">
        <w:rPr>
          <w:rFonts w:ascii="Arial" w:hAnsi="Arial" w:cs="Arial"/>
          <w:noProof/>
          <w:color w:val="000000"/>
          <w:sz w:val="24"/>
          <w:szCs w:val="24"/>
          <w:lang w:val="es-ES" w:eastAsia="es-ES"/>
        </w:rPr>
        <w:drawing>
          <wp:inline distT="0" distB="0" distL="0" distR="0">
            <wp:extent cx="5699420" cy="1842486"/>
            <wp:effectExtent l="0" t="0" r="0" b="0"/>
            <wp:docPr id="6" name="Imagen 6" descr="J:\ImagenesTumor Oseo del Clivus\Diapositiv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ImagenesTumor Oseo del Clivus\Diapositiva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3" t="27897" r="5084" b="33011"/>
                    <a:stretch/>
                  </pic:blipFill>
                  <pic:spPr bwMode="auto">
                    <a:xfrm>
                      <a:off x="0" y="0"/>
                      <a:ext cx="5703887" cy="184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0A61" w:rsidRPr="002039C7" w:rsidRDefault="0001399A" w:rsidP="004D518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039C7">
        <w:rPr>
          <w:rFonts w:ascii="Segoe Script" w:hAnsi="Segoe Script" w:cs="Arial"/>
          <w:b/>
          <w:i/>
          <w:color w:val="000000"/>
        </w:rPr>
        <w:t>Figura 2. Tomografía Axial Computarizada</w:t>
      </w:r>
      <w:proofErr w:type="gramStart"/>
      <w:r w:rsidRPr="002039C7">
        <w:rPr>
          <w:rFonts w:ascii="Segoe Script" w:hAnsi="Segoe Script" w:cs="Arial"/>
          <w:b/>
          <w:i/>
          <w:color w:val="000000"/>
        </w:rPr>
        <w:t>..</w:t>
      </w:r>
      <w:proofErr w:type="spellStart"/>
      <w:proofErr w:type="gramEnd"/>
      <w:r w:rsidRPr="002039C7">
        <w:rPr>
          <w:rFonts w:ascii="Segoe Script" w:hAnsi="Segoe Script" w:cs="Arial"/>
          <w:b/>
          <w:i/>
          <w:color w:val="000000"/>
        </w:rPr>
        <w:t>Angioresonacia</w:t>
      </w:r>
      <w:r w:rsidR="004D5180" w:rsidRPr="002039C7">
        <w:rPr>
          <w:rFonts w:ascii="Segoe Script" w:hAnsi="Segoe Script" w:cs="Arial"/>
          <w:b/>
          <w:i/>
          <w:color w:val="000000"/>
        </w:rPr>
        <w:t>A</w:t>
      </w:r>
      <w:proofErr w:type="spellEnd"/>
      <w:r w:rsidR="004D5180" w:rsidRPr="002039C7">
        <w:rPr>
          <w:rFonts w:ascii="Segoe Script" w:hAnsi="Segoe Script" w:cs="Arial"/>
          <w:b/>
          <w:i/>
          <w:color w:val="000000"/>
        </w:rPr>
        <w:t xml:space="preserve">-corte axial. B- reconstrucción sagital y C –reconstrucción </w:t>
      </w:r>
      <w:r w:rsidR="002039C7">
        <w:rPr>
          <w:rFonts w:ascii="Segoe Script" w:hAnsi="Segoe Script" w:cs="Arial"/>
          <w:b/>
          <w:i/>
          <w:color w:val="000000"/>
        </w:rPr>
        <w:t>coronal</w:t>
      </w:r>
      <w:r w:rsidR="004D5180" w:rsidRPr="002039C7">
        <w:rPr>
          <w:rFonts w:ascii="Segoe Script" w:hAnsi="Segoe Script" w:cs="Arial"/>
          <w:b/>
          <w:i/>
          <w:color w:val="000000"/>
        </w:rPr>
        <w:t>.</w:t>
      </w:r>
      <w:r w:rsidR="004D5180" w:rsidRPr="002039C7">
        <w:rPr>
          <w:rFonts w:ascii="Arial" w:hAnsi="Arial" w:cs="Arial"/>
          <w:color w:val="000000"/>
          <w:sz w:val="24"/>
          <w:szCs w:val="24"/>
        </w:rPr>
        <w:t xml:space="preserve">Se comprueba ligero desplazamiento del sistema </w:t>
      </w:r>
      <w:proofErr w:type="spellStart"/>
      <w:r w:rsidR="004D5180" w:rsidRPr="002039C7">
        <w:rPr>
          <w:rFonts w:ascii="Arial" w:hAnsi="Arial" w:cs="Arial"/>
          <w:color w:val="000000"/>
          <w:sz w:val="24"/>
          <w:szCs w:val="24"/>
        </w:rPr>
        <w:t>vertebrobasilar</w:t>
      </w:r>
      <w:proofErr w:type="spellEnd"/>
      <w:r w:rsidR="004D5180" w:rsidRPr="002039C7">
        <w:rPr>
          <w:rFonts w:ascii="Arial" w:hAnsi="Arial" w:cs="Arial"/>
          <w:color w:val="000000"/>
          <w:sz w:val="24"/>
          <w:szCs w:val="24"/>
        </w:rPr>
        <w:t xml:space="preserve"> a la izquierda sin otras alteraciones.</w:t>
      </w:r>
    </w:p>
    <w:p w:rsidR="001021BD" w:rsidRPr="004D5180" w:rsidRDefault="001021BD" w:rsidP="004D5180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4D5180">
        <w:rPr>
          <w:rFonts w:ascii="Arial" w:hAnsi="Arial" w:cs="Arial"/>
          <w:b/>
          <w:sz w:val="24"/>
          <w:szCs w:val="24"/>
          <w:lang w:val="pt-BR"/>
        </w:rPr>
        <w:lastRenderedPageBreak/>
        <w:t xml:space="preserve"> DISCUSIÓN</w:t>
      </w:r>
    </w:p>
    <w:p w:rsidR="00293A49" w:rsidRPr="004D5180" w:rsidRDefault="00293A49" w:rsidP="004D5180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4D5180">
        <w:rPr>
          <w:rFonts w:ascii="Arial" w:hAnsi="Arial" w:cs="Arial"/>
          <w:sz w:val="24"/>
          <w:szCs w:val="24"/>
          <w:lang w:val="pt-BR"/>
        </w:rPr>
        <w:t>Exis</w:t>
      </w:r>
      <w:r w:rsidR="00280A61" w:rsidRPr="004D5180">
        <w:rPr>
          <w:rFonts w:ascii="Arial" w:hAnsi="Arial" w:cs="Arial"/>
          <w:sz w:val="24"/>
          <w:szCs w:val="24"/>
          <w:lang w:val="pt-BR"/>
        </w:rPr>
        <w:t>ten mú</w:t>
      </w:r>
      <w:r w:rsidRPr="004D5180">
        <w:rPr>
          <w:rFonts w:ascii="Arial" w:hAnsi="Arial" w:cs="Arial"/>
          <w:sz w:val="24"/>
          <w:szCs w:val="24"/>
          <w:lang w:val="pt-BR"/>
        </w:rPr>
        <w:t xml:space="preserve">ltiples patologias que constituyen diagnósticos diferenciales de las afecciones </w:t>
      </w:r>
      <w:proofErr w:type="gramStart"/>
      <w:r w:rsidRPr="004D5180">
        <w:rPr>
          <w:rFonts w:ascii="Arial" w:hAnsi="Arial" w:cs="Arial"/>
          <w:sz w:val="24"/>
          <w:szCs w:val="24"/>
          <w:lang w:val="pt-BR"/>
        </w:rPr>
        <w:t>del</w:t>
      </w:r>
      <w:proofErr w:type="gramEnd"/>
      <w:r w:rsidRPr="004D5180">
        <w:rPr>
          <w:rFonts w:ascii="Arial" w:hAnsi="Arial" w:cs="Arial"/>
          <w:sz w:val="24"/>
          <w:szCs w:val="24"/>
          <w:lang w:val="pt-BR"/>
        </w:rPr>
        <w:t xml:space="preserve"> clivus entre ellas tenemos</w:t>
      </w:r>
      <w:r w:rsidR="00CD2EAC" w:rsidRPr="004D5180">
        <w:rPr>
          <w:rFonts w:ascii="Arial" w:hAnsi="Arial" w:cs="Arial"/>
          <w:sz w:val="24"/>
          <w:szCs w:val="24"/>
          <w:lang w:val="pt-BR"/>
        </w:rPr>
        <w:t>:</w:t>
      </w:r>
    </w:p>
    <w:p w:rsidR="005F1BF0" w:rsidRPr="004D5180" w:rsidRDefault="00CD2EAC" w:rsidP="004D518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5180">
        <w:rPr>
          <w:rFonts w:ascii="Arial" w:hAnsi="Arial" w:cs="Arial"/>
          <w:color w:val="000000"/>
          <w:sz w:val="24"/>
          <w:szCs w:val="24"/>
        </w:rPr>
        <w:t xml:space="preserve">METÁSTASIS. Esta entidad se descarta porque </w:t>
      </w:r>
      <w:r w:rsidR="0020345C" w:rsidRPr="004D5180">
        <w:rPr>
          <w:rFonts w:ascii="Arial" w:hAnsi="Arial" w:cs="Arial"/>
          <w:color w:val="000000"/>
          <w:sz w:val="24"/>
          <w:szCs w:val="24"/>
        </w:rPr>
        <w:t xml:space="preserve">la frecuencia de las metástasis en la base del cráneo es baja. Los tumores primarios más frecuentes </w:t>
      </w:r>
      <w:r w:rsidRPr="004D5180">
        <w:rPr>
          <w:rFonts w:ascii="Arial" w:hAnsi="Arial" w:cs="Arial"/>
          <w:color w:val="000000"/>
          <w:sz w:val="24"/>
          <w:szCs w:val="24"/>
        </w:rPr>
        <w:t xml:space="preserve">que la provocan  </w:t>
      </w:r>
      <w:r w:rsidR="0020345C" w:rsidRPr="004D5180">
        <w:rPr>
          <w:rFonts w:ascii="Arial" w:hAnsi="Arial" w:cs="Arial"/>
          <w:color w:val="000000"/>
          <w:sz w:val="24"/>
          <w:szCs w:val="24"/>
        </w:rPr>
        <w:t>son</w:t>
      </w:r>
      <w:r w:rsidRPr="004D5180">
        <w:rPr>
          <w:rFonts w:ascii="Arial" w:hAnsi="Arial" w:cs="Arial"/>
          <w:color w:val="000000"/>
          <w:sz w:val="24"/>
          <w:szCs w:val="24"/>
        </w:rPr>
        <w:t xml:space="preserve"> pulmón, mama, próstata y riñón y el paciente presenta anteceden</w:t>
      </w:r>
      <w:r w:rsidR="0034336C">
        <w:rPr>
          <w:rFonts w:ascii="Arial" w:hAnsi="Arial" w:cs="Arial"/>
          <w:color w:val="000000"/>
          <w:sz w:val="24"/>
          <w:szCs w:val="24"/>
        </w:rPr>
        <w:t>tes de salud aparente.</w:t>
      </w:r>
      <w:r w:rsidR="0076081D" w:rsidRPr="0076081D">
        <w:rPr>
          <w:rFonts w:ascii="Arial" w:hAnsi="Arial" w:cs="Arial"/>
          <w:color w:val="000000"/>
          <w:sz w:val="24"/>
          <w:szCs w:val="24"/>
          <w:vertAlign w:val="superscript"/>
        </w:rPr>
        <w:t>6</w:t>
      </w:r>
      <w:r w:rsidR="00920E46">
        <w:rPr>
          <w:rFonts w:ascii="Arial" w:hAnsi="Arial" w:cs="Arial"/>
          <w:color w:val="000000"/>
          <w:sz w:val="24"/>
          <w:szCs w:val="24"/>
          <w:vertAlign w:val="superscript"/>
        </w:rPr>
        <w:t xml:space="preserve"> </w:t>
      </w:r>
      <w:r w:rsidR="0034336C">
        <w:rPr>
          <w:rFonts w:ascii="Arial" w:hAnsi="Arial" w:cs="Arial"/>
          <w:color w:val="000000"/>
          <w:sz w:val="24"/>
          <w:szCs w:val="24"/>
        </w:rPr>
        <w:t>Imagenoló</w:t>
      </w:r>
      <w:r w:rsidRPr="004D5180">
        <w:rPr>
          <w:rFonts w:ascii="Arial" w:hAnsi="Arial" w:cs="Arial"/>
          <w:color w:val="000000"/>
          <w:sz w:val="24"/>
          <w:szCs w:val="24"/>
        </w:rPr>
        <w:t>gicamente l</w:t>
      </w:r>
      <w:r w:rsidR="0020345C" w:rsidRPr="004D5180">
        <w:rPr>
          <w:rFonts w:ascii="Arial" w:hAnsi="Arial" w:cs="Arial"/>
          <w:color w:val="000000"/>
          <w:sz w:val="24"/>
          <w:szCs w:val="24"/>
        </w:rPr>
        <w:t xml:space="preserve">a mayoría suelen presentarse como lesiones líticas óseas (salvo en el caso de las metástasis secundarias a carcinoma de próstata, que suelen ser </w:t>
      </w:r>
      <w:proofErr w:type="spellStart"/>
      <w:r w:rsidR="0020345C" w:rsidRPr="004D5180">
        <w:rPr>
          <w:rFonts w:ascii="Arial" w:hAnsi="Arial" w:cs="Arial"/>
          <w:color w:val="000000"/>
          <w:sz w:val="24"/>
          <w:szCs w:val="24"/>
        </w:rPr>
        <w:t>osteoblásticas</w:t>
      </w:r>
      <w:proofErr w:type="spellEnd"/>
      <w:r w:rsidR="0020345C" w:rsidRPr="004D5180">
        <w:rPr>
          <w:rFonts w:ascii="Arial" w:hAnsi="Arial" w:cs="Arial"/>
          <w:color w:val="000000"/>
          <w:sz w:val="24"/>
          <w:szCs w:val="24"/>
        </w:rPr>
        <w:t>) y se acomp</w:t>
      </w:r>
      <w:r w:rsidRPr="004D5180">
        <w:rPr>
          <w:rFonts w:ascii="Arial" w:hAnsi="Arial" w:cs="Arial"/>
          <w:color w:val="000000"/>
          <w:sz w:val="24"/>
          <w:szCs w:val="24"/>
        </w:rPr>
        <w:t>añan de masa de partes blandas.</w:t>
      </w:r>
      <w:r w:rsidR="0020345C" w:rsidRPr="001E2F2C">
        <w:rPr>
          <w:rFonts w:ascii="Arial" w:hAnsi="Arial" w:cs="Arial"/>
          <w:color w:val="000000"/>
          <w:sz w:val="24"/>
          <w:szCs w:val="24"/>
          <w:vertAlign w:val="superscript"/>
        </w:rPr>
        <w:t>3</w:t>
      </w:r>
    </w:p>
    <w:p w:rsidR="00CD2EAC" w:rsidRPr="004D5180" w:rsidRDefault="0020345C" w:rsidP="004D518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5180">
        <w:rPr>
          <w:rFonts w:ascii="Arial" w:hAnsi="Arial" w:cs="Arial"/>
          <w:color w:val="000000"/>
          <w:sz w:val="24"/>
          <w:szCs w:val="24"/>
        </w:rPr>
        <w:t>PLASMOCITO</w:t>
      </w:r>
      <w:r w:rsidR="00CD2EAC" w:rsidRPr="004D5180">
        <w:rPr>
          <w:rFonts w:ascii="Arial" w:hAnsi="Arial" w:cs="Arial"/>
          <w:color w:val="000000"/>
          <w:sz w:val="24"/>
          <w:szCs w:val="24"/>
        </w:rPr>
        <w:t xml:space="preserve">MA. Esta entidad se descarta porque el paciente es aparentemente sano y es </w:t>
      </w:r>
      <w:r w:rsidRPr="004D5180">
        <w:rPr>
          <w:rFonts w:ascii="Arial" w:hAnsi="Arial" w:cs="Arial"/>
          <w:color w:val="000000"/>
          <w:sz w:val="24"/>
          <w:szCs w:val="24"/>
        </w:rPr>
        <w:t xml:space="preserve">un tumor maligno de células plasmáticas que puede aparecer sobre partes blandas o en el esqueleto, y puede evolucionar a mieloma múltiple (más frecuente </w:t>
      </w:r>
      <w:r w:rsidR="00CD2EAC" w:rsidRPr="004D5180">
        <w:rPr>
          <w:rFonts w:ascii="Arial" w:hAnsi="Arial" w:cs="Arial"/>
          <w:color w:val="000000"/>
          <w:sz w:val="24"/>
          <w:szCs w:val="24"/>
        </w:rPr>
        <w:t>si asient</w:t>
      </w:r>
      <w:r w:rsidR="001E2F2C">
        <w:rPr>
          <w:rFonts w:ascii="Arial" w:hAnsi="Arial" w:cs="Arial"/>
          <w:color w:val="000000"/>
          <w:sz w:val="24"/>
          <w:szCs w:val="24"/>
        </w:rPr>
        <w:t>a sobre el esqueleto). Imagenoló</w:t>
      </w:r>
      <w:r w:rsidR="00CD2EAC" w:rsidRPr="004D5180">
        <w:rPr>
          <w:rFonts w:ascii="Arial" w:hAnsi="Arial" w:cs="Arial"/>
          <w:color w:val="000000"/>
          <w:sz w:val="24"/>
          <w:szCs w:val="24"/>
        </w:rPr>
        <w:t>gicamente se muestra como una l</w:t>
      </w:r>
      <w:r w:rsidRPr="004D5180">
        <w:rPr>
          <w:rFonts w:ascii="Arial" w:hAnsi="Arial" w:cs="Arial"/>
          <w:color w:val="000000"/>
          <w:sz w:val="24"/>
          <w:szCs w:val="24"/>
        </w:rPr>
        <w:t>esión ósea lítica de bordes esclerosos.</w:t>
      </w:r>
      <w:r w:rsidR="0076081D" w:rsidRPr="0076081D">
        <w:rPr>
          <w:rFonts w:ascii="Arial" w:hAnsi="Arial" w:cs="Arial"/>
          <w:color w:val="000000"/>
          <w:sz w:val="24"/>
          <w:szCs w:val="24"/>
          <w:vertAlign w:val="superscript"/>
        </w:rPr>
        <w:t>7</w:t>
      </w:r>
    </w:p>
    <w:p w:rsidR="0020345C" w:rsidRPr="004D5180" w:rsidRDefault="004505BB" w:rsidP="004D518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5180">
        <w:rPr>
          <w:rFonts w:ascii="Arial" w:hAnsi="Arial" w:cs="Arial"/>
          <w:color w:val="000000"/>
          <w:sz w:val="24"/>
          <w:szCs w:val="24"/>
        </w:rPr>
        <w:t xml:space="preserve">MENINGIOMA. </w:t>
      </w:r>
      <w:r w:rsidR="0020345C" w:rsidRPr="004D5180">
        <w:rPr>
          <w:rFonts w:ascii="Arial" w:hAnsi="Arial" w:cs="Arial"/>
          <w:color w:val="000000"/>
          <w:sz w:val="24"/>
          <w:szCs w:val="24"/>
        </w:rPr>
        <w:t>Representa el tumor meníngeo más frecuente, y el clivus suele ser una localización relativamente habitual en aquellos que asientan en el ala del esfenoides, que representan alrededor de un tercio del total de los meningiomas. TC: Masa hiperdensa con intenso realce tras la administración de CIV y con hiperostosis reactiva del hueso, como signo de posible invasión ósea.</w:t>
      </w:r>
      <w:r w:rsidR="0076081D" w:rsidRPr="0076081D">
        <w:rPr>
          <w:rFonts w:ascii="Arial" w:hAnsi="Arial" w:cs="Arial"/>
          <w:color w:val="000000"/>
          <w:sz w:val="24"/>
          <w:szCs w:val="24"/>
          <w:vertAlign w:val="superscript"/>
        </w:rPr>
        <w:t>8</w:t>
      </w:r>
      <w:r w:rsidR="00920E46">
        <w:rPr>
          <w:rFonts w:ascii="Arial" w:hAnsi="Arial" w:cs="Arial"/>
          <w:color w:val="000000"/>
          <w:sz w:val="24"/>
          <w:szCs w:val="24"/>
          <w:vertAlign w:val="superscript"/>
        </w:rPr>
        <w:t xml:space="preserve"> </w:t>
      </w:r>
      <w:r w:rsidRPr="004D5180">
        <w:rPr>
          <w:rFonts w:ascii="Arial" w:hAnsi="Arial" w:cs="Arial"/>
          <w:color w:val="000000"/>
          <w:sz w:val="24"/>
          <w:szCs w:val="24"/>
        </w:rPr>
        <w:t>Se descarta porque el paciente es aparentemente sano.</w:t>
      </w:r>
    </w:p>
    <w:p w:rsidR="00C341C9" w:rsidRPr="004D5180" w:rsidRDefault="00C7420B" w:rsidP="004D518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5180">
        <w:rPr>
          <w:rFonts w:ascii="Arial" w:hAnsi="Arial" w:cs="Arial"/>
          <w:color w:val="000000"/>
          <w:sz w:val="24"/>
          <w:szCs w:val="24"/>
        </w:rPr>
        <w:t>MUCOCELE DE SENOS PERINASALES</w:t>
      </w:r>
      <w:r w:rsidR="00C341C9" w:rsidRPr="004D5180">
        <w:rPr>
          <w:rFonts w:ascii="Arial" w:hAnsi="Arial" w:cs="Arial"/>
          <w:color w:val="000000"/>
          <w:sz w:val="24"/>
          <w:szCs w:val="24"/>
        </w:rPr>
        <w:t xml:space="preserve">. </w:t>
      </w:r>
      <w:r w:rsidRPr="004D5180">
        <w:rPr>
          <w:rFonts w:ascii="Arial" w:hAnsi="Arial" w:cs="Arial"/>
          <w:color w:val="000000"/>
          <w:sz w:val="24"/>
          <w:szCs w:val="24"/>
        </w:rPr>
        <w:t>L</w:t>
      </w:r>
      <w:r w:rsidR="00C341C9" w:rsidRPr="004D5180">
        <w:rPr>
          <w:rFonts w:ascii="Arial" w:hAnsi="Arial" w:cs="Arial"/>
          <w:color w:val="000000"/>
          <w:sz w:val="24"/>
          <w:szCs w:val="24"/>
        </w:rPr>
        <w:t xml:space="preserve">esión </w:t>
      </w:r>
      <w:proofErr w:type="spellStart"/>
      <w:r w:rsidR="00C341C9" w:rsidRPr="004D5180">
        <w:rPr>
          <w:rFonts w:ascii="Arial" w:hAnsi="Arial" w:cs="Arial"/>
          <w:color w:val="000000"/>
          <w:sz w:val="24"/>
          <w:szCs w:val="24"/>
        </w:rPr>
        <w:t>sinusal</w:t>
      </w:r>
      <w:proofErr w:type="spellEnd"/>
      <w:r w:rsidR="00C341C9" w:rsidRPr="004D5180">
        <w:rPr>
          <w:rFonts w:ascii="Arial" w:hAnsi="Arial" w:cs="Arial"/>
          <w:color w:val="000000"/>
          <w:sz w:val="24"/>
          <w:szCs w:val="24"/>
        </w:rPr>
        <w:t xml:space="preserve"> expansiva llena de moco secundaria a obstrucción, crece, alterando la pared e invadiendo estruct</w:t>
      </w:r>
      <w:r w:rsidR="0076081D">
        <w:rPr>
          <w:rFonts w:ascii="Arial" w:hAnsi="Arial" w:cs="Arial"/>
          <w:color w:val="000000"/>
          <w:sz w:val="24"/>
          <w:szCs w:val="24"/>
        </w:rPr>
        <w:t>uras vecinas normales.</w:t>
      </w:r>
      <w:r w:rsidR="0076081D" w:rsidRPr="0076081D">
        <w:rPr>
          <w:rFonts w:ascii="Arial" w:hAnsi="Arial" w:cs="Arial"/>
          <w:color w:val="000000"/>
          <w:sz w:val="24"/>
          <w:szCs w:val="24"/>
          <w:vertAlign w:val="superscript"/>
        </w:rPr>
        <w:t>3</w:t>
      </w:r>
      <w:r w:rsidR="00920E46">
        <w:rPr>
          <w:rFonts w:ascii="Arial" w:hAnsi="Arial" w:cs="Arial"/>
          <w:color w:val="000000"/>
          <w:sz w:val="24"/>
          <w:szCs w:val="24"/>
          <w:vertAlign w:val="superscript"/>
        </w:rPr>
        <w:t xml:space="preserve"> </w:t>
      </w:r>
      <w:r w:rsidR="001E2F2C">
        <w:rPr>
          <w:rFonts w:ascii="Arial" w:hAnsi="Arial" w:cs="Arial"/>
          <w:color w:val="000000"/>
          <w:sz w:val="24"/>
          <w:szCs w:val="24"/>
        </w:rPr>
        <w:t>Imagenoló</w:t>
      </w:r>
      <w:r w:rsidR="00C341C9" w:rsidRPr="004D5180">
        <w:rPr>
          <w:rFonts w:ascii="Arial" w:hAnsi="Arial" w:cs="Arial"/>
          <w:color w:val="000000"/>
          <w:sz w:val="24"/>
          <w:szCs w:val="24"/>
        </w:rPr>
        <w:t xml:space="preserve">gicamente es una masa </w:t>
      </w:r>
      <w:proofErr w:type="spellStart"/>
      <w:r w:rsidR="00C341C9" w:rsidRPr="004D5180">
        <w:rPr>
          <w:rFonts w:ascii="Arial" w:hAnsi="Arial" w:cs="Arial"/>
          <w:color w:val="000000"/>
          <w:sz w:val="24"/>
          <w:szCs w:val="24"/>
        </w:rPr>
        <w:t>sinusal</w:t>
      </w:r>
      <w:proofErr w:type="spellEnd"/>
      <w:r w:rsidR="00C341C9" w:rsidRPr="004D5180">
        <w:rPr>
          <w:rFonts w:ascii="Arial" w:hAnsi="Arial" w:cs="Arial"/>
          <w:color w:val="000000"/>
          <w:sz w:val="24"/>
          <w:szCs w:val="24"/>
        </w:rPr>
        <w:t xml:space="preserve"> hipodensa, expansiva que no capta contrastese descarta porque el paciente en estos momentos no presenta ningún proceso infecciones </w:t>
      </w:r>
      <w:r w:rsidR="00400358" w:rsidRPr="004D5180">
        <w:rPr>
          <w:rFonts w:ascii="Arial" w:hAnsi="Arial" w:cs="Arial"/>
          <w:color w:val="000000"/>
          <w:sz w:val="24"/>
          <w:szCs w:val="24"/>
        </w:rPr>
        <w:t xml:space="preserve">de vías respiratorias altas. </w:t>
      </w:r>
    </w:p>
    <w:p w:rsidR="00400358" w:rsidRPr="004D5180" w:rsidRDefault="00C7420B" w:rsidP="004D518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5180">
        <w:rPr>
          <w:rFonts w:ascii="Arial" w:hAnsi="Arial" w:cs="Arial"/>
          <w:color w:val="000000"/>
          <w:sz w:val="24"/>
          <w:szCs w:val="24"/>
        </w:rPr>
        <w:t>ARTRITIS REUMATOIDEA</w:t>
      </w:r>
      <w:r w:rsidR="00400358" w:rsidRPr="004D5180">
        <w:rPr>
          <w:rFonts w:ascii="Arial" w:hAnsi="Arial" w:cs="Arial"/>
          <w:color w:val="000000"/>
          <w:sz w:val="24"/>
          <w:szCs w:val="24"/>
        </w:rPr>
        <w:t xml:space="preserve">. Proceso infeccioso inflamatorio y autoinmune secundario a la </w:t>
      </w:r>
      <w:r w:rsidR="007B60B6" w:rsidRPr="004D5180">
        <w:rPr>
          <w:rFonts w:ascii="Arial" w:hAnsi="Arial" w:cs="Arial"/>
          <w:color w:val="000000"/>
          <w:sz w:val="24"/>
          <w:szCs w:val="24"/>
        </w:rPr>
        <w:t>infección por</w:t>
      </w:r>
      <w:r w:rsidR="00400358" w:rsidRPr="004D5180">
        <w:rPr>
          <w:rFonts w:ascii="Arial" w:hAnsi="Arial" w:cs="Arial"/>
          <w:color w:val="000000"/>
          <w:sz w:val="24"/>
          <w:szCs w:val="24"/>
        </w:rPr>
        <w:t xml:space="preserve"> el estreptococo B</w:t>
      </w:r>
      <w:r w:rsidR="007B60B6" w:rsidRPr="004D5180">
        <w:rPr>
          <w:rFonts w:ascii="Arial" w:hAnsi="Arial" w:cs="Arial"/>
          <w:color w:val="000000"/>
          <w:sz w:val="24"/>
          <w:szCs w:val="24"/>
        </w:rPr>
        <w:t xml:space="preserve">eta </w:t>
      </w:r>
      <w:r w:rsidR="00400358" w:rsidRPr="004D5180">
        <w:rPr>
          <w:rFonts w:ascii="Arial" w:hAnsi="Arial" w:cs="Arial"/>
          <w:color w:val="000000"/>
          <w:sz w:val="24"/>
          <w:szCs w:val="24"/>
        </w:rPr>
        <w:t>- hemolítico del grupo</w:t>
      </w:r>
      <w:r w:rsidR="007B60B6" w:rsidRPr="004D5180">
        <w:rPr>
          <w:rFonts w:ascii="Arial" w:hAnsi="Arial" w:cs="Arial"/>
          <w:color w:val="000000"/>
          <w:sz w:val="24"/>
          <w:szCs w:val="24"/>
        </w:rPr>
        <w:t xml:space="preserve"> B, se </w:t>
      </w:r>
      <w:r w:rsidR="007B60B6" w:rsidRPr="004D5180">
        <w:rPr>
          <w:rFonts w:ascii="Arial" w:hAnsi="Arial" w:cs="Arial"/>
          <w:color w:val="000000"/>
          <w:sz w:val="24"/>
          <w:szCs w:val="24"/>
        </w:rPr>
        <w:lastRenderedPageBreak/>
        <w:t>caracteriza por corea, carditis y poliartritis simétrica que afecta los huesos de las extremidades respetando esqueleto axial</w:t>
      </w:r>
      <w:r w:rsidR="00E25929" w:rsidRPr="004D5180">
        <w:rPr>
          <w:rFonts w:ascii="Arial" w:hAnsi="Arial" w:cs="Arial"/>
          <w:color w:val="000000"/>
          <w:sz w:val="24"/>
          <w:szCs w:val="24"/>
        </w:rPr>
        <w:t>.</w:t>
      </w:r>
      <w:r w:rsidR="0076081D" w:rsidRPr="0076081D">
        <w:rPr>
          <w:rFonts w:ascii="Arial" w:hAnsi="Arial" w:cs="Arial"/>
          <w:color w:val="000000"/>
          <w:sz w:val="24"/>
          <w:szCs w:val="24"/>
          <w:vertAlign w:val="superscript"/>
        </w:rPr>
        <w:t>9</w:t>
      </w:r>
      <w:r w:rsidR="00920E46">
        <w:rPr>
          <w:rFonts w:ascii="Arial" w:hAnsi="Arial" w:cs="Arial"/>
          <w:color w:val="000000"/>
          <w:sz w:val="24"/>
          <w:szCs w:val="24"/>
          <w:vertAlign w:val="superscript"/>
        </w:rPr>
        <w:t xml:space="preserve"> </w:t>
      </w:r>
      <w:r w:rsidR="00E25929" w:rsidRPr="004D5180">
        <w:rPr>
          <w:rFonts w:ascii="Arial" w:hAnsi="Arial" w:cs="Arial"/>
          <w:color w:val="000000"/>
          <w:sz w:val="24"/>
          <w:szCs w:val="24"/>
        </w:rPr>
        <w:t>I</w:t>
      </w:r>
      <w:r w:rsidR="001E2F2C">
        <w:rPr>
          <w:rFonts w:ascii="Arial" w:hAnsi="Arial" w:cs="Arial"/>
          <w:color w:val="000000"/>
          <w:sz w:val="24"/>
          <w:szCs w:val="24"/>
        </w:rPr>
        <w:t>magenoló</w:t>
      </w:r>
      <w:r w:rsidR="00400358" w:rsidRPr="004D5180">
        <w:rPr>
          <w:rFonts w:ascii="Arial" w:hAnsi="Arial" w:cs="Arial"/>
          <w:color w:val="000000"/>
          <w:sz w:val="24"/>
          <w:szCs w:val="24"/>
        </w:rPr>
        <w:t>gicamente se observa osteopenia y subluxación sobre todo en C1 y C2.</w:t>
      </w:r>
      <w:r w:rsidR="00920E46">
        <w:rPr>
          <w:rFonts w:ascii="Arial" w:hAnsi="Arial" w:cs="Arial"/>
          <w:color w:val="000000"/>
          <w:sz w:val="24"/>
          <w:szCs w:val="24"/>
        </w:rPr>
        <w:t xml:space="preserve"> </w:t>
      </w:r>
      <w:r w:rsidR="00E25929" w:rsidRPr="004D5180">
        <w:rPr>
          <w:rFonts w:ascii="Arial" w:hAnsi="Arial" w:cs="Arial"/>
          <w:color w:val="000000"/>
          <w:sz w:val="24"/>
          <w:szCs w:val="24"/>
        </w:rPr>
        <w:t>Entidad que se descarta porque el paciente no tiene antecedentes de infecciones por estreptococo además en los estudios hematológicos realizados el factor reumatoideo y la proteína C reactiva fueron negativos.</w:t>
      </w:r>
    </w:p>
    <w:p w:rsidR="00DD2FA4" w:rsidRPr="004D5180" w:rsidRDefault="00C7420B" w:rsidP="004D518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5180">
        <w:rPr>
          <w:rFonts w:ascii="Arial" w:hAnsi="Arial" w:cs="Arial"/>
          <w:color w:val="000000"/>
          <w:sz w:val="24"/>
          <w:szCs w:val="24"/>
        </w:rPr>
        <w:t>DISPLASIA FIBROSA</w:t>
      </w:r>
      <w:r w:rsidR="00DD2FA4" w:rsidRPr="004D5180">
        <w:rPr>
          <w:rFonts w:ascii="Arial" w:hAnsi="Arial" w:cs="Arial"/>
          <w:color w:val="000000"/>
          <w:sz w:val="24"/>
          <w:szCs w:val="24"/>
        </w:rPr>
        <w:t>. Afecta cualquier hueso del organismo, frecuente en jóvenes menores de 30 años, el paciente presenta deformidad facial, neuropatí</w:t>
      </w:r>
      <w:r w:rsidR="001E2F2C">
        <w:rPr>
          <w:rFonts w:ascii="Arial" w:hAnsi="Arial" w:cs="Arial"/>
          <w:color w:val="000000"/>
          <w:sz w:val="24"/>
          <w:szCs w:val="24"/>
        </w:rPr>
        <w:t>a y alteración visual. Imagenológicamente en el estudio tomográ</w:t>
      </w:r>
      <w:r w:rsidR="00DD2FA4" w:rsidRPr="004D5180">
        <w:rPr>
          <w:rFonts w:ascii="Arial" w:hAnsi="Arial" w:cs="Arial"/>
          <w:color w:val="000000"/>
          <w:sz w:val="24"/>
          <w:szCs w:val="24"/>
        </w:rPr>
        <w:t xml:space="preserve">fico se observa un </w:t>
      </w:r>
      <w:proofErr w:type="spellStart"/>
      <w:r w:rsidR="006D03A8" w:rsidRPr="004D5180">
        <w:rPr>
          <w:rFonts w:ascii="Arial" w:hAnsi="Arial" w:cs="Arial"/>
          <w:color w:val="000000"/>
          <w:sz w:val="24"/>
          <w:szCs w:val="24"/>
        </w:rPr>
        <w:t>Patrón</w:t>
      </w:r>
      <w:r w:rsidR="00DD2FA4" w:rsidRPr="004D5180">
        <w:rPr>
          <w:rFonts w:ascii="Arial" w:hAnsi="Arial" w:cs="Arial"/>
          <w:color w:val="000000"/>
          <w:sz w:val="24"/>
          <w:szCs w:val="24"/>
        </w:rPr>
        <w:t>pagetoide</w:t>
      </w:r>
      <w:proofErr w:type="spellEnd"/>
      <w:r w:rsidR="00920E46">
        <w:rPr>
          <w:rFonts w:ascii="Arial" w:hAnsi="Arial" w:cs="Arial"/>
          <w:color w:val="000000"/>
          <w:sz w:val="24"/>
          <w:szCs w:val="24"/>
        </w:rPr>
        <w:t xml:space="preserve"> </w:t>
      </w:r>
      <w:r w:rsidR="00DD2FA4" w:rsidRPr="004D5180">
        <w:rPr>
          <w:rFonts w:ascii="Arial" w:hAnsi="Arial" w:cs="Arial"/>
          <w:color w:val="000000"/>
          <w:sz w:val="24"/>
          <w:szCs w:val="24"/>
        </w:rPr>
        <w:t>(vidrio esmerilado en un 56%), esclerotico23%, quístico “1%.</w:t>
      </w:r>
      <w:r w:rsidR="0076081D" w:rsidRPr="0076081D">
        <w:rPr>
          <w:rFonts w:ascii="Arial" w:hAnsi="Arial" w:cs="Arial"/>
          <w:color w:val="000000"/>
          <w:sz w:val="24"/>
          <w:szCs w:val="24"/>
          <w:vertAlign w:val="superscript"/>
        </w:rPr>
        <w:t>10</w:t>
      </w:r>
      <w:r w:rsidR="00DD2FA4" w:rsidRPr="004D5180">
        <w:rPr>
          <w:rFonts w:ascii="Arial" w:hAnsi="Arial" w:cs="Arial"/>
          <w:color w:val="000000"/>
          <w:sz w:val="24"/>
          <w:szCs w:val="24"/>
        </w:rPr>
        <w:t xml:space="preserve"> En resonancia se observa baja señal en T1 y baja y heterogénea en T2 con un realce variable. Se descarta porque el paciente no presenta la sintomatología antes referida.</w:t>
      </w:r>
    </w:p>
    <w:p w:rsidR="00920E46" w:rsidRDefault="00CD2EAC" w:rsidP="004D518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5180">
        <w:rPr>
          <w:rFonts w:ascii="Arial" w:hAnsi="Arial" w:cs="Arial"/>
          <w:color w:val="000000"/>
          <w:sz w:val="24"/>
          <w:szCs w:val="24"/>
        </w:rPr>
        <w:t xml:space="preserve">CORDOMA Representa la neoplasia primaria del clivus más frecuente. Se origina a partir de remanentes embrionarios de la </w:t>
      </w:r>
      <w:proofErr w:type="spellStart"/>
      <w:r w:rsidRPr="004D5180">
        <w:rPr>
          <w:rFonts w:ascii="Arial" w:hAnsi="Arial" w:cs="Arial"/>
          <w:color w:val="000000"/>
          <w:sz w:val="24"/>
          <w:szCs w:val="24"/>
        </w:rPr>
        <w:t>notocorda</w:t>
      </w:r>
      <w:proofErr w:type="spellEnd"/>
      <w:r w:rsidRPr="004D5180">
        <w:rPr>
          <w:rFonts w:ascii="Arial" w:hAnsi="Arial" w:cs="Arial"/>
          <w:color w:val="000000"/>
          <w:sz w:val="24"/>
          <w:szCs w:val="24"/>
        </w:rPr>
        <w:t xml:space="preserve">, por lo que puede aparecer a lo largo de todo el </w:t>
      </w:r>
      <w:proofErr w:type="spellStart"/>
      <w:r w:rsidRPr="004D5180">
        <w:rPr>
          <w:rFonts w:ascii="Arial" w:hAnsi="Arial" w:cs="Arial"/>
          <w:color w:val="000000"/>
          <w:sz w:val="24"/>
          <w:szCs w:val="24"/>
        </w:rPr>
        <w:t>neuroeje</w:t>
      </w:r>
      <w:proofErr w:type="spellEnd"/>
      <w:r w:rsidRPr="004D5180">
        <w:rPr>
          <w:rFonts w:ascii="Arial" w:hAnsi="Arial" w:cs="Arial"/>
          <w:color w:val="000000"/>
          <w:sz w:val="24"/>
          <w:szCs w:val="24"/>
        </w:rPr>
        <w:t xml:space="preserve">, desde la base del cráneo hasta el sacro, siendo el clivus la localización más </w:t>
      </w:r>
      <w:r w:rsidR="00E22416" w:rsidRPr="004D5180">
        <w:rPr>
          <w:rFonts w:ascii="Arial" w:hAnsi="Arial" w:cs="Arial"/>
          <w:color w:val="000000"/>
          <w:sz w:val="24"/>
          <w:szCs w:val="24"/>
        </w:rPr>
        <w:t>usual en</w:t>
      </w:r>
      <w:r w:rsidRPr="004D5180">
        <w:rPr>
          <w:rFonts w:ascii="Arial" w:hAnsi="Arial" w:cs="Arial"/>
          <w:color w:val="000000"/>
          <w:sz w:val="24"/>
          <w:szCs w:val="24"/>
        </w:rPr>
        <w:t xml:space="preserve"> la base del cráneo.</w:t>
      </w:r>
      <w:r w:rsidR="0076081D" w:rsidRPr="0076081D">
        <w:rPr>
          <w:rFonts w:ascii="Arial" w:hAnsi="Arial" w:cs="Arial"/>
          <w:color w:val="000000"/>
          <w:sz w:val="24"/>
          <w:szCs w:val="24"/>
          <w:vertAlign w:val="superscript"/>
        </w:rPr>
        <w:t>3</w:t>
      </w:r>
      <w:r w:rsidRPr="004D5180">
        <w:rPr>
          <w:rFonts w:ascii="Arial" w:hAnsi="Arial" w:cs="Arial"/>
          <w:color w:val="000000"/>
          <w:sz w:val="24"/>
          <w:szCs w:val="24"/>
        </w:rPr>
        <w:t xml:space="preserve"> Aunque histológicamente </w:t>
      </w:r>
      <w:r w:rsidR="00E22416" w:rsidRPr="004D5180">
        <w:rPr>
          <w:rFonts w:ascii="Arial" w:hAnsi="Arial" w:cs="Arial"/>
          <w:color w:val="000000"/>
          <w:sz w:val="24"/>
          <w:szCs w:val="24"/>
        </w:rPr>
        <w:t xml:space="preserve">es  </w:t>
      </w:r>
      <w:r w:rsidRPr="004D5180">
        <w:rPr>
          <w:rFonts w:ascii="Arial" w:hAnsi="Arial" w:cs="Arial"/>
          <w:color w:val="000000"/>
          <w:sz w:val="24"/>
          <w:szCs w:val="24"/>
        </w:rPr>
        <w:t>benigno, presenta un comportamiento agresivo, con alta tasa de recurr</w:t>
      </w:r>
      <w:r w:rsidR="009557CA" w:rsidRPr="004D5180">
        <w:rPr>
          <w:rFonts w:ascii="Arial" w:hAnsi="Arial" w:cs="Arial"/>
          <w:color w:val="000000"/>
          <w:sz w:val="24"/>
          <w:szCs w:val="24"/>
        </w:rPr>
        <w:t xml:space="preserve">encia y mal pronóstico, parece de 4 a 60 años de edad y se caracteriza por </w:t>
      </w:r>
      <w:proofErr w:type="spellStart"/>
      <w:r w:rsidR="009557CA" w:rsidRPr="004D5180">
        <w:rPr>
          <w:rFonts w:ascii="Arial" w:hAnsi="Arial" w:cs="Arial"/>
          <w:color w:val="000000"/>
          <w:sz w:val="24"/>
          <w:szCs w:val="24"/>
        </w:rPr>
        <w:t>oftalmoplejia</w:t>
      </w:r>
      <w:proofErr w:type="spellEnd"/>
      <w:r w:rsidR="009557CA" w:rsidRPr="004D5180">
        <w:rPr>
          <w:rFonts w:ascii="Arial" w:hAnsi="Arial" w:cs="Arial"/>
          <w:color w:val="000000"/>
          <w:sz w:val="24"/>
          <w:szCs w:val="24"/>
        </w:rPr>
        <w:t>, cefalea.</w:t>
      </w:r>
      <w:r w:rsidR="00920E46">
        <w:rPr>
          <w:rFonts w:ascii="Arial" w:hAnsi="Arial" w:cs="Arial"/>
          <w:color w:val="000000"/>
          <w:sz w:val="24"/>
          <w:szCs w:val="24"/>
          <w:vertAlign w:val="superscript"/>
        </w:rPr>
        <w:t>5</w:t>
      </w:r>
      <w:r w:rsidR="009557CA" w:rsidRPr="004D518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D2EAC" w:rsidRPr="004D5180" w:rsidRDefault="00CD2EAC" w:rsidP="004D518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5180">
        <w:rPr>
          <w:rFonts w:ascii="Arial" w:hAnsi="Arial" w:cs="Arial"/>
          <w:color w:val="000000"/>
          <w:sz w:val="24"/>
          <w:szCs w:val="24"/>
        </w:rPr>
        <w:t xml:space="preserve">Su apariencia suele ser la de masa extensa de partes blandas con destrucción ósea asociada. </w:t>
      </w:r>
      <w:r w:rsidR="001E2F2C">
        <w:rPr>
          <w:rFonts w:ascii="Arial" w:hAnsi="Arial" w:cs="Arial"/>
          <w:color w:val="000000"/>
          <w:sz w:val="24"/>
          <w:szCs w:val="24"/>
        </w:rPr>
        <w:t>Imagenoló</w:t>
      </w:r>
      <w:r w:rsidR="009557CA" w:rsidRPr="004D5180">
        <w:rPr>
          <w:rFonts w:ascii="Arial" w:hAnsi="Arial" w:cs="Arial"/>
          <w:color w:val="000000"/>
          <w:sz w:val="24"/>
          <w:szCs w:val="24"/>
        </w:rPr>
        <w:t xml:space="preserve">gicamente se observa como una masa </w:t>
      </w:r>
      <w:proofErr w:type="spellStart"/>
      <w:r w:rsidR="009557CA" w:rsidRPr="004D5180">
        <w:rPr>
          <w:rFonts w:ascii="Arial" w:hAnsi="Arial" w:cs="Arial"/>
          <w:color w:val="000000"/>
          <w:sz w:val="24"/>
          <w:szCs w:val="24"/>
        </w:rPr>
        <w:t>clival</w:t>
      </w:r>
      <w:proofErr w:type="spellEnd"/>
      <w:r w:rsidR="009557CA" w:rsidRPr="004D5180">
        <w:rPr>
          <w:rFonts w:ascii="Arial" w:hAnsi="Arial" w:cs="Arial"/>
          <w:color w:val="000000"/>
          <w:sz w:val="24"/>
          <w:szCs w:val="24"/>
        </w:rPr>
        <w:t xml:space="preserve"> con destrucción ósea asociada con </w:t>
      </w:r>
      <w:r w:rsidRPr="004D5180">
        <w:rPr>
          <w:rFonts w:ascii="Arial" w:hAnsi="Arial" w:cs="Arial"/>
          <w:color w:val="000000"/>
          <w:sz w:val="24"/>
          <w:szCs w:val="24"/>
        </w:rPr>
        <w:t xml:space="preserve">calcificaciones asociadas a la masa de partes blandas que corresponden a fragmentos de hueso destruido. RM: </w:t>
      </w:r>
      <w:proofErr w:type="spellStart"/>
      <w:r w:rsidRPr="004D5180">
        <w:rPr>
          <w:rFonts w:ascii="Arial" w:hAnsi="Arial" w:cs="Arial"/>
          <w:color w:val="000000"/>
          <w:sz w:val="24"/>
          <w:szCs w:val="24"/>
        </w:rPr>
        <w:t>Isointensos</w:t>
      </w:r>
      <w:r w:rsidR="00040A63" w:rsidRPr="004D5180">
        <w:rPr>
          <w:rFonts w:ascii="Arial" w:hAnsi="Arial" w:cs="Arial"/>
          <w:color w:val="000000"/>
          <w:sz w:val="24"/>
          <w:szCs w:val="24"/>
        </w:rPr>
        <w:t>o</w:t>
      </w:r>
      <w:proofErr w:type="spellEnd"/>
      <w:r w:rsidR="00040A63" w:rsidRPr="004D5180">
        <w:rPr>
          <w:rFonts w:ascii="Arial" w:hAnsi="Arial" w:cs="Arial"/>
          <w:color w:val="000000"/>
          <w:sz w:val="24"/>
          <w:szCs w:val="24"/>
        </w:rPr>
        <w:t xml:space="preserve"> levemente </w:t>
      </w:r>
      <w:proofErr w:type="spellStart"/>
      <w:r w:rsidR="00040A63" w:rsidRPr="004D5180">
        <w:rPr>
          <w:rFonts w:ascii="Arial" w:hAnsi="Arial" w:cs="Arial"/>
          <w:color w:val="000000"/>
          <w:sz w:val="24"/>
          <w:szCs w:val="24"/>
        </w:rPr>
        <w:t>hipoi</w:t>
      </w:r>
      <w:r w:rsidRPr="004D5180">
        <w:rPr>
          <w:rFonts w:ascii="Arial" w:hAnsi="Arial" w:cs="Arial"/>
          <w:color w:val="000000"/>
          <w:sz w:val="24"/>
          <w:szCs w:val="24"/>
        </w:rPr>
        <w:t>ntensos</w:t>
      </w:r>
      <w:proofErr w:type="spellEnd"/>
      <w:r w:rsidRPr="004D5180">
        <w:rPr>
          <w:rFonts w:ascii="Arial" w:hAnsi="Arial" w:cs="Arial"/>
          <w:color w:val="000000"/>
          <w:sz w:val="24"/>
          <w:szCs w:val="24"/>
        </w:rPr>
        <w:t xml:space="preserve"> en T1 e </w:t>
      </w:r>
      <w:proofErr w:type="spellStart"/>
      <w:r w:rsidRPr="004D5180">
        <w:rPr>
          <w:rFonts w:ascii="Arial" w:hAnsi="Arial" w:cs="Arial"/>
          <w:color w:val="000000"/>
          <w:sz w:val="24"/>
          <w:szCs w:val="24"/>
        </w:rPr>
        <w:t>hiperintensos</w:t>
      </w:r>
      <w:proofErr w:type="spellEnd"/>
      <w:r w:rsidRPr="004D5180">
        <w:rPr>
          <w:rFonts w:ascii="Arial" w:hAnsi="Arial" w:cs="Arial"/>
          <w:color w:val="000000"/>
          <w:sz w:val="24"/>
          <w:szCs w:val="24"/>
        </w:rPr>
        <w:t xml:space="preserve"> en T2, con áreas de degeneración quística. Realzan de manera intensa tras la administración de contraste.</w:t>
      </w:r>
      <w:r w:rsidR="0076081D" w:rsidRPr="0076081D">
        <w:rPr>
          <w:rFonts w:ascii="Arial" w:hAnsi="Arial" w:cs="Arial"/>
          <w:color w:val="000000"/>
          <w:sz w:val="24"/>
          <w:szCs w:val="24"/>
          <w:vertAlign w:val="superscript"/>
        </w:rPr>
        <w:t>5</w:t>
      </w:r>
    </w:p>
    <w:p w:rsidR="00516589" w:rsidRPr="00B9334A" w:rsidRDefault="00516589" w:rsidP="00B933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334A">
        <w:rPr>
          <w:rFonts w:ascii="Arial" w:hAnsi="Arial" w:cs="Arial"/>
          <w:b/>
          <w:sz w:val="28"/>
          <w:szCs w:val="28"/>
        </w:rPr>
        <w:t xml:space="preserve">Revisión </w:t>
      </w:r>
      <w:proofErr w:type="spellStart"/>
      <w:r w:rsidRPr="00B9334A">
        <w:rPr>
          <w:rFonts w:ascii="Arial" w:hAnsi="Arial" w:cs="Arial"/>
          <w:b/>
          <w:sz w:val="28"/>
          <w:szCs w:val="28"/>
        </w:rPr>
        <w:t>biblográfica</w:t>
      </w:r>
      <w:proofErr w:type="spellEnd"/>
      <w:r w:rsidRPr="00B9334A">
        <w:rPr>
          <w:rFonts w:ascii="Arial" w:hAnsi="Arial" w:cs="Arial"/>
          <w:b/>
          <w:sz w:val="28"/>
          <w:szCs w:val="28"/>
        </w:rPr>
        <w:t>:</w:t>
      </w:r>
    </w:p>
    <w:p w:rsidR="00555AC2" w:rsidRPr="004D5180" w:rsidRDefault="00555AC2" w:rsidP="00B9334A">
      <w:pPr>
        <w:pStyle w:val="Prrafode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4D5180">
        <w:rPr>
          <w:rFonts w:ascii="Arial" w:hAnsi="Arial" w:cs="Arial"/>
          <w:sz w:val="24"/>
          <w:szCs w:val="24"/>
        </w:rPr>
        <w:t>GuintoBalanzar</w:t>
      </w:r>
      <w:proofErr w:type="spellEnd"/>
      <w:r w:rsidRPr="004D5180">
        <w:rPr>
          <w:rFonts w:ascii="Arial" w:hAnsi="Arial" w:cs="Arial"/>
          <w:sz w:val="24"/>
          <w:szCs w:val="24"/>
        </w:rPr>
        <w:t xml:space="preserve"> Gerardo. Tumor de células plasmáticas del clivus: reporte de dos casos. </w:t>
      </w:r>
      <w:proofErr w:type="spellStart"/>
      <w:r w:rsidRPr="004D5180">
        <w:rPr>
          <w:rFonts w:ascii="Arial" w:hAnsi="Arial" w:cs="Arial"/>
          <w:sz w:val="24"/>
          <w:szCs w:val="24"/>
        </w:rPr>
        <w:t>CirCir</w:t>
      </w:r>
      <w:proofErr w:type="spellEnd"/>
      <w:r w:rsidRPr="004D5180">
        <w:rPr>
          <w:rFonts w:ascii="Arial" w:hAnsi="Arial" w:cs="Arial"/>
          <w:sz w:val="24"/>
          <w:szCs w:val="24"/>
        </w:rPr>
        <w:t xml:space="preserve"> 2012; 80:171-176. Disponible en: </w:t>
      </w:r>
      <w:hyperlink r:id="rId15" w:history="1">
        <w:r w:rsidRPr="004D5180">
          <w:rPr>
            <w:rStyle w:val="Hipervnculo"/>
            <w:rFonts w:ascii="Arial" w:hAnsi="Arial" w:cs="Arial"/>
            <w:sz w:val="24"/>
            <w:szCs w:val="24"/>
          </w:rPr>
          <w:t>https://www.google.com.cu/url?esrc=s&amp;q=&amp;rct=j&amp;sa=U&amp;url=https://www.medigraphic.com/pdfs/circir/cc-2012/cc122k.pdf&amp;ved=2ahUKEwj4-IO_3Nf0AhU_TDABHd87A0QQFnoECAkQAg&amp;usg=AOvVaw3ltbU9uITt_q50lD_wEl2t</w:t>
        </w:r>
      </w:hyperlink>
    </w:p>
    <w:p w:rsidR="00555AC2" w:rsidRPr="004D5180" w:rsidRDefault="00555AC2" w:rsidP="00B9334A">
      <w:pPr>
        <w:pStyle w:val="Prrafode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D5180">
        <w:rPr>
          <w:rFonts w:ascii="Arial" w:hAnsi="Arial" w:cs="Arial"/>
          <w:sz w:val="24"/>
          <w:szCs w:val="24"/>
        </w:rPr>
        <w:t xml:space="preserve">Padilla </w:t>
      </w:r>
      <w:proofErr w:type="spellStart"/>
      <w:r w:rsidRPr="004D5180">
        <w:rPr>
          <w:rFonts w:ascii="Arial" w:hAnsi="Arial" w:cs="Arial"/>
          <w:sz w:val="24"/>
          <w:szCs w:val="24"/>
        </w:rPr>
        <w:t>Lichtenberger</w:t>
      </w:r>
      <w:proofErr w:type="spellEnd"/>
      <w:r w:rsidRPr="004D5180">
        <w:rPr>
          <w:rFonts w:ascii="Arial" w:hAnsi="Arial" w:cs="Arial"/>
          <w:sz w:val="24"/>
          <w:szCs w:val="24"/>
        </w:rPr>
        <w:t xml:space="preserve"> Fernando. Tumor de clivus. Metástasis vs. </w:t>
      </w:r>
      <w:proofErr w:type="spellStart"/>
      <w:r w:rsidRPr="004D5180">
        <w:rPr>
          <w:rFonts w:ascii="Arial" w:hAnsi="Arial" w:cs="Arial"/>
          <w:sz w:val="24"/>
          <w:szCs w:val="24"/>
        </w:rPr>
        <w:t>cordoma</w:t>
      </w:r>
      <w:proofErr w:type="spellEnd"/>
      <w:r w:rsidRPr="004D5180">
        <w:rPr>
          <w:rFonts w:ascii="Arial" w:hAnsi="Arial" w:cs="Arial"/>
          <w:sz w:val="24"/>
          <w:szCs w:val="24"/>
        </w:rPr>
        <w:t xml:space="preserve">. Medicina Buenos Aires. Combatientes de Malvinas 3150 C1427ARO. 2021. Disponible en: </w:t>
      </w:r>
      <w:hyperlink r:id="rId16" w:history="1">
        <w:r w:rsidRPr="004D5180">
          <w:rPr>
            <w:rStyle w:val="Hipervnculo"/>
            <w:rFonts w:ascii="Arial" w:hAnsi="Arial" w:cs="Arial"/>
            <w:sz w:val="24"/>
            <w:szCs w:val="24"/>
          </w:rPr>
          <w:t>https://www.medicinabuenosaires.com/indices-de-2020/volumen-80-ano-2020-no-3-indice/tumor/</w:t>
        </w:r>
      </w:hyperlink>
    </w:p>
    <w:p w:rsidR="00555AC2" w:rsidRPr="004D5180" w:rsidRDefault="00555AC2" w:rsidP="00B9334A">
      <w:pPr>
        <w:pStyle w:val="Prrafode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4D5180">
        <w:rPr>
          <w:rFonts w:ascii="Arial" w:hAnsi="Arial" w:cs="Arial"/>
          <w:sz w:val="24"/>
          <w:szCs w:val="24"/>
        </w:rPr>
        <w:t>MónicaOrgazAlvarez</w:t>
      </w:r>
      <w:proofErr w:type="spellEnd"/>
      <w:r w:rsidRPr="004D5180">
        <w:rPr>
          <w:rFonts w:ascii="Arial" w:hAnsi="Arial" w:cs="Arial"/>
          <w:sz w:val="24"/>
          <w:szCs w:val="24"/>
        </w:rPr>
        <w:t xml:space="preserve">. EL CLIVUS: </w:t>
      </w:r>
      <w:proofErr w:type="spellStart"/>
      <w:r w:rsidRPr="004D5180">
        <w:rPr>
          <w:rFonts w:ascii="Arial" w:hAnsi="Arial" w:cs="Arial"/>
          <w:sz w:val="24"/>
          <w:szCs w:val="24"/>
        </w:rPr>
        <w:t>EcchordosisPhysaliphora</w:t>
      </w:r>
      <w:proofErr w:type="spellEnd"/>
      <w:r w:rsidRPr="004D5180">
        <w:rPr>
          <w:rFonts w:ascii="Arial" w:hAnsi="Arial" w:cs="Arial"/>
          <w:sz w:val="24"/>
          <w:szCs w:val="24"/>
        </w:rPr>
        <w:t xml:space="preserve"> y semejantes. </w:t>
      </w:r>
      <w:proofErr w:type="spellStart"/>
      <w:r w:rsidRPr="004D5180">
        <w:rPr>
          <w:rFonts w:ascii="Arial" w:hAnsi="Arial" w:cs="Arial"/>
          <w:sz w:val="24"/>
          <w:szCs w:val="24"/>
        </w:rPr>
        <w:t>PresentaciónElectrónicaEducativa</w:t>
      </w:r>
      <w:proofErr w:type="spellEnd"/>
      <w:r w:rsidRPr="004D5180">
        <w:rPr>
          <w:rFonts w:ascii="Arial" w:hAnsi="Arial" w:cs="Arial"/>
          <w:sz w:val="24"/>
          <w:szCs w:val="24"/>
        </w:rPr>
        <w:t xml:space="preserve">. SERAM. Disponible en: </w:t>
      </w:r>
      <w:hyperlink r:id="rId17" w:history="1">
        <w:r w:rsidRPr="004D5180">
          <w:rPr>
            <w:rStyle w:val="Hipervnculo"/>
            <w:rFonts w:ascii="Arial" w:hAnsi="Arial" w:cs="Arial"/>
            <w:sz w:val="24"/>
            <w:szCs w:val="24"/>
          </w:rPr>
          <w:t>https://www.google.com.cu/url?esrc=s&amp;q=&amp;rct=j&amp;sa=U&amp;url=https://piper.espacio-seram.com/index.php/seram/article/download/1666/845/&amp;ved=2ahUKEwj4-IO_3Nf0AhU_TDABHd87A0QQFnoECAIQAg&amp;usg=AOvVaw0qzCM92_51dnnf8hYe02rp</w:t>
        </w:r>
      </w:hyperlink>
    </w:p>
    <w:p w:rsidR="00555AC2" w:rsidRPr="004D5180" w:rsidRDefault="00555AC2" w:rsidP="00B9334A">
      <w:pPr>
        <w:pStyle w:val="Prrafode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D5180">
        <w:rPr>
          <w:rFonts w:ascii="Arial" w:hAnsi="Arial" w:cs="Arial"/>
          <w:sz w:val="24"/>
          <w:szCs w:val="24"/>
        </w:rPr>
        <w:t xml:space="preserve">Disponible en: </w:t>
      </w:r>
      <w:hyperlink r:id="rId18" w:history="1">
        <w:r w:rsidRPr="004D5180">
          <w:rPr>
            <w:rStyle w:val="Hipervnculo"/>
            <w:rFonts w:ascii="Arial" w:hAnsi="Arial" w:cs="Arial"/>
            <w:sz w:val="24"/>
            <w:szCs w:val="24"/>
          </w:rPr>
          <w:t>https://www.cancer.gov/espanol/publicaciones/diccionarios/diccionario-cancer/def/clivus</w:t>
        </w:r>
      </w:hyperlink>
    </w:p>
    <w:p w:rsidR="00555AC2" w:rsidRPr="004D5180" w:rsidRDefault="00555AC2" w:rsidP="00B9334A">
      <w:pPr>
        <w:pStyle w:val="Prrafode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4D5180">
        <w:rPr>
          <w:rFonts w:ascii="Arial" w:hAnsi="Arial" w:cs="Arial"/>
          <w:sz w:val="24"/>
          <w:szCs w:val="24"/>
        </w:rPr>
        <w:t>Stott</w:t>
      </w:r>
      <w:proofErr w:type="spellEnd"/>
      <w:r w:rsidRPr="004D5180">
        <w:rPr>
          <w:rFonts w:ascii="Arial" w:hAnsi="Arial" w:cs="Arial"/>
          <w:sz w:val="24"/>
          <w:szCs w:val="24"/>
        </w:rPr>
        <w:t xml:space="preserve"> C. Carlos. Abordaje alternativo para tumores del clivus. </w:t>
      </w:r>
      <w:proofErr w:type="spellStart"/>
      <w:r w:rsidRPr="004D5180">
        <w:rPr>
          <w:rFonts w:ascii="Arial" w:hAnsi="Arial" w:cs="Arial"/>
          <w:sz w:val="24"/>
          <w:szCs w:val="24"/>
        </w:rPr>
        <w:t>Revotorrinolaringolcircab</w:t>
      </w:r>
      <w:proofErr w:type="spellEnd"/>
      <w:r w:rsidRPr="004D5180">
        <w:rPr>
          <w:rFonts w:ascii="Arial" w:hAnsi="Arial" w:cs="Arial"/>
          <w:sz w:val="24"/>
          <w:szCs w:val="24"/>
        </w:rPr>
        <w:t xml:space="preserve">-cuello. 2002; 62: 169-174. Disponible en: </w:t>
      </w:r>
      <w:hyperlink r:id="rId19" w:history="1">
        <w:r w:rsidRPr="004D5180">
          <w:rPr>
            <w:rStyle w:val="Hipervnculo"/>
            <w:rFonts w:ascii="Arial" w:hAnsi="Arial" w:cs="Arial"/>
            <w:sz w:val="24"/>
            <w:szCs w:val="24"/>
          </w:rPr>
          <w:t>https://www.google.com.cu/url?esrc=s&amp;q=&amp;rct=j&amp;sa=U&amp;url=https://www.sochiorl.cl/uploads/12(25).pdf&amp;ved=2ahUKEwj4-IO_3Nf0AhU_TDABHd87A0QQFnoECAcQAg&amp;usg=AOvVaw0r8Rn9YHtGmnORYNY0Rgsf</w:t>
        </w:r>
      </w:hyperlink>
    </w:p>
    <w:p w:rsidR="00555AC2" w:rsidRPr="004D5180" w:rsidRDefault="00555AC2" w:rsidP="00B9334A">
      <w:pPr>
        <w:pStyle w:val="Prrafode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D5180">
        <w:rPr>
          <w:rFonts w:ascii="Arial" w:hAnsi="Arial" w:cs="Arial"/>
          <w:sz w:val="24"/>
          <w:szCs w:val="24"/>
        </w:rPr>
        <w:t xml:space="preserve">Castillo </w:t>
      </w:r>
      <w:proofErr w:type="spellStart"/>
      <w:r w:rsidRPr="004D5180">
        <w:rPr>
          <w:rFonts w:ascii="Arial" w:hAnsi="Arial" w:cs="Arial"/>
          <w:sz w:val="24"/>
          <w:szCs w:val="24"/>
        </w:rPr>
        <w:t>Thea</w:t>
      </w:r>
      <w:proofErr w:type="spellEnd"/>
      <w:r w:rsidRPr="004D5180">
        <w:rPr>
          <w:rFonts w:ascii="Arial" w:hAnsi="Arial" w:cs="Arial"/>
          <w:sz w:val="24"/>
          <w:szCs w:val="24"/>
        </w:rPr>
        <w:t xml:space="preserve"> Víctor M. </w:t>
      </w:r>
      <w:proofErr w:type="spellStart"/>
      <w:r w:rsidRPr="004D5180">
        <w:rPr>
          <w:rFonts w:ascii="Arial" w:hAnsi="Arial" w:cs="Arial"/>
          <w:sz w:val="24"/>
          <w:szCs w:val="24"/>
        </w:rPr>
        <w:t>Cordomas</w:t>
      </w:r>
      <w:proofErr w:type="spellEnd"/>
      <w:r w:rsidRPr="004D5180">
        <w:rPr>
          <w:rFonts w:ascii="Arial" w:hAnsi="Arial" w:cs="Arial"/>
          <w:sz w:val="24"/>
          <w:szCs w:val="24"/>
        </w:rPr>
        <w:t xml:space="preserve"> de Base de Cráneo. Revista Argentina de </w:t>
      </w:r>
      <w:proofErr w:type="spellStart"/>
      <w:r w:rsidRPr="004D5180">
        <w:rPr>
          <w:rFonts w:ascii="Arial" w:hAnsi="Arial" w:cs="Arial"/>
          <w:sz w:val="24"/>
          <w:szCs w:val="24"/>
        </w:rPr>
        <w:t>Neurocirugia</w:t>
      </w:r>
      <w:proofErr w:type="spellEnd"/>
      <w:r w:rsidRPr="004D5180">
        <w:rPr>
          <w:rFonts w:ascii="Arial" w:hAnsi="Arial" w:cs="Arial"/>
          <w:sz w:val="24"/>
          <w:szCs w:val="24"/>
        </w:rPr>
        <w:t xml:space="preserve">, 2021. Disponible en: </w:t>
      </w:r>
      <w:hyperlink r:id="rId20" w:history="1">
        <w:r w:rsidRPr="004D5180">
          <w:rPr>
            <w:rStyle w:val="Hipervnculo"/>
            <w:rFonts w:ascii="Arial" w:hAnsi="Arial" w:cs="Arial"/>
            <w:sz w:val="24"/>
            <w:szCs w:val="24"/>
          </w:rPr>
          <w:t>https://aanc.org.ar/ranc/items/show/359</w:t>
        </w:r>
      </w:hyperlink>
    </w:p>
    <w:p w:rsidR="00555AC2" w:rsidRPr="004D5180" w:rsidRDefault="00555AC2" w:rsidP="00B9334A">
      <w:pPr>
        <w:pStyle w:val="Prrafode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4D5180">
        <w:rPr>
          <w:rFonts w:ascii="Arial" w:hAnsi="Arial" w:cs="Arial"/>
          <w:sz w:val="24"/>
          <w:szCs w:val="24"/>
        </w:rPr>
        <w:t>ChaverriPolini</w:t>
      </w:r>
      <w:proofErr w:type="spellEnd"/>
      <w:r w:rsidRPr="004D5180">
        <w:rPr>
          <w:rFonts w:ascii="Arial" w:hAnsi="Arial" w:cs="Arial"/>
          <w:sz w:val="24"/>
          <w:szCs w:val="24"/>
        </w:rPr>
        <w:t xml:space="preserve">  Julián. Tumores de la base del cráneo. </w:t>
      </w:r>
      <w:proofErr w:type="spellStart"/>
      <w:r w:rsidRPr="004D5180">
        <w:rPr>
          <w:rFonts w:ascii="Arial" w:hAnsi="Arial" w:cs="Arial"/>
          <w:sz w:val="24"/>
          <w:szCs w:val="24"/>
        </w:rPr>
        <w:t>Netlroeje</w:t>
      </w:r>
      <w:proofErr w:type="spellEnd"/>
      <w:r w:rsidRPr="004D5180">
        <w:rPr>
          <w:rFonts w:ascii="Arial" w:hAnsi="Arial" w:cs="Arial"/>
          <w:sz w:val="24"/>
          <w:szCs w:val="24"/>
        </w:rPr>
        <w:t xml:space="preserve">, 1998, 12, No.1 35-45 Disponible en: </w:t>
      </w:r>
      <w:hyperlink r:id="rId21" w:history="1">
        <w:r w:rsidRPr="004D5180">
          <w:rPr>
            <w:rStyle w:val="Hipervnculo"/>
            <w:rFonts w:ascii="Arial" w:hAnsi="Arial" w:cs="Arial"/>
            <w:sz w:val="24"/>
            <w:szCs w:val="24"/>
          </w:rPr>
          <w:t>https://www.google.com.cu/url?esrc=s&amp;q=&amp;rct=j&amp;sa=U&amp;url=https://www.binasss.sa.cr/revistas/neuroeje/v12n1/art7.pdf&amp;ved=2ahUKEwj4-IO_3Nf0AhU_TDABHd87A0QQFnoECAEQAg&amp;usg=AOvVaw0VX7srlbM9gcH5q5sULBho</w:t>
        </w:r>
      </w:hyperlink>
    </w:p>
    <w:p w:rsidR="00555AC2" w:rsidRPr="004D5180" w:rsidRDefault="00555AC2" w:rsidP="00B9334A">
      <w:pPr>
        <w:pStyle w:val="Prrafode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D5180">
        <w:rPr>
          <w:rFonts w:ascii="Arial" w:hAnsi="Arial" w:cs="Arial"/>
          <w:sz w:val="24"/>
          <w:szCs w:val="24"/>
        </w:rPr>
        <w:lastRenderedPageBreak/>
        <w:t xml:space="preserve">Vargas López Doroteo. Abordaje </w:t>
      </w:r>
      <w:proofErr w:type="spellStart"/>
      <w:r w:rsidRPr="004D5180">
        <w:rPr>
          <w:rFonts w:ascii="Arial" w:hAnsi="Arial" w:cs="Arial"/>
          <w:sz w:val="24"/>
          <w:szCs w:val="24"/>
        </w:rPr>
        <w:t>transmaxilar</w:t>
      </w:r>
      <w:proofErr w:type="spellEnd"/>
      <w:r w:rsidRPr="004D5180">
        <w:rPr>
          <w:rFonts w:ascii="Arial" w:hAnsi="Arial" w:cs="Arial"/>
          <w:sz w:val="24"/>
          <w:szCs w:val="24"/>
        </w:rPr>
        <w:t xml:space="preserve"> segmentado para resección de tumores del clivus. Reporte de un caso. Revista Odontológica Mexicana. 2014. Disponible en: </w:t>
      </w:r>
      <w:hyperlink r:id="rId22" w:history="1">
        <w:r w:rsidRPr="004D5180">
          <w:rPr>
            <w:rStyle w:val="Hipervnculo"/>
            <w:rFonts w:ascii="Arial" w:hAnsi="Arial" w:cs="Arial"/>
            <w:sz w:val="24"/>
            <w:szCs w:val="24"/>
          </w:rPr>
          <w:t>https://www.sciencedirect.com/science/article/pii/S1870199X14720531</w:t>
        </w:r>
      </w:hyperlink>
    </w:p>
    <w:p w:rsidR="00555AC2" w:rsidRPr="004D5180" w:rsidRDefault="00555AC2" w:rsidP="00B9334A">
      <w:pPr>
        <w:pStyle w:val="Prrafode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D5180">
        <w:rPr>
          <w:rFonts w:ascii="Arial" w:hAnsi="Arial" w:cs="Arial"/>
          <w:sz w:val="24"/>
          <w:szCs w:val="24"/>
        </w:rPr>
        <w:t xml:space="preserve">Francisca Baena Pinazo. </w:t>
      </w:r>
      <w:proofErr w:type="spellStart"/>
      <w:r w:rsidRPr="004D5180">
        <w:rPr>
          <w:rFonts w:ascii="Arial" w:hAnsi="Arial" w:cs="Arial"/>
          <w:sz w:val="24"/>
          <w:szCs w:val="24"/>
        </w:rPr>
        <w:t>Cordoma</w:t>
      </w:r>
      <w:proofErr w:type="spellEnd"/>
      <w:r w:rsidRPr="004D5180">
        <w:rPr>
          <w:rFonts w:ascii="Arial" w:hAnsi="Arial" w:cs="Arial"/>
          <w:sz w:val="24"/>
          <w:szCs w:val="24"/>
        </w:rPr>
        <w:t xml:space="preserve"> de Clivus: vivir en tierra de nadie. Vivencias de una enfermera y cuidadora familiar. versión On-line ISSN 1699-5988versión impresa ISSN 1132-1296. 2018. Disponible en: </w:t>
      </w:r>
      <w:hyperlink r:id="rId23" w:history="1">
        <w:r w:rsidRPr="004D5180">
          <w:rPr>
            <w:rStyle w:val="Hipervnculo"/>
            <w:rFonts w:ascii="Arial" w:hAnsi="Arial" w:cs="Arial"/>
            <w:sz w:val="24"/>
            <w:szCs w:val="24"/>
          </w:rPr>
          <w:t>https://scielo.isciii.es/scielo.php?script=sci_arttext&amp;pid=S1132-12962018000300012</w:t>
        </w:r>
      </w:hyperlink>
    </w:p>
    <w:p w:rsidR="00555AC2" w:rsidRPr="004D5180" w:rsidRDefault="00555AC2" w:rsidP="00B9334A">
      <w:pPr>
        <w:pStyle w:val="Prrafode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D5180">
        <w:rPr>
          <w:rFonts w:ascii="Arial" w:hAnsi="Arial" w:cs="Arial"/>
          <w:sz w:val="24"/>
          <w:szCs w:val="24"/>
        </w:rPr>
        <w:t xml:space="preserve">García de Sola Rafael. Tema IV – Tumores del sistema nervioso central.- Parte II 2020. Disponible en: </w:t>
      </w:r>
      <w:hyperlink r:id="rId24" w:history="1">
        <w:r w:rsidRPr="004D5180">
          <w:rPr>
            <w:rStyle w:val="Hipervnculo"/>
            <w:rFonts w:ascii="Arial" w:hAnsi="Arial" w:cs="Arial"/>
            <w:sz w:val="24"/>
            <w:szCs w:val="24"/>
          </w:rPr>
          <w:t>https://neurorgs.net/docencia/2020-tema-iv-tumores-del-sistema-nervioso-central-parte-ii/</w:t>
        </w:r>
      </w:hyperlink>
    </w:p>
    <w:p w:rsidR="00555AC2" w:rsidRPr="004D5180" w:rsidRDefault="00555AC2" w:rsidP="00B9334A">
      <w:pPr>
        <w:pStyle w:val="Prrafode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4D5180">
        <w:rPr>
          <w:rFonts w:ascii="Arial" w:hAnsi="Arial" w:cs="Arial"/>
          <w:sz w:val="24"/>
          <w:szCs w:val="24"/>
        </w:rPr>
        <w:t>Stacchiotti</w:t>
      </w:r>
      <w:proofErr w:type="spellEnd"/>
      <w:r w:rsidRPr="004D5180">
        <w:rPr>
          <w:rFonts w:ascii="Arial" w:hAnsi="Arial" w:cs="Arial"/>
          <w:sz w:val="24"/>
          <w:szCs w:val="24"/>
        </w:rPr>
        <w:t xml:space="preserve"> S, </w:t>
      </w:r>
      <w:proofErr w:type="spellStart"/>
      <w:r w:rsidRPr="004D5180">
        <w:rPr>
          <w:rFonts w:ascii="Arial" w:hAnsi="Arial" w:cs="Arial"/>
          <w:sz w:val="24"/>
          <w:szCs w:val="24"/>
        </w:rPr>
        <w:t>Sommer</w:t>
      </w:r>
      <w:proofErr w:type="spellEnd"/>
      <w:r w:rsidRPr="004D5180">
        <w:rPr>
          <w:rFonts w:ascii="Arial" w:hAnsi="Arial" w:cs="Arial"/>
          <w:sz w:val="24"/>
          <w:szCs w:val="24"/>
        </w:rPr>
        <w:t xml:space="preserve"> J. Recomendaciones de expertos para el diagnóstico y el tratamiento del </w:t>
      </w:r>
      <w:proofErr w:type="spellStart"/>
      <w:r w:rsidRPr="004D5180">
        <w:rPr>
          <w:rFonts w:ascii="Arial" w:hAnsi="Arial" w:cs="Arial"/>
          <w:sz w:val="24"/>
          <w:szCs w:val="24"/>
        </w:rPr>
        <w:t>cordoma</w:t>
      </w:r>
      <w:proofErr w:type="spellEnd"/>
      <w:r w:rsidRPr="004D518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D5180">
        <w:rPr>
          <w:rFonts w:ascii="Arial" w:hAnsi="Arial" w:cs="Arial"/>
          <w:sz w:val="24"/>
          <w:szCs w:val="24"/>
        </w:rPr>
        <w:t>ChordomaFoundation</w:t>
      </w:r>
      <w:proofErr w:type="spellEnd"/>
      <w:r w:rsidRPr="004D5180">
        <w:rPr>
          <w:rFonts w:ascii="Arial" w:hAnsi="Arial" w:cs="Arial"/>
          <w:sz w:val="24"/>
          <w:szCs w:val="24"/>
        </w:rPr>
        <w:t xml:space="preserve">. 2015. Disponible en: </w:t>
      </w:r>
      <w:hyperlink r:id="rId25" w:history="1">
        <w:r w:rsidRPr="004D5180">
          <w:rPr>
            <w:rStyle w:val="Hipervnculo"/>
            <w:rFonts w:ascii="Arial" w:hAnsi="Arial" w:cs="Arial"/>
            <w:sz w:val="24"/>
            <w:szCs w:val="24"/>
          </w:rPr>
          <w:t>https://www.google.com.cu/url?esrc=s&amp;q=&amp;rct=j&amp;sa=U&amp;url=https://www.chordomafoundation.org/wp-content/uploads/2016/03/Chordoma-Expert-Recommendations-Spanish.pdf&amp;ved=2ahUKEwifgPSM4df0AhWcRjABHUdMCRU4HhAWegQIABAC&amp;usg=AOvVaw1Jl_GDO61XuRoOC1dI-CeP</w:t>
        </w:r>
      </w:hyperlink>
    </w:p>
    <w:p w:rsidR="0020345C" w:rsidRPr="004D5180" w:rsidRDefault="0020345C" w:rsidP="00B9334A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sectPr w:rsidR="0020345C" w:rsidRPr="004D5180" w:rsidSect="00CE13E3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11F08"/>
    <w:multiLevelType w:val="hybridMultilevel"/>
    <w:tmpl w:val="013475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37371"/>
    <w:multiLevelType w:val="hybridMultilevel"/>
    <w:tmpl w:val="E79626D6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8B5"/>
    <w:rsid w:val="0000606E"/>
    <w:rsid w:val="0001399A"/>
    <w:rsid w:val="00040A63"/>
    <w:rsid w:val="00052ACF"/>
    <w:rsid w:val="000C5040"/>
    <w:rsid w:val="000C7163"/>
    <w:rsid w:val="000F0533"/>
    <w:rsid w:val="001021BD"/>
    <w:rsid w:val="001E2F2C"/>
    <w:rsid w:val="0020345C"/>
    <w:rsid w:val="002039C7"/>
    <w:rsid w:val="00227DB9"/>
    <w:rsid w:val="00280A61"/>
    <w:rsid w:val="00293A49"/>
    <w:rsid w:val="002965BE"/>
    <w:rsid w:val="002A75FD"/>
    <w:rsid w:val="0034336C"/>
    <w:rsid w:val="00375A0E"/>
    <w:rsid w:val="00390E9D"/>
    <w:rsid w:val="00396B79"/>
    <w:rsid w:val="003D5F73"/>
    <w:rsid w:val="00400358"/>
    <w:rsid w:val="00416230"/>
    <w:rsid w:val="004444AB"/>
    <w:rsid w:val="004505BB"/>
    <w:rsid w:val="00452135"/>
    <w:rsid w:val="00497E23"/>
    <w:rsid w:val="004D5180"/>
    <w:rsid w:val="004E3D61"/>
    <w:rsid w:val="00516589"/>
    <w:rsid w:val="005328FE"/>
    <w:rsid w:val="00537A84"/>
    <w:rsid w:val="00555AC2"/>
    <w:rsid w:val="00563F51"/>
    <w:rsid w:val="005914D6"/>
    <w:rsid w:val="005F1BF0"/>
    <w:rsid w:val="00604736"/>
    <w:rsid w:val="006048B5"/>
    <w:rsid w:val="006655BC"/>
    <w:rsid w:val="00686CAF"/>
    <w:rsid w:val="006B6742"/>
    <w:rsid w:val="006D03A8"/>
    <w:rsid w:val="006D7599"/>
    <w:rsid w:val="006F79B8"/>
    <w:rsid w:val="00710EA6"/>
    <w:rsid w:val="00711CC6"/>
    <w:rsid w:val="00760817"/>
    <w:rsid w:val="0076081D"/>
    <w:rsid w:val="007B60B6"/>
    <w:rsid w:val="007D1C3C"/>
    <w:rsid w:val="00804A7E"/>
    <w:rsid w:val="00813634"/>
    <w:rsid w:val="00865093"/>
    <w:rsid w:val="008656DF"/>
    <w:rsid w:val="00920E46"/>
    <w:rsid w:val="009557CA"/>
    <w:rsid w:val="00A8575F"/>
    <w:rsid w:val="00A91294"/>
    <w:rsid w:val="00AA7B78"/>
    <w:rsid w:val="00AD0A8F"/>
    <w:rsid w:val="00AF5038"/>
    <w:rsid w:val="00B9334A"/>
    <w:rsid w:val="00B97D72"/>
    <w:rsid w:val="00BC1D4C"/>
    <w:rsid w:val="00C341C9"/>
    <w:rsid w:val="00C7018F"/>
    <w:rsid w:val="00C7420B"/>
    <w:rsid w:val="00C91F30"/>
    <w:rsid w:val="00CD2EAC"/>
    <w:rsid w:val="00CE13E3"/>
    <w:rsid w:val="00DA643D"/>
    <w:rsid w:val="00DD2FA4"/>
    <w:rsid w:val="00E22416"/>
    <w:rsid w:val="00E25929"/>
    <w:rsid w:val="00E634EA"/>
    <w:rsid w:val="00E91A12"/>
    <w:rsid w:val="00EF3157"/>
    <w:rsid w:val="00F036CB"/>
    <w:rsid w:val="00F11EE7"/>
    <w:rsid w:val="00F42BA0"/>
    <w:rsid w:val="00F8671E"/>
    <w:rsid w:val="00FA198C"/>
    <w:rsid w:val="00FB68BB"/>
    <w:rsid w:val="00FC0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D5F73"/>
    <w:rPr>
      <w:color w:val="0000FF"/>
      <w:u w:val="single"/>
    </w:rPr>
  </w:style>
  <w:style w:type="character" w:customStyle="1" w:styleId="orcid-id-https">
    <w:name w:val="orcid-id-https"/>
    <w:basedOn w:val="Fuentedeprrafopredeter"/>
    <w:rsid w:val="003D5F73"/>
  </w:style>
  <w:style w:type="paragraph" w:styleId="Textodeglobo">
    <w:name w:val="Balloon Text"/>
    <w:basedOn w:val="Normal"/>
    <w:link w:val="TextodegloboCar"/>
    <w:uiPriority w:val="99"/>
    <w:semiHidden/>
    <w:unhideWhenUsed/>
    <w:rsid w:val="00563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F5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A75FD"/>
    <w:pPr>
      <w:ind w:left="720"/>
      <w:contextualSpacing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D5F73"/>
    <w:rPr>
      <w:color w:val="0000FF"/>
      <w:u w:val="single"/>
    </w:rPr>
  </w:style>
  <w:style w:type="character" w:customStyle="1" w:styleId="orcid-id-https">
    <w:name w:val="orcid-id-https"/>
    <w:basedOn w:val="Fuentedeprrafopredeter"/>
    <w:rsid w:val="003D5F73"/>
  </w:style>
  <w:style w:type="paragraph" w:styleId="Textodeglobo">
    <w:name w:val="Balloon Text"/>
    <w:basedOn w:val="Normal"/>
    <w:link w:val="TextodegloboCar"/>
    <w:uiPriority w:val="99"/>
    <w:semiHidden/>
    <w:unhideWhenUsed/>
    <w:rsid w:val="00563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F5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A75FD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1271-1147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ww.cancer.gov/espanol/publicaciones/diccionarios/diccionario-cancer/def/clivus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google.com.cu/url?esrc=s&amp;q=&amp;rct=j&amp;sa=U&amp;url=https://www.binasss.sa.cr/revistas/neuroeje/v12n1/art7.pdf&amp;ved=2ahUKEwj4-IO_3Nf0AhU_TDABHd87A0QQFnoECAEQAg&amp;usg=AOvVaw0VX7srlbM9gcH5q5sULBho" TargetMode="External"/><Relationship Id="rId7" Type="http://schemas.openxmlformats.org/officeDocument/2006/relationships/hyperlink" Target="https://orcid.org/0000-0002-4961-8675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www.google.com.cu/url?esrc=s&amp;q=&amp;rct=j&amp;sa=U&amp;url=https://piper.espacio-seram.com/index.php/seram/article/download/1666/845/&amp;ved=2ahUKEwj4-IO_3Nf0AhU_TDABHd87A0QQFnoECAIQAg&amp;usg=AOvVaw0qzCM92_51dnnf8hYe02rp" TargetMode="External"/><Relationship Id="rId25" Type="http://schemas.openxmlformats.org/officeDocument/2006/relationships/hyperlink" Target="https://www.google.com.cu/url?esrc=s&amp;q=&amp;rct=j&amp;sa=U&amp;url=https://www.chordomafoundation.org/wp-content/uploads/2016/03/Chordoma-Expert-Recommendations-Spanish.pdf&amp;ved=2ahUKEwifgPSM4df0AhWcRjABHUdMCRU4HhAWegQIABAC&amp;usg=AOvVaw1Jl_GDO61XuRoOC1dI-Ce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edicinabuenosaires.com/indices-de-2020/volumen-80-ano-2020-no-3-indice/tumor/" TargetMode="External"/><Relationship Id="rId20" Type="http://schemas.openxmlformats.org/officeDocument/2006/relationships/hyperlink" Target="https://aanc.org.ar/ranc/items/show/35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orcid.org/0000-0002-1982-7548" TargetMode="External"/><Relationship Id="rId24" Type="http://schemas.openxmlformats.org/officeDocument/2006/relationships/hyperlink" Target="https://neurorgs.net/docencia/2020-tema-iv-tumores-del-sistema-nervioso-central-parte-i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.cu/url?esrc=s&amp;q=&amp;rct=j&amp;sa=U&amp;url=https://www.medigraphic.com/pdfs/circir/cc-2012/cc122k.pdf&amp;ved=2ahUKEwj4-IO_3Nf0AhU_TDABHd87A0QQFnoECAkQAg&amp;usg=AOvVaw3ltbU9uITt_q50lD_wEl2t" TargetMode="External"/><Relationship Id="rId23" Type="http://schemas.openxmlformats.org/officeDocument/2006/relationships/hyperlink" Target="https://scielo.isciii.es/scielo.php?script=sci_arttext&amp;pid=S1132-12962018000300012" TargetMode="External"/><Relationship Id="rId10" Type="http://schemas.openxmlformats.org/officeDocument/2006/relationships/hyperlink" Target="https://orcid.org/0000-0002-7174-2808" TargetMode="External"/><Relationship Id="rId19" Type="http://schemas.openxmlformats.org/officeDocument/2006/relationships/hyperlink" Target="https://www.google.com.cu/url?esrc=s&amp;q=&amp;rct=j&amp;sa=U&amp;url=https://www.sochiorl.cl/uploads/12(25).pdf&amp;ved=2ahUKEwj4-IO_3Nf0AhU_TDABHd87A0QQFnoECAcQAg&amp;usg=AOvVaw0r8Rn9YHtGmnORYNY0Rgs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3504-4092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www.sciencedirect.com/science/article/pii/S1870199X1472053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2347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Myrurgia Amieiroo Pazz</cp:lastModifiedBy>
  <cp:revision>2</cp:revision>
  <dcterms:created xsi:type="dcterms:W3CDTF">2022-01-24T15:29:00Z</dcterms:created>
  <dcterms:modified xsi:type="dcterms:W3CDTF">2022-01-24T15:29:00Z</dcterms:modified>
</cp:coreProperties>
</file>