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1" w:rsidRDefault="00C77861" w:rsidP="00C77861">
      <w:pPr>
        <w:spacing w:line="360" w:lineRule="auto"/>
        <w:jc w:val="right"/>
        <w:rPr>
          <w:rFonts w:ascii="Arial" w:hAnsi="Arial" w:cs="Arial"/>
          <w:b/>
          <w:sz w:val="24"/>
          <w:szCs w:val="24"/>
        </w:rPr>
      </w:pPr>
      <w:r>
        <w:rPr>
          <w:rFonts w:ascii="Arial" w:hAnsi="Arial" w:cs="Arial"/>
          <w:b/>
          <w:noProof/>
          <w:sz w:val="24"/>
          <w:szCs w:val="24"/>
          <w:lang w:eastAsia="es-ES"/>
        </w:rPr>
        <w:drawing>
          <wp:anchor distT="0" distB="0" distL="114300" distR="114300" simplePos="0" relativeHeight="251661312" behindDoc="0" locked="0" layoutInCell="1" allowOverlap="1">
            <wp:simplePos x="0" y="0"/>
            <wp:positionH relativeFrom="column">
              <wp:posOffset>-742685</wp:posOffset>
            </wp:positionH>
            <wp:positionV relativeFrom="paragraph">
              <wp:posOffset>-389890</wp:posOffset>
            </wp:positionV>
            <wp:extent cx="7499584" cy="703385"/>
            <wp:effectExtent l="19050" t="0" r="6350" b="2495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es_ES.jpg"/>
                    <pic:cNvPicPr/>
                  </pic:nvPicPr>
                  <pic:blipFill>
                    <a:blip r:embed="rId7">
                      <a:extLst>
                        <a:ext uri="{28A0092B-C50C-407E-A947-70E740481C1C}">
                          <a14:useLocalDpi xmlns:a14="http://schemas.microsoft.com/office/drawing/2010/main" val="0"/>
                        </a:ext>
                      </a:extLst>
                    </a:blip>
                    <a:stretch>
                      <a:fillRect/>
                    </a:stretch>
                  </pic:blipFill>
                  <pic:spPr>
                    <a:xfrm>
                      <a:off x="0" y="0"/>
                      <a:ext cx="7499584" cy="7033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77861" w:rsidRPr="00C77861" w:rsidRDefault="00C77861" w:rsidP="00C77861">
      <w:pPr>
        <w:spacing w:line="360" w:lineRule="auto"/>
        <w:jc w:val="right"/>
        <w:rPr>
          <w:rFonts w:ascii="Arial" w:hAnsi="Arial" w:cs="Arial"/>
          <w:b/>
          <w:sz w:val="24"/>
          <w:szCs w:val="24"/>
        </w:rPr>
      </w:pPr>
      <w:r w:rsidRPr="00C77861">
        <w:rPr>
          <w:rFonts w:ascii="Arial" w:hAnsi="Arial" w:cs="Arial"/>
          <w:b/>
          <w:sz w:val="24"/>
          <w:szCs w:val="24"/>
        </w:rPr>
        <w:t>Artículo de Revisión</w:t>
      </w:r>
    </w:p>
    <w:p w:rsidR="008F43BA" w:rsidRPr="00C77861" w:rsidRDefault="00B35A34" w:rsidP="00C77861">
      <w:pPr>
        <w:spacing w:line="360" w:lineRule="auto"/>
        <w:jc w:val="center"/>
        <w:rPr>
          <w:rFonts w:ascii="Arial" w:hAnsi="Arial" w:cs="Arial"/>
          <w:b/>
          <w:sz w:val="24"/>
          <w:szCs w:val="24"/>
        </w:rPr>
      </w:pPr>
      <w:bookmarkStart w:id="0" w:name="_GoBack"/>
      <w:r w:rsidRPr="00C77861">
        <w:rPr>
          <w:rFonts w:ascii="Arial" w:hAnsi="Arial" w:cs="Arial"/>
          <w:b/>
          <w:sz w:val="24"/>
          <w:szCs w:val="24"/>
        </w:rPr>
        <w:t>Ecografía de partes blandas. R</w:t>
      </w:r>
      <w:r w:rsidR="00AE18D6" w:rsidRPr="00C77861">
        <w:rPr>
          <w:rFonts w:ascii="Arial" w:hAnsi="Arial" w:cs="Arial"/>
          <w:b/>
          <w:sz w:val="24"/>
          <w:szCs w:val="24"/>
        </w:rPr>
        <w:t>evisión bibliográfica</w:t>
      </w:r>
    </w:p>
    <w:bookmarkEnd w:id="0"/>
    <w:p w:rsidR="00D24336" w:rsidRPr="00C77861" w:rsidRDefault="00705FA9" w:rsidP="00C77861">
      <w:pPr>
        <w:spacing w:line="360" w:lineRule="auto"/>
        <w:jc w:val="center"/>
        <w:rPr>
          <w:rFonts w:ascii="Arial" w:hAnsi="Arial" w:cs="Arial"/>
          <w:b/>
          <w:sz w:val="28"/>
          <w:szCs w:val="28"/>
        </w:rPr>
      </w:pPr>
      <w:proofErr w:type="spellStart"/>
      <w:r w:rsidRPr="00C77861">
        <w:rPr>
          <w:rStyle w:val="jlqj4b"/>
          <w:rFonts w:ascii="Arial" w:hAnsi="Arial" w:cs="Arial"/>
          <w:b/>
        </w:rPr>
        <w:t>Soft</w:t>
      </w:r>
      <w:proofErr w:type="spellEnd"/>
      <w:r w:rsidRPr="00C77861">
        <w:rPr>
          <w:rStyle w:val="jlqj4b"/>
          <w:rFonts w:ascii="Arial" w:hAnsi="Arial" w:cs="Arial"/>
          <w:b/>
        </w:rPr>
        <w:t xml:space="preserve"> </w:t>
      </w:r>
      <w:proofErr w:type="spellStart"/>
      <w:r w:rsidRPr="00C77861">
        <w:rPr>
          <w:rStyle w:val="jlqj4b"/>
          <w:rFonts w:ascii="Arial" w:hAnsi="Arial" w:cs="Arial"/>
          <w:b/>
        </w:rPr>
        <w:t>tissue</w:t>
      </w:r>
      <w:proofErr w:type="spellEnd"/>
      <w:r w:rsidRPr="00C77861">
        <w:rPr>
          <w:rStyle w:val="jlqj4b"/>
          <w:rFonts w:ascii="Arial" w:hAnsi="Arial" w:cs="Arial"/>
          <w:b/>
        </w:rPr>
        <w:t xml:space="preserve"> </w:t>
      </w:r>
      <w:proofErr w:type="spellStart"/>
      <w:r w:rsidRPr="00C77861">
        <w:rPr>
          <w:rStyle w:val="jlqj4b"/>
          <w:rFonts w:ascii="Arial" w:hAnsi="Arial" w:cs="Arial"/>
          <w:b/>
        </w:rPr>
        <w:t>ultrasound</w:t>
      </w:r>
      <w:proofErr w:type="spellEnd"/>
      <w:r w:rsidRPr="00C77861">
        <w:rPr>
          <w:rStyle w:val="jlqj4b"/>
          <w:rFonts w:ascii="Arial" w:hAnsi="Arial" w:cs="Arial"/>
          <w:b/>
        </w:rPr>
        <w:t>.</w:t>
      </w:r>
      <w:r w:rsidRPr="00C77861">
        <w:rPr>
          <w:rStyle w:val="viiyi"/>
          <w:rFonts w:ascii="Arial" w:hAnsi="Arial" w:cs="Arial"/>
          <w:b/>
        </w:rPr>
        <w:t xml:space="preserve"> </w:t>
      </w:r>
      <w:proofErr w:type="spellStart"/>
      <w:r w:rsidRPr="00C77861">
        <w:rPr>
          <w:rStyle w:val="jlqj4b"/>
          <w:rFonts w:ascii="Arial" w:hAnsi="Arial" w:cs="Arial"/>
          <w:b/>
        </w:rPr>
        <w:t>Bibliographic</w:t>
      </w:r>
      <w:proofErr w:type="spellEnd"/>
      <w:r w:rsidRPr="00C77861">
        <w:rPr>
          <w:rStyle w:val="jlqj4b"/>
          <w:rFonts w:ascii="Arial" w:hAnsi="Arial" w:cs="Arial"/>
          <w:b/>
        </w:rPr>
        <w:t xml:space="preserve"> </w:t>
      </w:r>
      <w:proofErr w:type="spellStart"/>
      <w:r w:rsidRPr="00C77861">
        <w:rPr>
          <w:rStyle w:val="jlqj4b"/>
          <w:rFonts w:ascii="Arial" w:hAnsi="Arial" w:cs="Arial"/>
          <w:b/>
        </w:rPr>
        <w:t>review</w:t>
      </w:r>
      <w:proofErr w:type="spellEnd"/>
    </w:p>
    <w:p w:rsidR="007C4474" w:rsidRDefault="00D24336" w:rsidP="00EE591C">
      <w:pPr>
        <w:spacing w:line="360" w:lineRule="auto"/>
        <w:jc w:val="both"/>
        <w:rPr>
          <w:rFonts w:ascii="Arial" w:hAnsi="Arial" w:cs="Arial"/>
          <w:sz w:val="24"/>
          <w:szCs w:val="24"/>
        </w:rPr>
      </w:pPr>
      <w:r>
        <w:rPr>
          <w:rFonts w:ascii="Arial" w:hAnsi="Arial" w:cs="Arial"/>
          <w:sz w:val="24"/>
          <w:szCs w:val="24"/>
        </w:rPr>
        <w:t xml:space="preserve">Autores: </w:t>
      </w:r>
    </w:p>
    <w:p w:rsidR="00EE591C" w:rsidRPr="008673EF" w:rsidRDefault="00694A9B" w:rsidP="00694A9B">
      <w:pPr>
        <w:spacing w:line="360" w:lineRule="auto"/>
        <w:jc w:val="both"/>
        <w:rPr>
          <w:rFonts w:ascii="Arial" w:hAnsi="Arial" w:cs="Arial"/>
          <w:sz w:val="24"/>
          <w:szCs w:val="24"/>
        </w:rPr>
      </w:pPr>
      <w:r w:rsidRPr="008673EF">
        <w:rPr>
          <w:rFonts w:ascii="Arial" w:hAnsi="Arial" w:cs="Arial"/>
          <w:sz w:val="24"/>
          <w:szCs w:val="24"/>
        </w:rPr>
        <w:t xml:space="preserve">  </w:t>
      </w:r>
      <w:r w:rsidR="00D24336" w:rsidRPr="008673EF">
        <w:rPr>
          <w:rFonts w:ascii="Arial" w:hAnsi="Arial" w:cs="Arial"/>
          <w:sz w:val="24"/>
          <w:szCs w:val="24"/>
        </w:rPr>
        <w:t xml:space="preserve">Dra. Yenieet Colina Corrales. </w:t>
      </w:r>
      <w:r w:rsidR="008673EF" w:rsidRPr="008673EF">
        <w:rPr>
          <w:rStyle w:val="Hipervnculo"/>
          <w:rFonts w:ascii="Arial" w:hAnsi="Arial" w:cs="Arial"/>
          <w:sz w:val="24"/>
          <w:szCs w:val="24"/>
        </w:rPr>
        <w:t>https:// orcid.org/</w:t>
      </w:r>
      <w:hyperlink r:id="rId8" w:history="1">
        <w:r w:rsidR="007C4474" w:rsidRPr="008673EF">
          <w:rPr>
            <w:rStyle w:val="Hipervnculo"/>
            <w:rFonts w:ascii="Arial" w:hAnsi="Arial" w:cs="Arial"/>
            <w:sz w:val="24"/>
            <w:szCs w:val="24"/>
          </w:rPr>
          <w:t xml:space="preserve"> 0000-0002-7205-6754</w:t>
        </w:r>
      </w:hyperlink>
      <w:r w:rsidR="008673EF" w:rsidRPr="008673EF">
        <w:rPr>
          <w:rFonts w:ascii="Arial" w:hAnsi="Arial" w:cs="Arial"/>
          <w:sz w:val="24"/>
          <w:szCs w:val="24"/>
        </w:rPr>
        <w:t xml:space="preserve"> </w:t>
      </w:r>
      <w:r w:rsidR="007C4474" w:rsidRPr="008673EF">
        <w:rPr>
          <w:rFonts w:ascii="Arial" w:hAnsi="Arial" w:cs="Arial"/>
          <w:sz w:val="24"/>
          <w:szCs w:val="24"/>
        </w:rPr>
        <w:t xml:space="preserve"> </w:t>
      </w:r>
    </w:p>
    <w:p w:rsidR="00EE591C" w:rsidRPr="008673EF" w:rsidRDefault="007C4474" w:rsidP="00694A9B">
      <w:pPr>
        <w:spacing w:line="360" w:lineRule="auto"/>
        <w:jc w:val="both"/>
        <w:rPr>
          <w:rStyle w:val="Hipervnculo"/>
          <w:rFonts w:ascii="Arial" w:hAnsi="Arial" w:cs="Arial"/>
          <w:sz w:val="24"/>
          <w:szCs w:val="24"/>
        </w:rPr>
      </w:pPr>
      <w:r w:rsidRPr="008673EF">
        <w:rPr>
          <w:rFonts w:ascii="Arial" w:hAnsi="Arial" w:cs="Arial"/>
          <w:sz w:val="24"/>
          <w:szCs w:val="24"/>
        </w:rPr>
        <w:t xml:space="preserve">  </w:t>
      </w:r>
      <w:r w:rsidR="00EE591C" w:rsidRPr="008673EF">
        <w:rPr>
          <w:rFonts w:ascii="Arial" w:hAnsi="Arial" w:cs="Arial"/>
          <w:sz w:val="24"/>
          <w:szCs w:val="24"/>
        </w:rPr>
        <w:t xml:space="preserve">Dra. Yamila Cruz </w:t>
      </w:r>
      <w:proofErr w:type="spellStart"/>
      <w:r w:rsidR="00EE591C" w:rsidRPr="008673EF">
        <w:rPr>
          <w:rFonts w:ascii="Arial" w:hAnsi="Arial" w:cs="Arial"/>
          <w:sz w:val="24"/>
          <w:szCs w:val="24"/>
        </w:rPr>
        <w:t>Cruz</w:t>
      </w:r>
      <w:proofErr w:type="spellEnd"/>
      <w:r w:rsidR="00EE591C" w:rsidRPr="008673EF">
        <w:rPr>
          <w:rFonts w:ascii="Arial" w:hAnsi="Arial" w:cs="Arial"/>
          <w:sz w:val="24"/>
          <w:szCs w:val="24"/>
        </w:rPr>
        <w:t xml:space="preserve">. </w:t>
      </w:r>
      <w:hyperlink r:id="rId9" w:history="1">
        <w:r w:rsidR="00EE591C" w:rsidRPr="008673EF">
          <w:rPr>
            <w:rStyle w:val="Hipervnculo"/>
            <w:rFonts w:ascii="Arial" w:hAnsi="Arial" w:cs="Arial"/>
            <w:sz w:val="24"/>
            <w:szCs w:val="24"/>
          </w:rPr>
          <w:t>https://orcid.org/0000-0003-0357-2189</w:t>
        </w:r>
      </w:hyperlink>
      <w:r w:rsidR="00EE591C" w:rsidRPr="008673EF">
        <w:rPr>
          <w:rStyle w:val="Hipervnculo"/>
          <w:rFonts w:ascii="Arial" w:hAnsi="Arial" w:cs="Arial"/>
          <w:sz w:val="24"/>
          <w:szCs w:val="24"/>
        </w:rPr>
        <w:tab/>
      </w:r>
    </w:p>
    <w:p w:rsidR="00D24336" w:rsidRPr="008673EF" w:rsidRDefault="00694A9B" w:rsidP="00694A9B">
      <w:pPr>
        <w:spacing w:line="360" w:lineRule="auto"/>
        <w:jc w:val="both"/>
        <w:rPr>
          <w:rStyle w:val="Hipervnculo"/>
          <w:rFonts w:ascii="Arial" w:hAnsi="Arial" w:cs="Arial"/>
          <w:sz w:val="24"/>
          <w:szCs w:val="24"/>
        </w:rPr>
      </w:pPr>
      <w:r w:rsidRPr="008673EF">
        <w:rPr>
          <w:rFonts w:ascii="Arial" w:hAnsi="Arial" w:cs="Arial"/>
          <w:sz w:val="24"/>
          <w:szCs w:val="24"/>
        </w:rPr>
        <w:t xml:space="preserve"> </w:t>
      </w:r>
      <w:r w:rsidR="00D24336" w:rsidRPr="008673EF">
        <w:rPr>
          <w:rFonts w:ascii="Arial" w:hAnsi="Arial" w:cs="Arial"/>
          <w:sz w:val="24"/>
          <w:szCs w:val="24"/>
        </w:rPr>
        <w:t xml:space="preserve"> Dra. Yadira Quintana Infantes.</w:t>
      </w:r>
      <w:r w:rsidR="008673EF" w:rsidRPr="008673EF">
        <w:rPr>
          <w:rFonts w:ascii="Arial" w:hAnsi="Arial" w:cs="Arial"/>
          <w:sz w:val="24"/>
          <w:szCs w:val="24"/>
        </w:rPr>
        <w:t xml:space="preserve"> </w:t>
      </w:r>
      <w:r w:rsidR="008673EF" w:rsidRPr="008673EF">
        <w:rPr>
          <w:rStyle w:val="Hipervnculo"/>
          <w:rFonts w:ascii="Arial" w:hAnsi="Arial" w:cs="Arial"/>
          <w:sz w:val="24"/>
          <w:szCs w:val="24"/>
        </w:rPr>
        <w:t xml:space="preserve">https://orcid.org/0000-0001-8464-2374 </w:t>
      </w:r>
    </w:p>
    <w:p w:rsidR="00D24336" w:rsidRPr="008673EF" w:rsidRDefault="00D24336" w:rsidP="00694A9B">
      <w:pPr>
        <w:spacing w:line="360" w:lineRule="auto"/>
        <w:jc w:val="both"/>
        <w:rPr>
          <w:rFonts w:ascii="Arial" w:hAnsi="Arial" w:cs="Arial"/>
          <w:sz w:val="24"/>
          <w:szCs w:val="24"/>
        </w:rPr>
      </w:pPr>
      <w:r w:rsidRPr="008673EF">
        <w:rPr>
          <w:rFonts w:ascii="Arial" w:hAnsi="Arial" w:cs="Arial"/>
          <w:sz w:val="24"/>
          <w:szCs w:val="24"/>
        </w:rPr>
        <w:t xml:space="preserve"> </w:t>
      </w:r>
      <w:r w:rsidR="00694A9B" w:rsidRPr="008673EF">
        <w:rPr>
          <w:rFonts w:ascii="Arial" w:hAnsi="Arial" w:cs="Arial"/>
          <w:sz w:val="24"/>
          <w:szCs w:val="24"/>
        </w:rPr>
        <w:t xml:space="preserve"> </w:t>
      </w:r>
      <w:r w:rsidRPr="008673EF">
        <w:rPr>
          <w:rFonts w:ascii="Arial" w:hAnsi="Arial" w:cs="Arial"/>
          <w:sz w:val="24"/>
          <w:szCs w:val="24"/>
        </w:rPr>
        <w:t>Dra. Martha Iris Torres Sánchez.</w:t>
      </w:r>
      <w:r w:rsidR="00F56CCB" w:rsidRPr="008673EF">
        <w:rPr>
          <w:rFonts w:ascii="Arial" w:hAnsi="Arial" w:cs="Arial"/>
          <w:sz w:val="24"/>
          <w:szCs w:val="24"/>
        </w:rPr>
        <w:t xml:space="preserve"> </w:t>
      </w:r>
      <w:r w:rsidR="008673EF" w:rsidRPr="008673EF">
        <w:rPr>
          <w:rStyle w:val="Hipervnculo"/>
          <w:rFonts w:ascii="Arial" w:hAnsi="Arial" w:cs="Arial"/>
          <w:sz w:val="24"/>
          <w:szCs w:val="24"/>
        </w:rPr>
        <w:t>https://</w:t>
      </w:r>
      <w:hyperlink r:id="rId10" w:history="1">
        <w:r w:rsidR="008673EF" w:rsidRPr="008673EF">
          <w:rPr>
            <w:rStyle w:val="Hipervnculo"/>
            <w:rFonts w:ascii="Arial" w:hAnsi="Arial" w:cs="Arial"/>
            <w:sz w:val="24"/>
            <w:szCs w:val="24"/>
          </w:rPr>
          <w:t>orcid.org/</w:t>
        </w:r>
        <w:r w:rsidR="007C4474" w:rsidRPr="008673EF">
          <w:rPr>
            <w:rStyle w:val="Hipervnculo"/>
            <w:rFonts w:ascii="Arial" w:hAnsi="Arial" w:cs="Arial"/>
            <w:sz w:val="24"/>
            <w:szCs w:val="24"/>
          </w:rPr>
          <w:t>0000-0002-4287-5775</w:t>
        </w:r>
      </w:hyperlink>
    </w:p>
    <w:p w:rsidR="005C3BED" w:rsidRDefault="00694A9B" w:rsidP="00EE591C">
      <w:pPr>
        <w:spacing w:line="360" w:lineRule="auto"/>
        <w:jc w:val="both"/>
        <w:rPr>
          <w:rFonts w:ascii="Arial" w:hAnsi="Arial" w:cs="Arial"/>
          <w:sz w:val="24"/>
          <w:szCs w:val="24"/>
        </w:rPr>
      </w:pPr>
      <w:r w:rsidRPr="008673EF">
        <w:rPr>
          <w:rFonts w:ascii="Arial" w:hAnsi="Arial" w:cs="Arial"/>
          <w:sz w:val="24"/>
          <w:szCs w:val="24"/>
        </w:rPr>
        <w:t xml:space="preserve">  </w:t>
      </w:r>
      <w:r w:rsidR="007C4474" w:rsidRPr="008673EF">
        <w:rPr>
          <w:rFonts w:ascii="Arial" w:hAnsi="Arial" w:cs="Arial"/>
          <w:sz w:val="24"/>
          <w:szCs w:val="24"/>
        </w:rPr>
        <w:t xml:space="preserve">Dra. Gisela Cuenca Rill. </w:t>
      </w:r>
      <w:hyperlink r:id="rId11" w:history="1">
        <w:r w:rsidR="008673EF" w:rsidRPr="008673EF">
          <w:rPr>
            <w:rStyle w:val="Hipervnculo"/>
            <w:rFonts w:ascii="Arial" w:hAnsi="Arial" w:cs="Arial"/>
            <w:sz w:val="24"/>
            <w:szCs w:val="24"/>
          </w:rPr>
          <w:t xml:space="preserve"> https:// orcid.org/0000-0003-0597-1706</w:t>
        </w:r>
      </w:hyperlink>
      <w:r w:rsidR="007C4474" w:rsidRPr="008673EF">
        <w:rPr>
          <w:rFonts w:ascii="Arial" w:hAnsi="Arial" w:cs="Arial"/>
          <w:sz w:val="24"/>
          <w:szCs w:val="24"/>
        </w:rPr>
        <w:t xml:space="preserve"> </w:t>
      </w:r>
    </w:p>
    <w:p w:rsidR="00B35A34" w:rsidRDefault="00B35A34" w:rsidP="00EE591C">
      <w:pPr>
        <w:spacing w:line="360" w:lineRule="auto"/>
        <w:jc w:val="both"/>
        <w:rPr>
          <w:rFonts w:ascii="Arial" w:hAnsi="Arial" w:cs="Arial"/>
          <w:sz w:val="24"/>
          <w:szCs w:val="24"/>
        </w:rPr>
      </w:pPr>
    </w:p>
    <w:p w:rsidR="00703D9A" w:rsidRDefault="004C07BB" w:rsidP="00EE591C">
      <w:pPr>
        <w:spacing w:line="360" w:lineRule="auto"/>
        <w:jc w:val="both"/>
        <w:rPr>
          <w:rFonts w:ascii="Arial" w:hAnsi="Arial" w:cs="Arial"/>
          <w:iCs/>
          <w:color w:val="000000"/>
          <w:sz w:val="24"/>
          <w:szCs w:val="24"/>
        </w:rPr>
      </w:pPr>
      <w:r w:rsidRPr="004C07BB">
        <w:rPr>
          <w:rFonts w:ascii="Arial" w:hAnsi="Arial" w:cs="Arial"/>
          <w:b/>
          <w:color w:val="000000"/>
          <w:sz w:val="24"/>
          <w:szCs w:val="24"/>
        </w:rPr>
        <w:t xml:space="preserve">RESUMEN </w:t>
      </w:r>
      <w:r w:rsidR="00F56CCB" w:rsidRPr="00703D9A">
        <w:rPr>
          <w:rFonts w:ascii="Arial" w:hAnsi="Arial" w:cs="Arial"/>
          <w:color w:val="000000"/>
          <w:sz w:val="24"/>
          <w:szCs w:val="24"/>
        </w:rPr>
        <w:br/>
      </w:r>
      <w:r w:rsidR="00703D9A">
        <w:rPr>
          <w:rFonts w:ascii="Arial" w:hAnsi="Arial" w:cs="Arial"/>
          <w:iCs/>
          <w:color w:val="000000"/>
          <w:sz w:val="24"/>
          <w:szCs w:val="24"/>
        </w:rPr>
        <w:t xml:space="preserve">La ecografía o ultrasonido (US) de partes blandas es </w:t>
      </w:r>
      <w:r w:rsidR="00F56CCB" w:rsidRPr="00703D9A">
        <w:rPr>
          <w:rFonts w:ascii="Arial" w:hAnsi="Arial" w:cs="Arial"/>
          <w:iCs/>
          <w:color w:val="000000"/>
          <w:sz w:val="24"/>
          <w:szCs w:val="24"/>
        </w:rPr>
        <w:t>una</w:t>
      </w:r>
      <w:r w:rsidR="00703D9A">
        <w:rPr>
          <w:rFonts w:ascii="Arial" w:hAnsi="Arial" w:cs="Arial"/>
          <w:iCs/>
          <w:color w:val="000000"/>
          <w:sz w:val="24"/>
          <w:szCs w:val="24"/>
        </w:rPr>
        <w:t xml:space="preserve"> importante herramienta diagnóstica que ha </w:t>
      </w:r>
      <w:r w:rsidR="00F56CCB" w:rsidRPr="00703D9A">
        <w:rPr>
          <w:rFonts w:ascii="Arial" w:hAnsi="Arial" w:cs="Arial"/>
          <w:iCs/>
          <w:color w:val="000000"/>
          <w:sz w:val="24"/>
          <w:szCs w:val="24"/>
        </w:rPr>
        <w:t>evolucionado</w:t>
      </w:r>
      <w:r w:rsidR="00703D9A">
        <w:rPr>
          <w:rFonts w:ascii="Arial" w:hAnsi="Arial" w:cs="Arial"/>
          <w:iCs/>
          <w:color w:val="000000"/>
          <w:sz w:val="24"/>
          <w:szCs w:val="24"/>
        </w:rPr>
        <w:t xml:space="preserve"> </w:t>
      </w:r>
      <w:r w:rsidR="00970B12">
        <w:rPr>
          <w:rFonts w:ascii="Arial" w:hAnsi="Arial" w:cs="Arial"/>
          <w:iCs/>
          <w:color w:val="000000"/>
          <w:sz w:val="24"/>
          <w:szCs w:val="24"/>
        </w:rPr>
        <w:t>vertiginosamente</w:t>
      </w:r>
      <w:r w:rsidR="00F56CCB" w:rsidRPr="00703D9A">
        <w:rPr>
          <w:rFonts w:ascii="Arial" w:hAnsi="Arial" w:cs="Arial"/>
          <w:iCs/>
          <w:color w:val="000000"/>
          <w:sz w:val="24"/>
          <w:szCs w:val="24"/>
        </w:rPr>
        <w:t xml:space="preserve"> debido a los adelantos tecnológicos y al mayor</w:t>
      </w:r>
      <w:r w:rsidR="00703D9A">
        <w:rPr>
          <w:rFonts w:ascii="Arial" w:hAnsi="Arial" w:cs="Arial"/>
          <w:iCs/>
          <w:color w:val="000000"/>
          <w:sz w:val="24"/>
          <w:szCs w:val="24"/>
        </w:rPr>
        <w:t xml:space="preserve"> conocimiento de las patologías que </w:t>
      </w:r>
      <w:r w:rsidR="00F56CCB" w:rsidRPr="00703D9A">
        <w:rPr>
          <w:rFonts w:ascii="Arial" w:hAnsi="Arial" w:cs="Arial"/>
          <w:iCs/>
          <w:color w:val="000000"/>
          <w:sz w:val="24"/>
          <w:szCs w:val="24"/>
        </w:rPr>
        <w:t>afec</w:t>
      </w:r>
      <w:r w:rsidR="00703D9A">
        <w:rPr>
          <w:rFonts w:ascii="Arial" w:hAnsi="Arial" w:cs="Arial"/>
          <w:iCs/>
          <w:color w:val="000000"/>
          <w:sz w:val="24"/>
          <w:szCs w:val="24"/>
        </w:rPr>
        <w:t xml:space="preserve">tan a los </w:t>
      </w:r>
      <w:r w:rsidR="00F56CCB" w:rsidRPr="00703D9A">
        <w:rPr>
          <w:rFonts w:ascii="Arial" w:hAnsi="Arial" w:cs="Arial"/>
          <w:iCs/>
          <w:color w:val="000000"/>
          <w:sz w:val="24"/>
          <w:szCs w:val="24"/>
        </w:rPr>
        <w:t>tejidos</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blandos.</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Tiene múltipl</w:t>
      </w:r>
      <w:r w:rsidR="00703D9A">
        <w:rPr>
          <w:rFonts w:ascii="Arial" w:hAnsi="Arial" w:cs="Arial"/>
          <w:iCs/>
          <w:color w:val="000000"/>
          <w:sz w:val="24"/>
          <w:szCs w:val="24"/>
        </w:rPr>
        <w:t xml:space="preserve">es ventajas, como accesibilidad e </w:t>
      </w:r>
      <w:r w:rsidR="00F56CCB" w:rsidRPr="00703D9A">
        <w:rPr>
          <w:rFonts w:ascii="Arial" w:hAnsi="Arial" w:cs="Arial"/>
          <w:iCs/>
          <w:color w:val="000000"/>
          <w:sz w:val="24"/>
          <w:szCs w:val="24"/>
        </w:rPr>
        <w:t>interactividad</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con el paciente durante su realización, entre otras. E</w:t>
      </w:r>
      <w:r w:rsidR="00703D9A">
        <w:rPr>
          <w:rFonts w:ascii="Arial" w:hAnsi="Arial" w:cs="Arial"/>
          <w:iCs/>
          <w:color w:val="000000"/>
          <w:sz w:val="24"/>
          <w:szCs w:val="24"/>
        </w:rPr>
        <w:t xml:space="preserve">s un examen de gran rendimiento diagnóstico, </w:t>
      </w:r>
      <w:r w:rsidR="00F56CCB" w:rsidRPr="00703D9A">
        <w:rPr>
          <w:rFonts w:ascii="Arial" w:hAnsi="Arial" w:cs="Arial"/>
          <w:iCs/>
          <w:color w:val="000000"/>
          <w:sz w:val="24"/>
          <w:szCs w:val="24"/>
        </w:rPr>
        <w:t>particula</w:t>
      </w:r>
      <w:r w:rsidR="00703D9A">
        <w:rPr>
          <w:rFonts w:ascii="Arial" w:hAnsi="Arial" w:cs="Arial"/>
          <w:iCs/>
          <w:color w:val="000000"/>
          <w:sz w:val="24"/>
          <w:szCs w:val="24"/>
        </w:rPr>
        <w:t xml:space="preserve">rmente </w:t>
      </w:r>
      <w:r w:rsidR="00F56CCB" w:rsidRPr="00703D9A">
        <w:rPr>
          <w:rFonts w:ascii="Arial" w:hAnsi="Arial" w:cs="Arial"/>
          <w:iCs/>
          <w:color w:val="000000"/>
          <w:sz w:val="24"/>
          <w:szCs w:val="24"/>
        </w:rPr>
        <w:t>en</w:t>
      </w:r>
      <w:r w:rsidR="00703D9A">
        <w:rPr>
          <w:rFonts w:ascii="Arial" w:hAnsi="Arial" w:cs="Arial"/>
          <w:iCs/>
          <w:color w:val="000000"/>
          <w:sz w:val="24"/>
          <w:szCs w:val="24"/>
        </w:rPr>
        <w:t xml:space="preserve"> </w:t>
      </w:r>
      <w:r w:rsidR="00F56CCB" w:rsidRPr="00703D9A">
        <w:rPr>
          <w:rFonts w:ascii="Arial" w:hAnsi="Arial" w:cs="Arial"/>
          <w:iCs/>
          <w:color w:val="000000"/>
          <w:sz w:val="24"/>
          <w:szCs w:val="24"/>
        </w:rPr>
        <w:t>radiólogos entrenados, el cual aumenta si se conocen los antecedentes del paciente o la sospecha clínica, lo que puede</w:t>
      </w:r>
      <w:r w:rsidR="00703D9A">
        <w:rPr>
          <w:rFonts w:ascii="Arial" w:hAnsi="Arial" w:cs="Arial"/>
          <w:color w:val="000000"/>
          <w:sz w:val="24"/>
          <w:szCs w:val="24"/>
        </w:rPr>
        <w:t xml:space="preserve"> </w:t>
      </w:r>
      <w:r w:rsidR="00703D9A">
        <w:rPr>
          <w:rFonts w:ascii="Arial" w:hAnsi="Arial" w:cs="Arial"/>
          <w:iCs/>
          <w:color w:val="000000"/>
          <w:sz w:val="24"/>
          <w:szCs w:val="24"/>
        </w:rPr>
        <w:t xml:space="preserve">hacer variar su enfoque y ayuda a la correcta </w:t>
      </w:r>
      <w:r w:rsidR="00F56CCB" w:rsidRPr="00703D9A">
        <w:rPr>
          <w:rFonts w:ascii="Arial" w:hAnsi="Arial" w:cs="Arial"/>
          <w:iCs/>
          <w:color w:val="000000"/>
          <w:sz w:val="24"/>
          <w:szCs w:val="24"/>
        </w:rPr>
        <w:t>interpretación</w:t>
      </w:r>
      <w:r w:rsidR="00703D9A">
        <w:rPr>
          <w:rFonts w:ascii="Arial" w:hAnsi="Arial" w:cs="Arial"/>
          <w:iCs/>
          <w:color w:val="000000"/>
          <w:sz w:val="24"/>
          <w:szCs w:val="24"/>
        </w:rPr>
        <w:t xml:space="preserve"> de los </w:t>
      </w:r>
      <w:r w:rsidR="00F56CCB" w:rsidRPr="00703D9A">
        <w:rPr>
          <w:rFonts w:ascii="Arial" w:hAnsi="Arial" w:cs="Arial"/>
          <w:iCs/>
          <w:color w:val="000000"/>
          <w:sz w:val="24"/>
          <w:szCs w:val="24"/>
        </w:rPr>
        <w:t>hallazgos.</w:t>
      </w:r>
      <w:r w:rsidR="00703D9A">
        <w:rPr>
          <w:rFonts w:ascii="Arial" w:hAnsi="Arial" w:cs="Arial"/>
          <w:iCs/>
          <w:color w:val="000000"/>
          <w:sz w:val="24"/>
          <w:szCs w:val="24"/>
        </w:rPr>
        <w:t xml:space="preserve"> </w:t>
      </w:r>
      <w:r w:rsidR="00970B12">
        <w:rPr>
          <w:rFonts w:ascii="Arial" w:hAnsi="Arial" w:cs="Arial"/>
          <w:iCs/>
          <w:color w:val="000000"/>
          <w:sz w:val="24"/>
          <w:szCs w:val="24"/>
        </w:rPr>
        <w:t>Con este trabajo se realizó una actualización de</w:t>
      </w:r>
      <w:r w:rsidR="00F56CCB" w:rsidRPr="00703D9A">
        <w:rPr>
          <w:rFonts w:ascii="Arial" w:hAnsi="Arial" w:cs="Arial"/>
          <w:iCs/>
          <w:color w:val="000000"/>
          <w:sz w:val="24"/>
          <w:szCs w:val="24"/>
        </w:rPr>
        <w:t xml:space="preserve"> </w:t>
      </w:r>
      <w:r w:rsidR="00970B12">
        <w:rPr>
          <w:rFonts w:ascii="Arial" w:hAnsi="Arial" w:cs="Arial"/>
          <w:iCs/>
          <w:color w:val="000000"/>
          <w:sz w:val="24"/>
          <w:szCs w:val="24"/>
        </w:rPr>
        <w:t xml:space="preserve">la historia, </w:t>
      </w:r>
      <w:r w:rsidR="00F56CCB" w:rsidRPr="00703D9A">
        <w:rPr>
          <w:rFonts w:ascii="Arial" w:hAnsi="Arial" w:cs="Arial"/>
          <w:iCs/>
          <w:color w:val="000000"/>
          <w:sz w:val="24"/>
          <w:szCs w:val="24"/>
        </w:rPr>
        <w:t xml:space="preserve">las </w:t>
      </w:r>
      <w:r w:rsidR="00703D9A">
        <w:rPr>
          <w:rFonts w:ascii="Arial" w:hAnsi="Arial" w:cs="Arial"/>
          <w:iCs/>
          <w:color w:val="000000"/>
          <w:sz w:val="24"/>
          <w:szCs w:val="24"/>
        </w:rPr>
        <w:t>ventajas, desventajas y contraindicaciones</w:t>
      </w:r>
      <w:r w:rsidR="00970B12">
        <w:rPr>
          <w:rFonts w:ascii="Arial" w:hAnsi="Arial" w:cs="Arial"/>
          <w:iCs/>
          <w:color w:val="000000"/>
          <w:sz w:val="24"/>
          <w:szCs w:val="24"/>
        </w:rPr>
        <w:t xml:space="preserve"> del Ultrasonido de partes blandas</w:t>
      </w:r>
      <w:r w:rsidR="00703D9A">
        <w:rPr>
          <w:rFonts w:ascii="Arial" w:hAnsi="Arial" w:cs="Arial"/>
          <w:iCs/>
          <w:color w:val="000000"/>
          <w:sz w:val="24"/>
          <w:szCs w:val="24"/>
        </w:rPr>
        <w:t>.</w:t>
      </w:r>
      <w:r w:rsidR="008D73DC">
        <w:rPr>
          <w:rFonts w:ascii="Arial" w:hAnsi="Arial" w:cs="Arial"/>
          <w:iCs/>
          <w:color w:val="000000"/>
          <w:sz w:val="24"/>
          <w:szCs w:val="24"/>
        </w:rPr>
        <w:t xml:space="preserve"> </w:t>
      </w:r>
    </w:p>
    <w:p w:rsidR="00705FA9" w:rsidRPr="000C79ED" w:rsidRDefault="00703D9A" w:rsidP="00EE591C">
      <w:pPr>
        <w:spacing w:line="360" w:lineRule="auto"/>
        <w:jc w:val="both"/>
        <w:rPr>
          <w:rStyle w:val="jlqj4b"/>
          <w:rFonts w:ascii="Arial" w:hAnsi="Arial" w:cs="Arial"/>
          <w:sz w:val="24"/>
          <w:szCs w:val="24"/>
        </w:rPr>
      </w:pPr>
      <w:r w:rsidRPr="00AA221A">
        <w:rPr>
          <w:rFonts w:ascii="Arial" w:hAnsi="Arial" w:cs="Arial"/>
          <w:b/>
          <w:iCs/>
          <w:color w:val="000000"/>
          <w:sz w:val="24"/>
          <w:szCs w:val="24"/>
        </w:rPr>
        <w:t>Palabras clave:</w:t>
      </w:r>
      <w:r w:rsidR="00B35A34">
        <w:rPr>
          <w:rFonts w:ascii="Arial" w:hAnsi="Arial" w:cs="Arial"/>
          <w:iCs/>
          <w:color w:val="000000"/>
          <w:sz w:val="24"/>
          <w:szCs w:val="24"/>
        </w:rPr>
        <w:t xml:space="preserve"> Ultrasonido;</w:t>
      </w:r>
      <w:r>
        <w:rPr>
          <w:rFonts w:ascii="Arial" w:hAnsi="Arial" w:cs="Arial"/>
          <w:iCs/>
          <w:color w:val="000000"/>
          <w:sz w:val="24"/>
          <w:szCs w:val="24"/>
        </w:rPr>
        <w:t xml:space="preserve"> </w:t>
      </w:r>
      <w:r w:rsidR="00B35A34">
        <w:rPr>
          <w:rFonts w:ascii="Arial" w:hAnsi="Arial" w:cs="Arial"/>
          <w:iCs/>
          <w:color w:val="000000"/>
          <w:sz w:val="24"/>
          <w:szCs w:val="24"/>
        </w:rPr>
        <w:t>partes blandas;</w:t>
      </w:r>
      <w:r>
        <w:rPr>
          <w:rFonts w:ascii="Arial" w:hAnsi="Arial" w:cs="Arial"/>
          <w:iCs/>
          <w:color w:val="000000"/>
          <w:sz w:val="24"/>
          <w:szCs w:val="24"/>
        </w:rPr>
        <w:t xml:space="preserve"> </w:t>
      </w:r>
      <w:r w:rsidR="00B35A34">
        <w:rPr>
          <w:rFonts w:ascii="Arial" w:hAnsi="Arial" w:cs="Arial"/>
          <w:iCs/>
          <w:color w:val="000000"/>
          <w:sz w:val="24"/>
          <w:szCs w:val="24"/>
        </w:rPr>
        <w:t>ventajas; desventajas;</w:t>
      </w:r>
      <w:r w:rsidR="002478AC">
        <w:rPr>
          <w:rFonts w:ascii="Arial" w:hAnsi="Arial" w:cs="Arial"/>
          <w:iCs/>
          <w:color w:val="000000"/>
          <w:sz w:val="24"/>
          <w:szCs w:val="24"/>
        </w:rPr>
        <w:t xml:space="preserve">   contraindicaciones. </w:t>
      </w:r>
    </w:p>
    <w:p w:rsidR="00705FA9" w:rsidRPr="00705FA9" w:rsidRDefault="00705FA9" w:rsidP="00EE591C">
      <w:pPr>
        <w:spacing w:line="360" w:lineRule="auto"/>
        <w:jc w:val="both"/>
        <w:rPr>
          <w:rStyle w:val="jlqj4b"/>
          <w:rFonts w:ascii="Arial" w:hAnsi="Arial" w:cs="Arial"/>
          <w:b/>
          <w:sz w:val="24"/>
          <w:szCs w:val="24"/>
          <w:lang w:val="en"/>
        </w:rPr>
      </w:pPr>
      <w:r w:rsidRPr="00705FA9">
        <w:rPr>
          <w:rStyle w:val="jlqj4b"/>
          <w:rFonts w:ascii="Arial" w:hAnsi="Arial" w:cs="Arial"/>
          <w:b/>
          <w:sz w:val="24"/>
          <w:szCs w:val="24"/>
          <w:lang w:val="en"/>
        </w:rPr>
        <w:t>ABSTRACT</w:t>
      </w:r>
    </w:p>
    <w:p w:rsidR="005C3BED" w:rsidRDefault="00705FA9" w:rsidP="00EE591C">
      <w:pPr>
        <w:spacing w:line="360" w:lineRule="auto"/>
        <w:jc w:val="both"/>
        <w:rPr>
          <w:rFonts w:ascii="Arial" w:hAnsi="Arial" w:cs="Arial"/>
          <w:sz w:val="24"/>
          <w:szCs w:val="24"/>
        </w:rPr>
      </w:pPr>
      <w:r w:rsidRPr="00705FA9">
        <w:rPr>
          <w:rStyle w:val="jlqj4b"/>
          <w:rFonts w:ascii="Arial" w:hAnsi="Arial" w:cs="Arial"/>
          <w:sz w:val="24"/>
          <w:szCs w:val="24"/>
          <w:lang w:val="en"/>
        </w:rPr>
        <w:lastRenderedPageBreak/>
        <w:t>The ultrasound or ultrasound (US) of soft tissues is an important diagnostic tool that has evolved rapidly due to technological advances and the greater knowledge of the pathologies that affect soft tissues.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It has multiple advantages, such as accessibility and interactivity with the patient during its performance, among others.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It is an examination of great diagnostic performance, particularly in trained radiologists, which increases if the patient's history or clinical suspicion is known, which can vary its approach and help to correctly interpret the findings.</w:t>
      </w:r>
      <w:r w:rsidRPr="00705FA9">
        <w:rPr>
          <w:rStyle w:val="viiyi"/>
          <w:rFonts w:ascii="Arial" w:hAnsi="Arial" w:cs="Arial"/>
          <w:sz w:val="24"/>
          <w:szCs w:val="24"/>
          <w:lang w:val="en"/>
        </w:rPr>
        <w:t xml:space="preserve"> </w:t>
      </w:r>
      <w:r w:rsidRPr="00705FA9">
        <w:rPr>
          <w:rStyle w:val="jlqj4b"/>
          <w:rFonts w:ascii="Arial" w:hAnsi="Arial" w:cs="Arial"/>
          <w:sz w:val="24"/>
          <w:szCs w:val="24"/>
          <w:lang w:val="en"/>
        </w:rPr>
        <w:t xml:space="preserve">With this work an update of the history, advantages, disadvantages and contraindications of soft tissue ultrasound was carried out. </w:t>
      </w:r>
      <w:r w:rsidRPr="00C77861">
        <w:rPr>
          <w:rStyle w:val="jlqj4b"/>
          <w:rFonts w:ascii="Arial" w:hAnsi="Arial" w:cs="Arial"/>
          <w:sz w:val="24"/>
          <w:szCs w:val="24"/>
        </w:rPr>
        <w:t xml:space="preserve">Key </w:t>
      </w:r>
      <w:proofErr w:type="spellStart"/>
      <w:r w:rsidRPr="00C77861">
        <w:rPr>
          <w:rStyle w:val="jlqj4b"/>
          <w:rFonts w:ascii="Arial" w:hAnsi="Arial" w:cs="Arial"/>
          <w:sz w:val="24"/>
          <w:szCs w:val="24"/>
        </w:rPr>
        <w:t>words</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Ultrasound</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soft</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tissue</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advantages</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disadvantages</w:t>
      </w:r>
      <w:proofErr w:type="spellEnd"/>
      <w:r w:rsidRPr="00C77861">
        <w:rPr>
          <w:rStyle w:val="jlqj4b"/>
          <w:rFonts w:ascii="Arial" w:hAnsi="Arial" w:cs="Arial"/>
          <w:sz w:val="24"/>
          <w:szCs w:val="24"/>
        </w:rPr>
        <w:t xml:space="preserve">, </w:t>
      </w:r>
      <w:proofErr w:type="spellStart"/>
      <w:r w:rsidRPr="00C77861">
        <w:rPr>
          <w:rStyle w:val="jlqj4b"/>
          <w:rFonts w:ascii="Arial" w:hAnsi="Arial" w:cs="Arial"/>
          <w:sz w:val="24"/>
          <w:szCs w:val="24"/>
        </w:rPr>
        <w:t>contraindications</w:t>
      </w:r>
      <w:proofErr w:type="spellEnd"/>
      <w:r w:rsidRPr="00C77861">
        <w:rPr>
          <w:rStyle w:val="jlqj4b"/>
          <w:rFonts w:ascii="Arial" w:hAnsi="Arial" w:cs="Arial"/>
          <w:sz w:val="24"/>
          <w:szCs w:val="24"/>
        </w:rPr>
        <w:t>.</w:t>
      </w:r>
    </w:p>
    <w:p w:rsidR="00617BDF" w:rsidRPr="007200CC" w:rsidRDefault="008D27C8" w:rsidP="00EE591C">
      <w:pPr>
        <w:spacing w:line="360" w:lineRule="auto"/>
        <w:jc w:val="both"/>
        <w:rPr>
          <w:rFonts w:ascii="Arial" w:hAnsi="Arial" w:cs="Arial"/>
          <w:b/>
          <w:sz w:val="24"/>
          <w:szCs w:val="24"/>
        </w:rPr>
      </w:pPr>
      <w:r w:rsidRPr="007200CC">
        <w:rPr>
          <w:rFonts w:ascii="Arial" w:hAnsi="Arial" w:cs="Arial"/>
          <w:b/>
          <w:sz w:val="24"/>
          <w:szCs w:val="24"/>
        </w:rPr>
        <w:t>INTRODUCCIÓN</w:t>
      </w:r>
    </w:p>
    <w:p w:rsidR="00976FA7" w:rsidRDefault="008D27C8" w:rsidP="00EE591C">
      <w:pPr>
        <w:spacing w:line="360" w:lineRule="auto"/>
        <w:jc w:val="both"/>
        <w:rPr>
          <w:rFonts w:ascii="Arial" w:hAnsi="Arial" w:cs="Arial"/>
          <w:sz w:val="24"/>
          <w:szCs w:val="24"/>
        </w:rPr>
      </w:pPr>
      <w:r w:rsidRPr="007E6B55">
        <w:rPr>
          <w:rFonts w:ascii="Arial" w:hAnsi="Arial" w:cs="Arial"/>
          <w:sz w:val="24"/>
          <w:szCs w:val="24"/>
        </w:rPr>
        <w:t>A lo largo de la historia de la humanidad se ha podido apreciar la influencia ejercida por el desarrollo de las tecnologías y por el desarrollo social en las</w:t>
      </w:r>
      <w:r w:rsidRPr="007E6B55">
        <w:rPr>
          <w:rFonts w:ascii="Arial" w:hAnsi="Arial" w:cs="Arial"/>
          <w:sz w:val="24"/>
          <w:szCs w:val="24"/>
        </w:rPr>
        <w:br/>
        <w:t xml:space="preserve">ciencias médicas, </w:t>
      </w:r>
      <w:r w:rsidRPr="007E746D">
        <w:rPr>
          <w:rFonts w:ascii="Arial" w:hAnsi="Arial" w:cs="Arial"/>
          <w:sz w:val="24"/>
          <w:szCs w:val="24"/>
        </w:rPr>
        <w:t xml:space="preserve">lo que </w:t>
      </w:r>
      <w:r w:rsidRPr="007E6B55">
        <w:rPr>
          <w:rFonts w:ascii="Arial" w:hAnsi="Arial" w:cs="Arial"/>
          <w:sz w:val="24"/>
          <w:szCs w:val="24"/>
        </w:rPr>
        <w:t xml:space="preserve">ha representado una posibilidad extraordinaria de </w:t>
      </w:r>
      <w:r w:rsidR="007E746D" w:rsidRPr="007E746D">
        <w:rPr>
          <w:rFonts w:ascii="Arial" w:hAnsi="Arial" w:cs="Arial"/>
          <w:sz w:val="24"/>
          <w:szCs w:val="24"/>
        </w:rPr>
        <w:t>avance</w:t>
      </w:r>
      <w:r w:rsidRPr="007E6B55">
        <w:rPr>
          <w:rFonts w:ascii="Arial" w:hAnsi="Arial" w:cs="Arial"/>
          <w:sz w:val="24"/>
          <w:szCs w:val="24"/>
        </w:rPr>
        <w:t xml:space="preserve"> para el </w:t>
      </w:r>
      <w:r w:rsidRPr="007E746D">
        <w:rPr>
          <w:rFonts w:ascii="Arial" w:hAnsi="Arial" w:cs="Arial"/>
          <w:sz w:val="24"/>
          <w:szCs w:val="24"/>
        </w:rPr>
        <w:t>proceso</w:t>
      </w:r>
      <w:r w:rsidRPr="00793CBB">
        <w:rPr>
          <w:rFonts w:ascii="Arial" w:hAnsi="Arial" w:cs="Arial"/>
          <w:color w:val="FF0000"/>
          <w:sz w:val="24"/>
          <w:szCs w:val="24"/>
        </w:rPr>
        <w:t xml:space="preserve"> </w:t>
      </w:r>
      <w:r w:rsidRPr="007E6B55">
        <w:rPr>
          <w:rFonts w:ascii="Arial" w:hAnsi="Arial" w:cs="Arial"/>
          <w:sz w:val="24"/>
          <w:szCs w:val="24"/>
        </w:rPr>
        <w:t xml:space="preserve">salud enfermedad en el hombre, </w:t>
      </w:r>
      <w:r w:rsidR="007E746D" w:rsidRPr="007E746D">
        <w:rPr>
          <w:rFonts w:ascii="Arial" w:hAnsi="Arial" w:cs="Arial"/>
          <w:sz w:val="24"/>
          <w:szCs w:val="24"/>
        </w:rPr>
        <w:t>manifestándose</w:t>
      </w:r>
      <w:r w:rsidRPr="007E6B55">
        <w:rPr>
          <w:rFonts w:ascii="Arial" w:hAnsi="Arial" w:cs="Arial"/>
          <w:sz w:val="24"/>
          <w:szCs w:val="24"/>
        </w:rPr>
        <w:t xml:space="preserve"> en la mejora de indicadores como el aumento de la esperanza de vida, la significativa disminución de la morbilidad por enfermedades infecciosas en los países desarrollados y las enormes posibilidades que tienen las Ciencias Médicas en la actualidad. </w:t>
      </w:r>
      <w:r w:rsidR="00DF4CE8" w:rsidRPr="00DF4CE8">
        <w:rPr>
          <w:rFonts w:ascii="Arial" w:hAnsi="Arial" w:cs="Arial"/>
          <w:sz w:val="24"/>
          <w:szCs w:val="24"/>
          <w:vertAlign w:val="superscript"/>
        </w:rPr>
        <w:t>(1</w:t>
      </w:r>
      <w:r w:rsidR="00B7294F">
        <w:rPr>
          <w:rFonts w:ascii="Arial" w:hAnsi="Arial" w:cs="Arial"/>
          <w:sz w:val="24"/>
          <w:szCs w:val="24"/>
          <w:vertAlign w:val="superscript"/>
        </w:rPr>
        <w:t>,2</w:t>
      </w:r>
      <w:r w:rsidRPr="00DF4CE8">
        <w:rPr>
          <w:rFonts w:ascii="Arial" w:hAnsi="Arial" w:cs="Arial"/>
          <w:sz w:val="24"/>
          <w:szCs w:val="24"/>
          <w:vertAlign w:val="superscript"/>
        </w:rPr>
        <w:t>)</w:t>
      </w:r>
      <w:r w:rsidRPr="007E6B55">
        <w:rPr>
          <w:rFonts w:ascii="Arial" w:hAnsi="Arial" w:cs="Arial"/>
          <w:sz w:val="24"/>
          <w:szCs w:val="24"/>
        </w:rPr>
        <w:t xml:space="preserve"> Los avances tecnológicos constituyen un elemento de vital importancia para la vida y </w:t>
      </w:r>
      <w:r w:rsidR="008070A7">
        <w:rPr>
          <w:rFonts w:ascii="Arial" w:hAnsi="Arial" w:cs="Arial"/>
          <w:sz w:val="24"/>
          <w:szCs w:val="24"/>
        </w:rPr>
        <w:t>la salud humanas</w:t>
      </w:r>
      <w:r w:rsidRPr="007E6B55">
        <w:rPr>
          <w:rFonts w:ascii="Arial" w:hAnsi="Arial" w:cs="Arial"/>
          <w:sz w:val="24"/>
          <w:szCs w:val="24"/>
        </w:rPr>
        <w:t xml:space="preserve"> porque condicionan el incremento de la calidad y el nivel de vida de los hombres, factores que son indicadores fundamentales </w:t>
      </w:r>
      <w:r w:rsidR="0062124D">
        <w:rPr>
          <w:rFonts w:ascii="Arial" w:hAnsi="Arial" w:cs="Arial"/>
          <w:sz w:val="24"/>
          <w:szCs w:val="24"/>
        </w:rPr>
        <w:t>para el bienestar de la sociedad</w:t>
      </w:r>
      <w:r w:rsidRPr="007E6B55">
        <w:rPr>
          <w:rFonts w:ascii="Arial" w:hAnsi="Arial" w:cs="Arial"/>
          <w:sz w:val="24"/>
          <w:szCs w:val="24"/>
        </w:rPr>
        <w:t xml:space="preserve">, de ahí que sus efectos se extiendan hacia numerosos aspectos relacionados, directa e indirectamente, con el </w:t>
      </w:r>
      <w:r w:rsidR="0062124D">
        <w:rPr>
          <w:rFonts w:ascii="Arial" w:hAnsi="Arial" w:cs="Arial"/>
          <w:sz w:val="24"/>
          <w:szCs w:val="24"/>
        </w:rPr>
        <w:t>desarrollo</w:t>
      </w:r>
      <w:r w:rsidRPr="007E6B55">
        <w:rPr>
          <w:rFonts w:ascii="Arial" w:hAnsi="Arial" w:cs="Arial"/>
          <w:sz w:val="24"/>
          <w:szCs w:val="24"/>
        </w:rPr>
        <w:t xml:space="preserve"> de la población. La influencia de la tecnología sobre </w:t>
      </w:r>
      <w:r w:rsidR="009E588F">
        <w:rPr>
          <w:rFonts w:ascii="Arial" w:hAnsi="Arial" w:cs="Arial"/>
          <w:sz w:val="24"/>
          <w:szCs w:val="24"/>
        </w:rPr>
        <w:t>el entorno</w:t>
      </w:r>
      <w:r w:rsidR="009E588F" w:rsidRPr="009E588F">
        <w:rPr>
          <w:rFonts w:ascii="Arial" w:hAnsi="Arial" w:cs="Arial"/>
          <w:sz w:val="24"/>
          <w:szCs w:val="24"/>
        </w:rPr>
        <w:t xml:space="preserve"> humano</w:t>
      </w:r>
      <w:r w:rsidRPr="009E588F">
        <w:rPr>
          <w:rFonts w:ascii="Arial" w:hAnsi="Arial" w:cs="Arial"/>
          <w:sz w:val="24"/>
          <w:szCs w:val="24"/>
        </w:rPr>
        <w:t xml:space="preserve"> </w:t>
      </w:r>
      <w:r w:rsidRPr="007E6B55">
        <w:rPr>
          <w:rFonts w:ascii="Arial" w:hAnsi="Arial" w:cs="Arial"/>
          <w:sz w:val="24"/>
          <w:szCs w:val="24"/>
        </w:rPr>
        <w:t xml:space="preserve">es compleja pues el desarrollo desproporcionado y la brecha existente entre los países desarrollados y los subdesarrollados hace que este importante componente de calidad sea una falacia para una gran parte de la población que se ve privada de estos indicadores por el desnivel y la desproporción en el desarrollo científico. La nueva ola de cambios tecnológicos también ha aumentado la brecha existente en la atención médica entre </w:t>
      </w:r>
      <w:r w:rsidR="009E588F">
        <w:rPr>
          <w:rFonts w:ascii="Arial" w:hAnsi="Arial" w:cs="Arial"/>
          <w:sz w:val="24"/>
          <w:szCs w:val="24"/>
        </w:rPr>
        <w:t>las grandes potencias</w:t>
      </w:r>
      <w:r w:rsidR="008070A7">
        <w:rPr>
          <w:rFonts w:ascii="Arial" w:hAnsi="Arial" w:cs="Arial"/>
          <w:sz w:val="24"/>
          <w:szCs w:val="24"/>
        </w:rPr>
        <w:t xml:space="preserve"> y los menos desarrollados</w:t>
      </w:r>
      <w:r w:rsidR="008070A7" w:rsidRPr="008070A7">
        <w:rPr>
          <w:rFonts w:ascii="Arial" w:hAnsi="Arial" w:cs="Arial"/>
          <w:sz w:val="24"/>
          <w:szCs w:val="24"/>
          <w:vertAlign w:val="superscript"/>
        </w:rPr>
        <w:t>.</w:t>
      </w:r>
      <w:r w:rsidR="008070A7">
        <w:rPr>
          <w:rFonts w:ascii="Arial" w:hAnsi="Arial" w:cs="Arial"/>
          <w:sz w:val="24"/>
          <w:szCs w:val="24"/>
          <w:vertAlign w:val="superscript"/>
        </w:rPr>
        <w:t xml:space="preserve"> </w:t>
      </w:r>
      <w:r w:rsidR="00E451B7">
        <w:rPr>
          <w:rFonts w:ascii="Arial" w:hAnsi="Arial" w:cs="Arial"/>
          <w:sz w:val="24"/>
          <w:szCs w:val="24"/>
          <w:vertAlign w:val="superscript"/>
        </w:rPr>
        <w:t>(3</w:t>
      </w:r>
      <w:r w:rsidR="008070A7" w:rsidRPr="008070A7">
        <w:rPr>
          <w:rFonts w:ascii="Arial" w:hAnsi="Arial" w:cs="Arial"/>
          <w:sz w:val="24"/>
          <w:szCs w:val="24"/>
          <w:vertAlign w:val="superscript"/>
        </w:rPr>
        <w:t>)</w:t>
      </w:r>
      <w:r w:rsidR="008070A7" w:rsidRPr="007E6B55">
        <w:rPr>
          <w:rFonts w:ascii="Arial" w:hAnsi="Arial" w:cs="Arial"/>
          <w:sz w:val="24"/>
          <w:szCs w:val="24"/>
        </w:rPr>
        <w:t xml:space="preserve"> </w:t>
      </w:r>
      <w:r w:rsidRPr="007E6B55">
        <w:rPr>
          <w:rFonts w:ascii="Arial" w:hAnsi="Arial" w:cs="Arial"/>
          <w:sz w:val="24"/>
          <w:szCs w:val="24"/>
        </w:rPr>
        <w:t>Cuba es un</w:t>
      </w:r>
      <w:r w:rsidR="009E588F">
        <w:rPr>
          <w:rFonts w:ascii="Arial" w:hAnsi="Arial" w:cs="Arial"/>
          <w:sz w:val="24"/>
          <w:szCs w:val="24"/>
        </w:rPr>
        <w:t>a isla</w:t>
      </w:r>
      <w:r w:rsidRPr="007E6B55">
        <w:rPr>
          <w:rFonts w:ascii="Arial" w:hAnsi="Arial" w:cs="Arial"/>
          <w:sz w:val="24"/>
          <w:szCs w:val="24"/>
        </w:rPr>
        <w:t xml:space="preserve"> peculiar dentro del tercer mundo a pesar de enfrentar una crítica </w:t>
      </w:r>
      <w:r w:rsidRPr="009E588F">
        <w:rPr>
          <w:rFonts w:ascii="Arial" w:hAnsi="Arial" w:cs="Arial"/>
          <w:sz w:val="24"/>
          <w:szCs w:val="24"/>
        </w:rPr>
        <w:t>situación</w:t>
      </w:r>
      <w:r w:rsidRPr="00976FA7">
        <w:rPr>
          <w:rFonts w:ascii="Arial" w:hAnsi="Arial" w:cs="Arial"/>
          <w:color w:val="FF0000"/>
          <w:sz w:val="24"/>
          <w:szCs w:val="24"/>
        </w:rPr>
        <w:t xml:space="preserve"> </w:t>
      </w:r>
      <w:r w:rsidRPr="007E6B55">
        <w:rPr>
          <w:rFonts w:ascii="Arial" w:hAnsi="Arial" w:cs="Arial"/>
          <w:sz w:val="24"/>
          <w:szCs w:val="24"/>
        </w:rPr>
        <w:t xml:space="preserve">económica por el colapso del campo socialista y </w:t>
      </w:r>
      <w:r w:rsidR="009E588F">
        <w:rPr>
          <w:rFonts w:ascii="Arial" w:hAnsi="Arial" w:cs="Arial"/>
          <w:sz w:val="24"/>
          <w:szCs w:val="24"/>
        </w:rPr>
        <w:t>el estado</w:t>
      </w:r>
      <w:r w:rsidRPr="007E6B55">
        <w:rPr>
          <w:rFonts w:ascii="Arial" w:hAnsi="Arial" w:cs="Arial"/>
          <w:sz w:val="24"/>
          <w:szCs w:val="24"/>
        </w:rPr>
        <w:t xml:space="preserve"> del mercado </w:t>
      </w:r>
      <w:r w:rsidRPr="007E6B55">
        <w:rPr>
          <w:rFonts w:ascii="Arial" w:hAnsi="Arial" w:cs="Arial"/>
          <w:sz w:val="24"/>
          <w:szCs w:val="24"/>
        </w:rPr>
        <w:lastRenderedPageBreak/>
        <w:t xml:space="preserve">internacional. Esa </w:t>
      </w:r>
      <w:r w:rsidR="009E588F" w:rsidRPr="009E588F">
        <w:rPr>
          <w:rFonts w:ascii="Arial" w:hAnsi="Arial" w:cs="Arial"/>
          <w:sz w:val="24"/>
          <w:szCs w:val="24"/>
        </w:rPr>
        <w:t>desfavorable circunstancia</w:t>
      </w:r>
      <w:r w:rsidRPr="009E588F">
        <w:rPr>
          <w:rFonts w:ascii="Arial" w:hAnsi="Arial" w:cs="Arial"/>
          <w:sz w:val="24"/>
          <w:szCs w:val="24"/>
        </w:rPr>
        <w:t xml:space="preserve"> </w:t>
      </w:r>
      <w:r w:rsidRPr="007E6B55">
        <w:rPr>
          <w:rFonts w:ascii="Arial" w:hAnsi="Arial" w:cs="Arial"/>
          <w:sz w:val="24"/>
          <w:szCs w:val="24"/>
        </w:rPr>
        <w:t xml:space="preserve">podría parecer insalvable, sobre todo ante un escenario de fondo de desigualdades impuestas </w:t>
      </w:r>
      <w:r w:rsidRPr="000C148D">
        <w:rPr>
          <w:rFonts w:ascii="Arial" w:hAnsi="Arial" w:cs="Arial"/>
          <w:sz w:val="24"/>
          <w:szCs w:val="24"/>
        </w:rPr>
        <w:t>por</w:t>
      </w:r>
      <w:r w:rsidRPr="00976FA7">
        <w:rPr>
          <w:rFonts w:ascii="Arial" w:hAnsi="Arial" w:cs="Arial"/>
          <w:color w:val="FF0000"/>
          <w:sz w:val="24"/>
          <w:szCs w:val="24"/>
        </w:rPr>
        <w:t xml:space="preserve"> </w:t>
      </w:r>
      <w:r w:rsidRPr="007E6B55">
        <w:rPr>
          <w:rFonts w:ascii="Arial" w:hAnsi="Arial" w:cs="Arial"/>
          <w:sz w:val="24"/>
          <w:szCs w:val="24"/>
        </w:rPr>
        <w:t xml:space="preserve">el sistema capitalista internacional y el brutal bloqueo económico y científico a que está sometida, pero ha demostrado que se puede hacer más con menos y se ha elevado a posiciones de vanguardia a nivel mundial. No existe prácticamente ninguna tecnología, aún la más sofisticada, a la que no acceda la Salud Pública cubana y, por tanto, toda la población. </w:t>
      </w:r>
      <w:r w:rsidR="00E451B7">
        <w:rPr>
          <w:rFonts w:ascii="Arial" w:hAnsi="Arial" w:cs="Arial"/>
          <w:sz w:val="24"/>
          <w:szCs w:val="24"/>
          <w:vertAlign w:val="superscript"/>
        </w:rPr>
        <w:t>(3</w:t>
      </w:r>
      <w:r w:rsidRPr="008070A7">
        <w:rPr>
          <w:rFonts w:ascii="Arial" w:hAnsi="Arial" w:cs="Arial"/>
          <w:sz w:val="24"/>
          <w:szCs w:val="24"/>
          <w:vertAlign w:val="superscript"/>
        </w:rPr>
        <w:t>)</w:t>
      </w:r>
      <w:r w:rsidRPr="007E6B55">
        <w:rPr>
          <w:rFonts w:ascii="Arial" w:hAnsi="Arial" w:cs="Arial"/>
          <w:sz w:val="24"/>
          <w:szCs w:val="24"/>
        </w:rPr>
        <w:t xml:space="preserve"> La ciencia de las imágenes diagnósticas médicas o Imagenología es un campo que experimenta actualmente una extraordinaria expansión como resultado del desarrollo acelerado de la revolución científico-técnica. </w:t>
      </w:r>
      <w:r w:rsidRPr="008070A7">
        <w:rPr>
          <w:rFonts w:ascii="Arial" w:hAnsi="Arial" w:cs="Arial"/>
          <w:sz w:val="24"/>
          <w:szCs w:val="24"/>
          <w:vertAlign w:val="superscript"/>
        </w:rPr>
        <w:t>(4)</w:t>
      </w:r>
      <w:r w:rsidRPr="007E6B55">
        <w:rPr>
          <w:rFonts w:ascii="Arial" w:hAnsi="Arial" w:cs="Arial"/>
          <w:sz w:val="24"/>
          <w:szCs w:val="24"/>
        </w:rPr>
        <w:t xml:space="preserve"> No hay especialización, ni estructura ni órgano humano que permanezca alejada de </w:t>
      </w:r>
      <w:r w:rsidRPr="004810D0">
        <w:rPr>
          <w:rFonts w:ascii="Arial" w:hAnsi="Arial" w:cs="Arial"/>
          <w:sz w:val="24"/>
          <w:szCs w:val="24"/>
        </w:rPr>
        <w:t>su</w:t>
      </w:r>
      <w:r w:rsidRPr="007E6B55">
        <w:rPr>
          <w:rFonts w:ascii="Arial" w:hAnsi="Arial" w:cs="Arial"/>
          <w:sz w:val="24"/>
          <w:szCs w:val="24"/>
        </w:rPr>
        <w:t xml:space="preserve"> exploración y de </w:t>
      </w:r>
      <w:r w:rsidR="000C148D" w:rsidRPr="004810D0">
        <w:rPr>
          <w:rFonts w:ascii="Arial" w:hAnsi="Arial" w:cs="Arial"/>
          <w:sz w:val="24"/>
          <w:szCs w:val="24"/>
        </w:rPr>
        <w:t>los</w:t>
      </w:r>
      <w:r w:rsidRPr="007E6B55">
        <w:rPr>
          <w:rFonts w:ascii="Arial" w:hAnsi="Arial" w:cs="Arial"/>
          <w:sz w:val="24"/>
          <w:szCs w:val="24"/>
        </w:rPr>
        <w:t xml:space="preserve"> beneficios</w:t>
      </w:r>
      <w:r w:rsidR="000C148D">
        <w:rPr>
          <w:rFonts w:ascii="Arial" w:hAnsi="Arial" w:cs="Arial"/>
          <w:sz w:val="24"/>
          <w:szCs w:val="24"/>
        </w:rPr>
        <w:t xml:space="preserve"> que aporta</w:t>
      </w:r>
      <w:r w:rsidRPr="007E6B55">
        <w:rPr>
          <w:rFonts w:ascii="Arial" w:hAnsi="Arial" w:cs="Arial"/>
          <w:sz w:val="24"/>
          <w:szCs w:val="24"/>
        </w:rPr>
        <w:t xml:space="preserve">. El ultrasonido (US) no es un invento, sino un evento físico natural que puede ser provocado por el hombre. Siempre estuvo presente, solo faltaban ojos observadores y mentes brillantes de personas de diferentes ramas de las ciencias para guiar su utilización, como ocurrió en el área de la Medicina, en la que se produjo un gran impacto en el proceso diagnóstico. </w:t>
      </w:r>
      <w:r w:rsidRPr="008070A7">
        <w:rPr>
          <w:rFonts w:ascii="Arial" w:hAnsi="Arial" w:cs="Arial"/>
          <w:sz w:val="24"/>
          <w:szCs w:val="24"/>
          <w:vertAlign w:val="superscript"/>
        </w:rPr>
        <w:t>(</w:t>
      </w:r>
      <w:r w:rsidR="00FC0954">
        <w:rPr>
          <w:rFonts w:ascii="Arial" w:hAnsi="Arial" w:cs="Arial"/>
          <w:sz w:val="24"/>
          <w:szCs w:val="24"/>
          <w:vertAlign w:val="superscript"/>
        </w:rPr>
        <w:t>5</w:t>
      </w:r>
      <w:r w:rsidRPr="008070A7">
        <w:rPr>
          <w:rFonts w:ascii="Arial" w:hAnsi="Arial" w:cs="Arial"/>
          <w:sz w:val="24"/>
          <w:szCs w:val="24"/>
          <w:vertAlign w:val="superscript"/>
        </w:rPr>
        <w:t>)</w:t>
      </w:r>
      <w:r w:rsidRPr="007E6B55">
        <w:rPr>
          <w:rFonts w:ascii="Arial" w:hAnsi="Arial" w:cs="Arial"/>
          <w:sz w:val="24"/>
          <w:szCs w:val="24"/>
        </w:rPr>
        <w:t xml:space="preserve"> Conocido popularmente como </w:t>
      </w:r>
      <w:r w:rsidRPr="004810D0">
        <w:rPr>
          <w:rFonts w:ascii="Arial" w:hAnsi="Arial" w:cs="Arial"/>
          <w:sz w:val="24"/>
          <w:szCs w:val="24"/>
        </w:rPr>
        <w:t>ecografía</w:t>
      </w:r>
      <w:r w:rsidRPr="007E6B55">
        <w:rPr>
          <w:rFonts w:ascii="Arial" w:hAnsi="Arial" w:cs="Arial"/>
          <w:sz w:val="24"/>
          <w:szCs w:val="24"/>
        </w:rPr>
        <w:t xml:space="preserve"> ha tenido una evolución muy rápida gracias a su inocuidad porque facilita la posibilidad de practicar repetidamente exploraciones </w:t>
      </w:r>
      <w:proofErr w:type="spellStart"/>
      <w:r w:rsidR="004810D0" w:rsidRPr="004810D0">
        <w:rPr>
          <w:rFonts w:ascii="Arial" w:hAnsi="Arial" w:cs="Arial"/>
          <w:sz w:val="24"/>
          <w:szCs w:val="24"/>
        </w:rPr>
        <w:t>ultrasonográficas</w:t>
      </w:r>
      <w:proofErr w:type="spellEnd"/>
      <w:r w:rsidRPr="007E6B55">
        <w:rPr>
          <w:rFonts w:ascii="Arial" w:hAnsi="Arial" w:cs="Arial"/>
          <w:sz w:val="24"/>
          <w:szCs w:val="24"/>
        </w:rPr>
        <w:t xml:space="preserve"> a un mismo paciente </w:t>
      </w:r>
      <w:r w:rsidRPr="004810D0">
        <w:rPr>
          <w:rFonts w:ascii="Arial" w:hAnsi="Arial" w:cs="Arial"/>
          <w:sz w:val="24"/>
          <w:szCs w:val="24"/>
        </w:rPr>
        <w:t>sin</w:t>
      </w:r>
      <w:r w:rsidRPr="007E6B55">
        <w:rPr>
          <w:rFonts w:ascii="Arial" w:hAnsi="Arial" w:cs="Arial"/>
          <w:sz w:val="24"/>
          <w:szCs w:val="24"/>
        </w:rPr>
        <w:t xml:space="preserve"> riegos y </w:t>
      </w:r>
      <w:r w:rsidR="004810D0" w:rsidRPr="004810D0">
        <w:rPr>
          <w:rFonts w:ascii="Arial" w:hAnsi="Arial" w:cs="Arial"/>
          <w:sz w:val="24"/>
          <w:szCs w:val="24"/>
        </w:rPr>
        <w:t>ni</w:t>
      </w:r>
      <w:r w:rsidRPr="00976FA7">
        <w:rPr>
          <w:rFonts w:ascii="Arial" w:hAnsi="Arial" w:cs="Arial"/>
          <w:color w:val="FF0000"/>
          <w:sz w:val="24"/>
          <w:szCs w:val="24"/>
        </w:rPr>
        <w:t xml:space="preserve"> </w:t>
      </w:r>
      <w:r w:rsidRPr="007E6B55">
        <w:rPr>
          <w:rFonts w:ascii="Arial" w:hAnsi="Arial" w:cs="Arial"/>
          <w:sz w:val="24"/>
          <w:szCs w:val="24"/>
        </w:rPr>
        <w:t xml:space="preserve">preparaciones dispendiosas y a un costo relativamente bajo. </w:t>
      </w:r>
      <w:r w:rsidRPr="008070A7">
        <w:rPr>
          <w:rFonts w:ascii="Arial" w:hAnsi="Arial" w:cs="Arial"/>
          <w:sz w:val="24"/>
          <w:szCs w:val="24"/>
          <w:vertAlign w:val="superscript"/>
        </w:rPr>
        <w:t>(</w:t>
      </w:r>
      <w:r w:rsidR="00FC0954">
        <w:rPr>
          <w:rFonts w:ascii="Arial" w:hAnsi="Arial" w:cs="Arial"/>
          <w:sz w:val="24"/>
          <w:szCs w:val="24"/>
          <w:vertAlign w:val="superscript"/>
        </w:rPr>
        <w:t>5</w:t>
      </w:r>
      <w:r w:rsidRPr="008070A7">
        <w:rPr>
          <w:rFonts w:ascii="Arial" w:hAnsi="Arial" w:cs="Arial"/>
          <w:sz w:val="24"/>
          <w:szCs w:val="24"/>
          <w:vertAlign w:val="superscript"/>
        </w:rPr>
        <w:t>)</w:t>
      </w:r>
      <w:r w:rsidRPr="007E6B55">
        <w:rPr>
          <w:rFonts w:ascii="Arial" w:hAnsi="Arial" w:cs="Arial"/>
          <w:sz w:val="24"/>
          <w:szCs w:val="24"/>
        </w:rPr>
        <w:t xml:space="preserve"> </w:t>
      </w:r>
    </w:p>
    <w:p w:rsidR="008D27C8" w:rsidRPr="007E6B55" w:rsidRDefault="008D27C8" w:rsidP="00EE591C">
      <w:pPr>
        <w:spacing w:line="360" w:lineRule="auto"/>
        <w:jc w:val="both"/>
        <w:rPr>
          <w:rFonts w:ascii="Arial" w:hAnsi="Arial" w:cs="Arial"/>
          <w:sz w:val="24"/>
          <w:szCs w:val="24"/>
        </w:rPr>
      </w:pPr>
      <w:r w:rsidRPr="007E6B55">
        <w:rPr>
          <w:rFonts w:ascii="Arial" w:hAnsi="Arial" w:cs="Arial"/>
          <w:sz w:val="24"/>
          <w:szCs w:val="24"/>
        </w:rPr>
        <w:t xml:space="preserve">Con este trabajo se pretende profundizar en la historia y desarrollo de </w:t>
      </w:r>
      <w:r w:rsidRPr="00072589">
        <w:rPr>
          <w:rFonts w:ascii="Arial" w:hAnsi="Arial" w:cs="Arial"/>
          <w:sz w:val="24"/>
          <w:szCs w:val="24"/>
        </w:rPr>
        <w:t>tecnologías</w:t>
      </w:r>
      <w:r w:rsidRPr="007E6B55">
        <w:rPr>
          <w:rFonts w:ascii="Arial" w:hAnsi="Arial" w:cs="Arial"/>
          <w:sz w:val="24"/>
          <w:szCs w:val="24"/>
        </w:rPr>
        <w:t xml:space="preserve"> como el ultrasonido</w:t>
      </w:r>
      <w:r w:rsidR="006C097F" w:rsidRPr="007E6B55">
        <w:rPr>
          <w:rFonts w:ascii="Arial" w:hAnsi="Arial" w:cs="Arial"/>
          <w:sz w:val="24"/>
          <w:szCs w:val="24"/>
        </w:rPr>
        <w:t xml:space="preserve"> </w:t>
      </w:r>
      <w:r w:rsidR="00782695">
        <w:rPr>
          <w:rFonts w:ascii="Arial" w:hAnsi="Arial" w:cs="Arial"/>
          <w:sz w:val="24"/>
          <w:szCs w:val="24"/>
        </w:rPr>
        <w:t xml:space="preserve">específicamente el </w:t>
      </w:r>
      <w:r w:rsidR="00FA39ED">
        <w:rPr>
          <w:rFonts w:ascii="Arial" w:hAnsi="Arial" w:cs="Arial"/>
          <w:sz w:val="24"/>
          <w:szCs w:val="24"/>
        </w:rPr>
        <w:t xml:space="preserve">de </w:t>
      </w:r>
      <w:r w:rsidR="006C097F" w:rsidRPr="007E6B55">
        <w:rPr>
          <w:rFonts w:ascii="Arial" w:hAnsi="Arial" w:cs="Arial"/>
          <w:sz w:val="24"/>
          <w:szCs w:val="24"/>
        </w:rPr>
        <w:t>partes blandas</w:t>
      </w:r>
      <w:r w:rsidRPr="007E6B55">
        <w:rPr>
          <w:rFonts w:ascii="Arial" w:hAnsi="Arial" w:cs="Arial"/>
          <w:sz w:val="24"/>
          <w:szCs w:val="24"/>
        </w:rPr>
        <w:t xml:space="preserve">, </w:t>
      </w:r>
      <w:r w:rsidR="00072589" w:rsidRPr="00072589">
        <w:rPr>
          <w:rFonts w:ascii="Arial" w:hAnsi="Arial" w:cs="Arial"/>
          <w:sz w:val="24"/>
          <w:szCs w:val="24"/>
        </w:rPr>
        <w:t>avance científico</w:t>
      </w:r>
      <w:r w:rsidRPr="00072589">
        <w:rPr>
          <w:rFonts w:ascii="Arial" w:hAnsi="Arial" w:cs="Arial"/>
          <w:sz w:val="24"/>
          <w:szCs w:val="24"/>
        </w:rPr>
        <w:t xml:space="preserve"> </w:t>
      </w:r>
      <w:r w:rsidRPr="007E6B55">
        <w:rPr>
          <w:rFonts w:ascii="Arial" w:hAnsi="Arial" w:cs="Arial"/>
          <w:sz w:val="24"/>
          <w:szCs w:val="24"/>
        </w:rPr>
        <w:t xml:space="preserve">de la Especialidad de Imagenología que ha sido impulsada desde hace siglos, precisamente por ser un medio diagnóstico inocuo y muy útil. Su aplicación es el resultado de una serie de acontecimientos </w:t>
      </w:r>
      <w:r w:rsidR="00072589">
        <w:rPr>
          <w:rFonts w:ascii="Arial" w:hAnsi="Arial" w:cs="Arial"/>
          <w:sz w:val="24"/>
          <w:szCs w:val="24"/>
        </w:rPr>
        <w:t>que</w:t>
      </w:r>
      <w:r w:rsidR="006C097F" w:rsidRPr="007E6B55">
        <w:rPr>
          <w:rFonts w:ascii="Arial" w:hAnsi="Arial" w:cs="Arial"/>
          <w:sz w:val="24"/>
          <w:szCs w:val="24"/>
        </w:rPr>
        <w:t xml:space="preserve"> unido a la </w:t>
      </w:r>
      <w:r w:rsidR="00F463BA" w:rsidRPr="007E6B55">
        <w:rPr>
          <w:rFonts w:ascii="Arial" w:hAnsi="Arial" w:cs="Arial"/>
          <w:sz w:val="24"/>
          <w:szCs w:val="24"/>
        </w:rPr>
        <w:t>curiosidad</w:t>
      </w:r>
      <w:r w:rsidR="00F463BA">
        <w:rPr>
          <w:rFonts w:ascii="Arial" w:hAnsi="Arial" w:cs="Arial"/>
          <w:sz w:val="24"/>
          <w:szCs w:val="24"/>
        </w:rPr>
        <w:t xml:space="preserve">, </w:t>
      </w:r>
      <w:r w:rsidR="006C097F" w:rsidRPr="007E6B55">
        <w:rPr>
          <w:rFonts w:ascii="Arial" w:hAnsi="Arial" w:cs="Arial"/>
          <w:sz w:val="24"/>
          <w:szCs w:val="24"/>
        </w:rPr>
        <w:t xml:space="preserve">perspicacia </w:t>
      </w:r>
      <w:r w:rsidR="00970B12">
        <w:rPr>
          <w:rFonts w:ascii="Arial" w:hAnsi="Arial" w:cs="Arial"/>
          <w:sz w:val="24"/>
          <w:szCs w:val="24"/>
        </w:rPr>
        <w:t>médica</w:t>
      </w:r>
      <w:r w:rsidR="006C097F" w:rsidRPr="007E6B55">
        <w:rPr>
          <w:rFonts w:ascii="Arial" w:hAnsi="Arial" w:cs="Arial"/>
          <w:sz w:val="24"/>
          <w:szCs w:val="24"/>
        </w:rPr>
        <w:t xml:space="preserve"> </w:t>
      </w:r>
      <w:r w:rsidRPr="007E6B55">
        <w:rPr>
          <w:rFonts w:ascii="Arial" w:hAnsi="Arial" w:cs="Arial"/>
          <w:sz w:val="24"/>
          <w:szCs w:val="24"/>
        </w:rPr>
        <w:t>y habilidades de pioneros y sus continuadores en el campo de la investigación.</w:t>
      </w:r>
    </w:p>
    <w:p w:rsidR="00C57A6B" w:rsidRDefault="009A270B" w:rsidP="00EE591C">
      <w:pPr>
        <w:spacing w:line="360" w:lineRule="auto"/>
        <w:jc w:val="both"/>
        <w:rPr>
          <w:rFonts w:ascii="Arial" w:hAnsi="Arial" w:cs="Arial"/>
          <w:color w:val="000000"/>
          <w:sz w:val="24"/>
          <w:szCs w:val="24"/>
        </w:rPr>
      </w:pPr>
      <w:r w:rsidRPr="009A270B">
        <w:rPr>
          <w:rFonts w:ascii="Arial" w:hAnsi="Arial" w:cs="Arial"/>
          <w:color w:val="000000"/>
          <w:sz w:val="24"/>
          <w:szCs w:val="24"/>
        </w:rPr>
        <w:t>O</w:t>
      </w:r>
      <w:r w:rsidR="00C57A6B">
        <w:rPr>
          <w:rFonts w:ascii="Arial" w:hAnsi="Arial" w:cs="Arial"/>
          <w:color w:val="000000"/>
          <w:sz w:val="24"/>
          <w:szCs w:val="24"/>
        </w:rPr>
        <w:t xml:space="preserve">bjetivo General: Caracterizar los diferentes tipos de ultrasonografía. </w:t>
      </w:r>
    </w:p>
    <w:p w:rsidR="00EF6DAE" w:rsidRPr="00C02345" w:rsidRDefault="00C57A6B" w:rsidP="00EE591C">
      <w:pPr>
        <w:spacing w:line="360" w:lineRule="auto"/>
        <w:jc w:val="both"/>
        <w:rPr>
          <w:rFonts w:ascii="Arial" w:hAnsi="Arial" w:cs="Arial"/>
          <w:color w:val="000000"/>
          <w:sz w:val="24"/>
          <w:szCs w:val="24"/>
        </w:rPr>
      </w:pPr>
      <w:r>
        <w:rPr>
          <w:rFonts w:ascii="Arial" w:hAnsi="Arial" w:cs="Arial"/>
          <w:color w:val="000000"/>
          <w:sz w:val="24"/>
          <w:szCs w:val="24"/>
        </w:rPr>
        <w:t xml:space="preserve">Específico: </w:t>
      </w:r>
      <w:r w:rsidR="009D01E0">
        <w:rPr>
          <w:rFonts w:ascii="Arial" w:hAnsi="Arial" w:cs="Arial"/>
          <w:color w:val="000000"/>
          <w:sz w:val="24"/>
          <w:szCs w:val="24"/>
        </w:rPr>
        <w:t xml:space="preserve">Dar a conocer las ventajas, desventajas y contraindicaciones de la </w:t>
      </w:r>
      <w:r>
        <w:rPr>
          <w:rFonts w:ascii="Arial" w:hAnsi="Arial" w:cs="Arial"/>
          <w:color w:val="000000"/>
          <w:sz w:val="24"/>
          <w:szCs w:val="24"/>
        </w:rPr>
        <w:t>ecografía</w:t>
      </w:r>
      <w:r w:rsidR="009D01E0">
        <w:rPr>
          <w:rFonts w:ascii="Arial" w:hAnsi="Arial" w:cs="Arial"/>
          <w:color w:val="000000"/>
          <w:sz w:val="24"/>
          <w:szCs w:val="24"/>
        </w:rPr>
        <w:t xml:space="preserve"> de partes blandas. </w:t>
      </w:r>
    </w:p>
    <w:p w:rsidR="009D01E0" w:rsidRPr="009A270B" w:rsidRDefault="005B4BFA" w:rsidP="00EE591C">
      <w:pPr>
        <w:spacing w:line="360" w:lineRule="auto"/>
        <w:jc w:val="both"/>
        <w:rPr>
          <w:rFonts w:ascii="Arial" w:hAnsi="Arial" w:cs="Arial"/>
          <w:b/>
          <w:color w:val="000000"/>
          <w:sz w:val="24"/>
          <w:szCs w:val="24"/>
        </w:rPr>
      </w:pPr>
      <w:r w:rsidRPr="009A270B">
        <w:rPr>
          <w:rFonts w:ascii="Arial" w:hAnsi="Arial" w:cs="Arial"/>
          <w:b/>
          <w:color w:val="000000"/>
          <w:sz w:val="24"/>
          <w:szCs w:val="24"/>
        </w:rPr>
        <w:t>Desarrollo</w:t>
      </w:r>
    </w:p>
    <w:p w:rsidR="00622BCE" w:rsidRPr="007E6B55" w:rsidRDefault="00622BCE" w:rsidP="00EE591C">
      <w:pPr>
        <w:spacing w:line="360" w:lineRule="auto"/>
        <w:jc w:val="both"/>
        <w:rPr>
          <w:rFonts w:ascii="Arial" w:hAnsi="Arial" w:cs="Arial"/>
          <w:color w:val="000000"/>
          <w:sz w:val="24"/>
          <w:szCs w:val="24"/>
        </w:rPr>
      </w:pPr>
      <w:r w:rsidRPr="007E6B55">
        <w:rPr>
          <w:rFonts w:ascii="Arial" w:hAnsi="Arial" w:cs="Arial"/>
          <w:b/>
          <w:bCs/>
          <w:color w:val="000000"/>
          <w:sz w:val="24"/>
          <w:szCs w:val="24"/>
        </w:rPr>
        <w:t>Los orígenes del ultrasonido y su aplicación en Medicina:</w:t>
      </w:r>
      <w:r w:rsidRPr="007E6B55">
        <w:rPr>
          <w:rFonts w:ascii="Arial" w:hAnsi="Arial" w:cs="Arial"/>
          <w:color w:val="000000"/>
          <w:sz w:val="24"/>
          <w:szCs w:val="24"/>
        </w:rPr>
        <w:t xml:space="preserve"> </w:t>
      </w:r>
    </w:p>
    <w:p w:rsidR="00622BCE" w:rsidRPr="007E6B55"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lastRenderedPageBreak/>
        <w:t xml:space="preserve">En 1793 el italiano </w:t>
      </w:r>
      <w:proofErr w:type="spellStart"/>
      <w:r w:rsidRPr="007E6B55">
        <w:rPr>
          <w:rFonts w:ascii="Arial" w:hAnsi="Arial" w:cs="Arial"/>
          <w:color w:val="000000"/>
          <w:sz w:val="24"/>
          <w:szCs w:val="24"/>
        </w:rPr>
        <w:t>Lassaro</w:t>
      </w:r>
      <w:proofErr w:type="spellEnd"/>
      <w:r w:rsidRPr="007E6B55">
        <w:rPr>
          <w:rFonts w:ascii="Arial" w:hAnsi="Arial" w:cs="Arial"/>
          <w:color w:val="000000"/>
          <w:sz w:val="24"/>
          <w:szCs w:val="24"/>
        </w:rPr>
        <w:t xml:space="preserv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profesor de Padua, descubrió que los murciélagos podían realizar sus vuelos con gran seguridad aún en la más completa oscuridad, o sea, que poseían algún sentido que a los científicos de la época les era desconocido. </w:t>
      </w:r>
      <w:proofErr w:type="spellStart"/>
      <w:r w:rsidRPr="007E6B55">
        <w:rPr>
          <w:rFonts w:ascii="Arial" w:hAnsi="Arial" w:cs="Arial"/>
          <w:color w:val="000000"/>
          <w:sz w:val="24"/>
          <w:szCs w:val="24"/>
        </w:rPr>
        <w:t>Jurin</w:t>
      </w:r>
      <w:proofErr w:type="spellEnd"/>
      <w:r w:rsidRPr="007E6B55">
        <w:rPr>
          <w:rFonts w:ascii="Arial" w:hAnsi="Arial" w:cs="Arial"/>
          <w:color w:val="000000"/>
          <w:sz w:val="24"/>
          <w:szCs w:val="24"/>
        </w:rPr>
        <w:t xml:space="preserve"> observó que si se cubría la cabeza de los murciélagos con capuchas no podían obviar obstáculos en su vuelo, aunque las capuchas fueran transparentes; pensó entonces que el oído estaba implicado: tapándoselos con cera el murciélago era incapaz de saltar los obstáculos en la oscuridad. A su muerte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estaba plenamente convencido de que el murciélago en la noche se orientaba gracias al oído y que al volar debía producir algún sonido que se reflejaba sobre los objetos, por lo que era nuevamente percibido por él; es decir, que se trataba </w:t>
      </w:r>
      <w:r w:rsidR="001F315C" w:rsidRPr="007E6B55">
        <w:rPr>
          <w:rFonts w:ascii="Arial" w:hAnsi="Arial" w:cs="Arial"/>
          <w:color w:val="000000"/>
          <w:sz w:val="24"/>
          <w:szCs w:val="24"/>
        </w:rPr>
        <w:t>de una especie de eco</w:t>
      </w:r>
      <w:r w:rsidRPr="007E6B55">
        <w:rPr>
          <w:rFonts w:ascii="Arial" w:hAnsi="Arial" w:cs="Arial"/>
          <w:color w:val="000000"/>
          <w:sz w:val="24"/>
          <w:szCs w:val="24"/>
        </w:rPr>
        <w:t xml:space="preserve">. La teoría de </w:t>
      </w:r>
      <w:proofErr w:type="spellStart"/>
      <w:r w:rsidRPr="007E6B55">
        <w:rPr>
          <w:rFonts w:ascii="Arial" w:hAnsi="Arial" w:cs="Arial"/>
          <w:color w:val="000000"/>
          <w:sz w:val="24"/>
          <w:szCs w:val="24"/>
        </w:rPr>
        <w:t>Spallanzani</w:t>
      </w:r>
      <w:proofErr w:type="spellEnd"/>
      <w:r w:rsidRPr="007E6B55">
        <w:rPr>
          <w:rFonts w:ascii="Arial" w:hAnsi="Arial" w:cs="Arial"/>
          <w:color w:val="000000"/>
          <w:sz w:val="24"/>
          <w:szCs w:val="24"/>
        </w:rPr>
        <w:t xml:space="preserve"> tenía un inconveniente porque en la época solo eran conocidas las ondas sonoras (audibles) y el vuelo del murciélago era silencioso. Por esto, su teoría fue muy criticada y enterrada durante muchos años. </w:t>
      </w:r>
      <w:r w:rsidR="007874FE">
        <w:rPr>
          <w:rFonts w:ascii="Arial" w:hAnsi="Arial" w:cs="Arial"/>
          <w:color w:val="000000"/>
          <w:sz w:val="24"/>
          <w:szCs w:val="24"/>
          <w:vertAlign w:val="superscript"/>
        </w:rPr>
        <w:t>(6</w:t>
      </w:r>
      <w:r w:rsidRPr="008070A7">
        <w:rPr>
          <w:rFonts w:ascii="Arial" w:hAnsi="Arial" w:cs="Arial"/>
          <w:color w:val="000000"/>
          <w:sz w:val="24"/>
          <w:szCs w:val="24"/>
          <w:vertAlign w:val="superscript"/>
        </w:rPr>
        <w:t>)</w:t>
      </w:r>
    </w:p>
    <w:p w:rsidR="00B94947" w:rsidRPr="007E6B55"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 xml:space="preserve">El fin de la última centuria fue una época fructífera científicamente. Durante ese tiempo se descubrieron las ondas de radio, la radioactividad, los rayos X y la existencia de la energía acústica fuera de los límites percibidos para el oído humano (infrasonidos y ultrasonidos).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,7</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Los hermanos Pierre y Jacques Curie, en 1880, descubrieron el fenómeno de la piezoelectricidad</w:t>
      </w:r>
      <w:r w:rsidR="00B94947" w:rsidRPr="007E6B55">
        <w:rPr>
          <w:rFonts w:ascii="Arial" w:hAnsi="Arial" w:cs="Arial"/>
          <w:color w:val="000000"/>
          <w:sz w:val="24"/>
          <w:szCs w:val="24"/>
        </w:rPr>
        <w:t xml:space="preserve"> </w:t>
      </w:r>
      <w:r w:rsidRPr="007E6B55">
        <w:rPr>
          <w:rFonts w:ascii="Arial" w:hAnsi="Arial" w:cs="Arial"/>
          <w:color w:val="000000"/>
          <w:sz w:val="24"/>
          <w:szCs w:val="24"/>
        </w:rPr>
        <w:t xml:space="preserve">y publicaron los resultados obtenidos al experimentar la aplicación de un campo eléctrico alternante sobre cristales de cuarzo y turmalina, los que produjeron ondas sonoras de muy altas frecuencias. </w:t>
      </w:r>
      <w:r w:rsidR="006250BE"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,8</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1917 Paul </w:t>
      </w:r>
      <w:proofErr w:type="spellStart"/>
      <w:r w:rsidRPr="007E6B55">
        <w:rPr>
          <w:rFonts w:ascii="Arial" w:hAnsi="Arial" w:cs="Arial"/>
          <w:color w:val="000000"/>
          <w:sz w:val="24"/>
          <w:szCs w:val="24"/>
        </w:rPr>
        <w:t>Langevin</w:t>
      </w:r>
      <w:proofErr w:type="spellEnd"/>
      <w:r w:rsidRPr="007E6B55">
        <w:rPr>
          <w:rFonts w:ascii="Arial" w:hAnsi="Arial" w:cs="Arial"/>
          <w:color w:val="000000"/>
          <w:sz w:val="24"/>
          <w:szCs w:val="24"/>
        </w:rPr>
        <w:t xml:space="preserve"> y </w:t>
      </w:r>
      <w:proofErr w:type="spellStart"/>
      <w:r w:rsidRPr="007E6B55">
        <w:rPr>
          <w:rFonts w:ascii="Arial" w:hAnsi="Arial" w:cs="Arial"/>
          <w:color w:val="000000"/>
          <w:sz w:val="24"/>
          <w:szCs w:val="24"/>
        </w:rPr>
        <w:t>Chilowsky</w:t>
      </w:r>
      <w:proofErr w:type="spellEnd"/>
      <w:r w:rsidRPr="007E6B55">
        <w:rPr>
          <w:rFonts w:ascii="Arial" w:hAnsi="Arial" w:cs="Arial"/>
          <w:color w:val="000000"/>
          <w:sz w:val="24"/>
          <w:szCs w:val="24"/>
        </w:rPr>
        <w:t xml:space="preserve"> produjeron el primer generador piezoeléctrico de ultrasonido, su cristal servía también como receptor y generaba cambios eléctricos al recibir vibraciones mecánicas. El aparato fue utilizado para estudiar el fondo marino como una sonda ultrasónica para medir profundidad.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,9</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La invención del llamado </w:t>
      </w:r>
      <w:proofErr w:type="spellStart"/>
      <w:r w:rsidRPr="007E6B55">
        <w:rPr>
          <w:rFonts w:ascii="Arial" w:hAnsi="Arial" w:cs="Arial"/>
          <w:color w:val="000000"/>
          <w:sz w:val="24"/>
          <w:szCs w:val="24"/>
        </w:rPr>
        <w:t>reflectoscopio</w:t>
      </w:r>
      <w:proofErr w:type="spellEnd"/>
      <w:r w:rsidRPr="007E6B55">
        <w:rPr>
          <w:rFonts w:ascii="Arial" w:hAnsi="Arial" w:cs="Arial"/>
          <w:color w:val="000000"/>
          <w:sz w:val="24"/>
          <w:szCs w:val="24"/>
        </w:rPr>
        <w:t xml:space="preserve"> por F. A. </w:t>
      </w:r>
      <w:proofErr w:type="spellStart"/>
      <w:r w:rsidRPr="007E6B55">
        <w:rPr>
          <w:rFonts w:ascii="Arial" w:hAnsi="Arial" w:cs="Arial"/>
          <w:color w:val="000000"/>
          <w:sz w:val="24"/>
          <w:szCs w:val="24"/>
        </w:rPr>
        <w:t>Firestone</w:t>
      </w:r>
      <w:proofErr w:type="spellEnd"/>
      <w:r w:rsidRPr="007E6B55">
        <w:rPr>
          <w:rFonts w:ascii="Arial" w:hAnsi="Arial" w:cs="Arial"/>
          <w:color w:val="000000"/>
          <w:sz w:val="24"/>
          <w:szCs w:val="24"/>
        </w:rPr>
        <w:t xml:space="preserve"> (1942), que permitía detectar defectos internos en las estructuras sólidas, dio las bases para la construcción de los ecógrafos actuales. El </w:t>
      </w:r>
      <w:proofErr w:type="spellStart"/>
      <w:r w:rsidRPr="007E6B55">
        <w:rPr>
          <w:rFonts w:ascii="Arial" w:hAnsi="Arial" w:cs="Arial"/>
          <w:color w:val="000000"/>
          <w:sz w:val="24"/>
          <w:szCs w:val="24"/>
        </w:rPr>
        <w:t>reflectoscopio</w:t>
      </w:r>
      <w:proofErr w:type="spellEnd"/>
      <w:r w:rsidRPr="007E6B55">
        <w:rPr>
          <w:rFonts w:ascii="Arial" w:hAnsi="Arial" w:cs="Arial"/>
          <w:color w:val="000000"/>
          <w:sz w:val="24"/>
          <w:szCs w:val="24"/>
        </w:rPr>
        <w:t xml:space="preserve"> utilizaba un método de eco en el que el emisor estaba constituido por un cuarzo piezoeléctrico, en tanto que el receptor lo constituía un piezoeléctrico de sales de </w:t>
      </w:r>
      <w:proofErr w:type="spellStart"/>
      <w:r w:rsidRPr="007E6B55">
        <w:rPr>
          <w:rFonts w:ascii="Arial" w:hAnsi="Arial" w:cs="Arial"/>
          <w:color w:val="000000"/>
          <w:sz w:val="24"/>
          <w:szCs w:val="24"/>
        </w:rPr>
        <w:t>Rochelle</w:t>
      </w:r>
      <w:proofErr w:type="spellEnd"/>
      <w:r w:rsidRPr="007E6B55">
        <w:rPr>
          <w:rFonts w:ascii="Arial" w:hAnsi="Arial" w:cs="Arial"/>
          <w:color w:val="000000"/>
          <w:sz w:val="24"/>
          <w:szCs w:val="24"/>
        </w:rPr>
        <w:t xml:space="preserve">; ambos piezoeléctricos estaban al mismo lado del objeto examinado. Las ondas reflejadas en el interior de las sustancias o materiales eran exhibidas cuantitativamente en la pantalla </w:t>
      </w:r>
      <w:proofErr w:type="spellStart"/>
      <w:r w:rsidRPr="007E6B55">
        <w:rPr>
          <w:rFonts w:ascii="Arial" w:hAnsi="Arial" w:cs="Arial"/>
          <w:color w:val="000000"/>
          <w:sz w:val="24"/>
          <w:szCs w:val="24"/>
        </w:rPr>
        <w:t>oscilográfica</w:t>
      </w:r>
      <w:proofErr w:type="spellEnd"/>
      <w:r w:rsidRPr="007E6B55">
        <w:rPr>
          <w:rFonts w:ascii="Arial" w:hAnsi="Arial" w:cs="Arial"/>
          <w:color w:val="000000"/>
          <w:sz w:val="24"/>
          <w:szCs w:val="24"/>
        </w:rPr>
        <w:t xml:space="preserve">.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Los ultrasonidos como medios de diagnóstico en Medicina fueron introducidos, por </w:t>
      </w:r>
      <w:r w:rsidRPr="007E6B55">
        <w:rPr>
          <w:rFonts w:ascii="Arial" w:hAnsi="Arial" w:cs="Arial"/>
          <w:color w:val="000000"/>
          <w:sz w:val="24"/>
          <w:szCs w:val="24"/>
        </w:rPr>
        <w:lastRenderedPageBreak/>
        <w:t xml:space="preserve">primera vez, en 1942 por </w:t>
      </w:r>
      <w:proofErr w:type="spellStart"/>
      <w:r w:rsidRPr="007E6B55">
        <w:rPr>
          <w:rFonts w:ascii="Arial" w:hAnsi="Arial" w:cs="Arial"/>
          <w:color w:val="000000"/>
          <w:sz w:val="24"/>
          <w:szCs w:val="24"/>
        </w:rPr>
        <w:t>Dussik</w:t>
      </w:r>
      <w:proofErr w:type="spellEnd"/>
      <w:r w:rsidRPr="007E6B55">
        <w:rPr>
          <w:rFonts w:ascii="Arial" w:hAnsi="Arial" w:cs="Arial"/>
          <w:color w:val="000000"/>
          <w:sz w:val="24"/>
          <w:szCs w:val="24"/>
        </w:rPr>
        <w:t xml:space="preserve"> para</w:t>
      </w:r>
      <w:r w:rsidR="00EC4670">
        <w:rPr>
          <w:rFonts w:ascii="Arial" w:hAnsi="Arial" w:cs="Arial"/>
          <w:color w:val="000000"/>
          <w:sz w:val="24"/>
          <w:szCs w:val="24"/>
        </w:rPr>
        <w:t xml:space="preserve"> explorar anomalías cerebrales.</w:t>
      </w:r>
      <w:r w:rsidRPr="007E6B55">
        <w:rPr>
          <w:rFonts w:ascii="Arial" w:hAnsi="Arial" w:cs="Arial"/>
          <w:color w:val="000000"/>
          <w:sz w:val="24"/>
          <w:szCs w:val="24"/>
        </w:rPr>
        <w:t xml:space="preserve"> En 1949 George </w:t>
      </w:r>
      <w:proofErr w:type="spellStart"/>
      <w:r w:rsidRPr="007E6B55">
        <w:rPr>
          <w:rFonts w:ascii="Arial" w:hAnsi="Arial" w:cs="Arial"/>
          <w:color w:val="000000"/>
          <w:sz w:val="24"/>
          <w:szCs w:val="24"/>
        </w:rPr>
        <w:t>Ludwing</w:t>
      </w:r>
      <w:proofErr w:type="spellEnd"/>
      <w:r w:rsidRPr="007E6B55">
        <w:rPr>
          <w:rFonts w:ascii="Arial" w:hAnsi="Arial" w:cs="Arial"/>
          <w:color w:val="000000"/>
          <w:sz w:val="24"/>
          <w:szCs w:val="24"/>
        </w:rPr>
        <w:t xml:space="preserve"> y Francis </w:t>
      </w:r>
      <w:proofErr w:type="spellStart"/>
      <w:r w:rsidRPr="007E6B55">
        <w:rPr>
          <w:rFonts w:ascii="Arial" w:hAnsi="Arial" w:cs="Arial"/>
          <w:color w:val="000000"/>
          <w:sz w:val="24"/>
          <w:szCs w:val="24"/>
        </w:rPr>
        <w:t>Stuthers</w:t>
      </w:r>
      <w:proofErr w:type="spellEnd"/>
      <w:r w:rsidRPr="007E6B55">
        <w:rPr>
          <w:rFonts w:ascii="Arial" w:hAnsi="Arial" w:cs="Arial"/>
          <w:color w:val="000000"/>
          <w:sz w:val="24"/>
          <w:szCs w:val="24"/>
        </w:rPr>
        <w:t xml:space="preserve">, basados en la técnica descrita por F. A. </w:t>
      </w:r>
      <w:proofErr w:type="spellStart"/>
      <w:r w:rsidRPr="007E6B55">
        <w:rPr>
          <w:rFonts w:ascii="Arial" w:hAnsi="Arial" w:cs="Arial"/>
          <w:color w:val="000000"/>
          <w:sz w:val="24"/>
          <w:szCs w:val="24"/>
        </w:rPr>
        <w:t>Firestone</w:t>
      </w:r>
      <w:proofErr w:type="spellEnd"/>
      <w:r w:rsidRPr="007E6B55">
        <w:rPr>
          <w:rFonts w:ascii="Arial" w:hAnsi="Arial" w:cs="Arial"/>
          <w:color w:val="000000"/>
          <w:sz w:val="24"/>
          <w:szCs w:val="24"/>
        </w:rPr>
        <w:t xml:space="preserve">, estudiaron la utilización de los ultrasonidos para detectar cuerpos extraños como el metal, el vidrio, la madera, los plásticos, los cálculos biliares, etc., incluidos experimentalmente en diferentes tejidos orgánicos. Este trabajo fue la primera aplicación del método eco-impulso con finalidades biológicas; las frecuencias utilizadas en estas experiencias oscilaron entre uno y 2,5 MHz. </w:t>
      </w:r>
      <w:r w:rsidR="006250BE"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1951 hizo su aparición el ultrasonido compuesto, en el que un transductor móvil producía varios disparos de haces ultrasónicos desde diferentes posiciones y hacia un área fija. Los ecos emitidos se registraban </w:t>
      </w:r>
      <w:r w:rsidR="00B233D7">
        <w:rPr>
          <w:rFonts w:ascii="Arial" w:hAnsi="Arial" w:cs="Arial"/>
          <w:color w:val="000000"/>
          <w:sz w:val="24"/>
          <w:szCs w:val="24"/>
        </w:rPr>
        <w:t>e</w:t>
      </w:r>
      <w:r w:rsidR="001949F3" w:rsidRPr="007E6B55">
        <w:rPr>
          <w:rFonts w:ascii="Arial" w:hAnsi="Arial" w:cs="Arial"/>
          <w:color w:val="000000"/>
          <w:sz w:val="24"/>
          <w:szCs w:val="24"/>
        </w:rPr>
        <w:t xml:space="preserve"> integraban en una sola imagen.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,10</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1952, </w:t>
      </w:r>
      <w:proofErr w:type="spellStart"/>
      <w:r w:rsidRPr="007E6B55">
        <w:rPr>
          <w:rFonts w:ascii="Arial" w:hAnsi="Arial" w:cs="Arial"/>
          <w:color w:val="000000"/>
          <w:sz w:val="24"/>
          <w:szCs w:val="24"/>
        </w:rPr>
        <w:t>Howry</w:t>
      </w:r>
      <w:proofErr w:type="spellEnd"/>
      <w:r w:rsidRPr="007E6B55">
        <w:rPr>
          <w:rFonts w:ascii="Arial" w:hAnsi="Arial" w:cs="Arial"/>
          <w:color w:val="000000"/>
          <w:sz w:val="24"/>
          <w:szCs w:val="24"/>
        </w:rPr>
        <w:t xml:space="preserve"> y </w:t>
      </w:r>
      <w:proofErr w:type="spellStart"/>
      <w:r w:rsidRPr="007E6B55">
        <w:rPr>
          <w:rFonts w:ascii="Arial" w:hAnsi="Arial" w:cs="Arial"/>
          <w:color w:val="000000"/>
          <w:sz w:val="24"/>
          <w:szCs w:val="24"/>
        </w:rPr>
        <w:t>Bliss</w:t>
      </w:r>
      <w:proofErr w:type="spellEnd"/>
      <w:r w:rsidRPr="007E6B55">
        <w:rPr>
          <w:rFonts w:ascii="Arial" w:hAnsi="Arial" w:cs="Arial"/>
          <w:color w:val="000000"/>
          <w:sz w:val="24"/>
          <w:szCs w:val="24"/>
        </w:rPr>
        <w:t xml:space="preserve"> publicaron imágenes bidimensionales del antebrazo, en vivo. Wild y </w:t>
      </w:r>
      <w:proofErr w:type="spellStart"/>
      <w:r w:rsidRPr="007E6B55">
        <w:rPr>
          <w:rFonts w:ascii="Arial" w:hAnsi="Arial" w:cs="Arial"/>
          <w:color w:val="000000"/>
          <w:sz w:val="24"/>
          <w:szCs w:val="24"/>
        </w:rPr>
        <w:t>Reid</w:t>
      </w:r>
      <w:proofErr w:type="spellEnd"/>
      <w:r w:rsidRPr="007E6B55">
        <w:rPr>
          <w:rFonts w:ascii="Arial" w:hAnsi="Arial" w:cs="Arial"/>
          <w:color w:val="000000"/>
          <w:sz w:val="24"/>
          <w:szCs w:val="24"/>
        </w:rPr>
        <w:t xml:space="preserve"> publicaron imágenes bidimensionales de carcinoma de mama, de un tumor muscular y del riñón normal. Posteriormente estudiaron las paredes </w:t>
      </w:r>
      <w:proofErr w:type="gramStart"/>
      <w:r w:rsidRPr="007E6B55">
        <w:rPr>
          <w:rFonts w:ascii="Arial" w:hAnsi="Arial" w:cs="Arial"/>
          <w:color w:val="000000"/>
          <w:sz w:val="24"/>
          <w:szCs w:val="24"/>
        </w:rPr>
        <w:t>del</w:t>
      </w:r>
      <w:proofErr w:type="gramEnd"/>
      <w:r w:rsidRPr="007E6B55">
        <w:rPr>
          <w:rFonts w:ascii="Arial" w:hAnsi="Arial" w:cs="Arial"/>
          <w:color w:val="000000"/>
          <w:sz w:val="24"/>
          <w:szCs w:val="24"/>
        </w:rPr>
        <w:t xml:space="preserve"> sigmoides mediante un transductor colocado a través de un </w:t>
      </w:r>
      <w:proofErr w:type="spellStart"/>
      <w:r w:rsidRPr="007E6B55">
        <w:rPr>
          <w:rFonts w:ascii="Arial" w:hAnsi="Arial" w:cs="Arial"/>
          <w:color w:val="000000"/>
          <w:sz w:val="24"/>
          <w:szCs w:val="24"/>
        </w:rPr>
        <w:t>rectosigmoidoscopio</w:t>
      </w:r>
      <w:proofErr w:type="spellEnd"/>
      <w:r w:rsidRPr="007E6B55">
        <w:rPr>
          <w:rFonts w:ascii="Arial" w:hAnsi="Arial" w:cs="Arial"/>
          <w:color w:val="000000"/>
          <w:sz w:val="24"/>
          <w:szCs w:val="24"/>
        </w:rPr>
        <w:t xml:space="preserve"> y también sugirieron la evaluación del carcinoma gástrico por medio de un transductor colocado en la cavidad gástrica. </w:t>
      </w:r>
      <w:r w:rsidR="00B94947" w:rsidRPr="008070A7">
        <w:rPr>
          <w:rFonts w:ascii="Arial" w:hAnsi="Arial" w:cs="Arial"/>
          <w:color w:val="000000"/>
          <w:sz w:val="24"/>
          <w:szCs w:val="24"/>
          <w:vertAlign w:val="superscript"/>
        </w:rPr>
        <w:t>(1</w:t>
      </w:r>
      <w:r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5</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1956 Wild y </w:t>
      </w:r>
      <w:proofErr w:type="spellStart"/>
      <w:r w:rsidRPr="007E6B55">
        <w:rPr>
          <w:rFonts w:ascii="Arial" w:hAnsi="Arial" w:cs="Arial"/>
          <w:color w:val="000000"/>
          <w:sz w:val="24"/>
          <w:szCs w:val="24"/>
        </w:rPr>
        <w:t>Reid</w:t>
      </w:r>
      <w:proofErr w:type="spellEnd"/>
      <w:r w:rsidRPr="007E6B55">
        <w:rPr>
          <w:rFonts w:ascii="Arial" w:hAnsi="Arial" w:cs="Arial"/>
          <w:color w:val="000000"/>
          <w:sz w:val="24"/>
          <w:szCs w:val="24"/>
        </w:rPr>
        <w:t xml:space="preserve"> publicaron 77 casos de anormalidades de seno palpables y estudiadas por ultrasonido, y obtuvieron un 90% de certeza en la diferenciación entre lesiones quísticas y sólidas.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,11</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1957 el ingeniero Tom Brown y el Dr. Donald construyeron un escáner de contacto bidimensional, lo que evitaba la técnica de inmersión. Tomaron fotos con película Polaroid y publicaron el estudio en 1958. El Dr. Donald inició en este mismo año los estudios obstétricos a partir de los ecos provenientes del cráneo fetal. En ese entonces se desarrollaron los </w:t>
      </w:r>
      <w:proofErr w:type="spellStart"/>
      <w:r w:rsidRPr="007E6B55">
        <w:rPr>
          <w:rFonts w:ascii="Arial" w:hAnsi="Arial" w:cs="Arial"/>
          <w:color w:val="000000"/>
          <w:sz w:val="24"/>
          <w:szCs w:val="24"/>
        </w:rPr>
        <w:t>cálipers</w:t>
      </w:r>
      <w:proofErr w:type="spellEnd"/>
      <w:r w:rsidRPr="007E6B55">
        <w:rPr>
          <w:rFonts w:ascii="Arial" w:hAnsi="Arial" w:cs="Arial"/>
          <w:color w:val="000000"/>
          <w:sz w:val="24"/>
          <w:szCs w:val="24"/>
        </w:rPr>
        <w:t xml:space="preserve"> -cursores electrónicos-. </w:t>
      </w:r>
      <w:r w:rsidR="006250BE"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,12</w:t>
      </w:r>
      <w:r w:rsidRPr="008070A7">
        <w:rPr>
          <w:rFonts w:ascii="Arial" w:hAnsi="Arial" w:cs="Arial"/>
          <w:color w:val="000000"/>
          <w:sz w:val="24"/>
          <w:szCs w:val="24"/>
          <w:vertAlign w:val="superscript"/>
        </w:rPr>
        <w:t xml:space="preserve">) </w:t>
      </w:r>
      <w:r w:rsidRPr="007E6B55">
        <w:rPr>
          <w:rFonts w:ascii="Arial" w:hAnsi="Arial" w:cs="Arial"/>
          <w:color w:val="000000"/>
          <w:sz w:val="24"/>
          <w:szCs w:val="24"/>
        </w:rPr>
        <w:t>Luego de varios años de desarrollo, en la década de 1950, el US es aceptado por las sociedades médicas como instrumento de diagnóstico en Medicina, lo que dio origen a un sin</w:t>
      </w:r>
      <w:r w:rsidR="00B233D7">
        <w:rPr>
          <w:rFonts w:ascii="Arial" w:hAnsi="Arial" w:cs="Arial"/>
          <w:color w:val="000000"/>
          <w:sz w:val="24"/>
          <w:szCs w:val="24"/>
        </w:rPr>
        <w:t xml:space="preserve"> </w:t>
      </w:r>
      <w:r w:rsidRPr="007E6B55">
        <w:rPr>
          <w:rFonts w:ascii="Arial" w:hAnsi="Arial" w:cs="Arial"/>
          <w:color w:val="000000"/>
          <w:sz w:val="24"/>
          <w:szCs w:val="24"/>
        </w:rPr>
        <w:t xml:space="preserve">número de trabajos de investigación en distintas áreas de aplicación. El primer artículo publicado en una revista científica de prestigio apareció en la </w:t>
      </w:r>
      <w:proofErr w:type="spellStart"/>
      <w:r w:rsidRPr="007E6B55">
        <w:rPr>
          <w:rFonts w:ascii="Arial" w:hAnsi="Arial" w:cs="Arial"/>
          <w:color w:val="000000"/>
          <w:sz w:val="24"/>
          <w:szCs w:val="24"/>
        </w:rPr>
        <w:t>Lancet</w:t>
      </w:r>
      <w:proofErr w:type="spellEnd"/>
      <w:r w:rsidRPr="007E6B55">
        <w:rPr>
          <w:rFonts w:ascii="Arial" w:hAnsi="Arial" w:cs="Arial"/>
          <w:color w:val="000000"/>
          <w:sz w:val="24"/>
          <w:szCs w:val="24"/>
        </w:rPr>
        <w:t xml:space="preserve">, en 1958, en él se describió la experiencia con un grupo de 100 pacientes normales y con enfermedad abdominal. </w:t>
      </w:r>
      <w:r w:rsidRPr="008070A7">
        <w:rPr>
          <w:rFonts w:ascii="Arial" w:hAnsi="Arial" w:cs="Arial"/>
          <w:color w:val="000000"/>
          <w:sz w:val="24"/>
          <w:szCs w:val="24"/>
          <w:vertAlign w:val="superscript"/>
        </w:rPr>
        <w:t>(</w:t>
      </w:r>
      <w:r w:rsidR="00BF2305"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,13</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En 1959 </w:t>
      </w:r>
      <w:proofErr w:type="spellStart"/>
      <w:r w:rsidRPr="007E6B55">
        <w:rPr>
          <w:rFonts w:ascii="Arial" w:hAnsi="Arial" w:cs="Arial"/>
          <w:color w:val="000000"/>
          <w:sz w:val="24"/>
          <w:szCs w:val="24"/>
        </w:rPr>
        <w:t>Satomura</w:t>
      </w:r>
      <w:proofErr w:type="spellEnd"/>
      <w:r w:rsidRPr="007E6B55">
        <w:rPr>
          <w:rFonts w:ascii="Arial" w:hAnsi="Arial" w:cs="Arial"/>
          <w:color w:val="000000"/>
          <w:sz w:val="24"/>
          <w:szCs w:val="24"/>
        </w:rPr>
        <w:t xml:space="preserve"> informó el uso, por primera vez, del Doppler ultrasónico en la evaluación del flujo de las arterias periféricas. </w:t>
      </w:r>
      <w:proofErr w:type="spellStart"/>
      <w:r w:rsidRPr="007E6B55">
        <w:rPr>
          <w:rFonts w:ascii="Arial" w:hAnsi="Arial" w:cs="Arial"/>
          <w:color w:val="000000"/>
          <w:sz w:val="24"/>
          <w:szCs w:val="24"/>
        </w:rPr>
        <w:t>Howry</w:t>
      </w:r>
      <w:proofErr w:type="spellEnd"/>
      <w:r w:rsidRPr="007E6B55">
        <w:rPr>
          <w:rFonts w:ascii="Arial" w:hAnsi="Arial" w:cs="Arial"/>
          <w:color w:val="000000"/>
          <w:sz w:val="24"/>
          <w:szCs w:val="24"/>
        </w:rPr>
        <w:t xml:space="preserve"> introdujo el uso del transductor sectorial mecánico –</w:t>
      </w:r>
      <w:proofErr w:type="spellStart"/>
      <w:r w:rsidRPr="007E6B55">
        <w:rPr>
          <w:rFonts w:ascii="Arial" w:hAnsi="Arial" w:cs="Arial"/>
          <w:i/>
          <w:iCs/>
          <w:color w:val="000000"/>
          <w:sz w:val="24"/>
          <w:szCs w:val="24"/>
        </w:rPr>
        <w:t>hand</w:t>
      </w:r>
      <w:proofErr w:type="spellEnd"/>
      <w:r w:rsidRPr="007E6B55">
        <w:rPr>
          <w:rFonts w:ascii="Arial" w:hAnsi="Arial" w:cs="Arial"/>
          <w:i/>
          <w:iCs/>
          <w:color w:val="000000"/>
          <w:sz w:val="24"/>
          <w:szCs w:val="24"/>
        </w:rPr>
        <w:t xml:space="preserve"> </w:t>
      </w:r>
      <w:proofErr w:type="spellStart"/>
      <w:r w:rsidRPr="007E6B55">
        <w:rPr>
          <w:rFonts w:ascii="Arial" w:hAnsi="Arial" w:cs="Arial"/>
          <w:i/>
          <w:iCs/>
          <w:color w:val="000000"/>
          <w:sz w:val="24"/>
          <w:szCs w:val="24"/>
        </w:rPr>
        <w:t>held</w:t>
      </w:r>
      <w:proofErr w:type="spellEnd"/>
      <w:r w:rsidRPr="007E6B55">
        <w:rPr>
          <w:rFonts w:ascii="Arial" w:hAnsi="Arial" w:cs="Arial"/>
          <w:i/>
          <w:iCs/>
          <w:color w:val="000000"/>
          <w:sz w:val="24"/>
          <w:szCs w:val="24"/>
        </w:rPr>
        <w:t xml:space="preserve"> scanner</w:t>
      </w:r>
      <w:r w:rsidRPr="007E6B55">
        <w:rPr>
          <w:rFonts w:ascii="Arial" w:hAnsi="Arial" w:cs="Arial"/>
          <w:color w:val="000000"/>
          <w:sz w:val="24"/>
          <w:szCs w:val="24"/>
        </w:rPr>
        <w:t xml:space="preserve">-. En 1962 </w:t>
      </w:r>
      <w:proofErr w:type="spellStart"/>
      <w:r w:rsidRPr="007E6B55">
        <w:rPr>
          <w:rFonts w:ascii="Arial" w:hAnsi="Arial" w:cs="Arial"/>
          <w:color w:val="000000"/>
          <w:sz w:val="24"/>
          <w:szCs w:val="24"/>
        </w:rPr>
        <w:t>Homes</w:t>
      </w:r>
      <w:proofErr w:type="spellEnd"/>
      <w:r w:rsidRPr="007E6B55">
        <w:rPr>
          <w:rFonts w:ascii="Arial" w:hAnsi="Arial" w:cs="Arial"/>
          <w:color w:val="000000"/>
          <w:sz w:val="24"/>
          <w:szCs w:val="24"/>
        </w:rPr>
        <w:t xml:space="preserve"> produjo un scanner que oscilaba cinco veces por segundo sobre la piel del paciente y permitía una </w:t>
      </w:r>
      <w:r w:rsidRPr="007E6B55">
        <w:rPr>
          <w:rFonts w:ascii="Arial" w:hAnsi="Arial" w:cs="Arial"/>
          <w:color w:val="000000"/>
          <w:sz w:val="24"/>
          <w:szCs w:val="24"/>
        </w:rPr>
        <w:lastRenderedPageBreak/>
        <w:t>image</w:t>
      </w:r>
      <w:r w:rsidR="008070A7">
        <w:rPr>
          <w:rFonts w:ascii="Arial" w:hAnsi="Arial" w:cs="Arial"/>
          <w:color w:val="000000"/>
          <w:sz w:val="24"/>
          <w:szCs w:val="24"/>
        </w:rPr>
        <w:t xml:space="preserve">n rudimentaria en tiempo real. </w:t>
      </w:r>
      <w:r w:rsidRPr="007E6B55">
        <w:rPr>
          <w:rFonts w:ascii="Arial" w:hAnsi="Arial" w:cs="Arial"/>
          <w:color w:val="000000"/>
          <w:sz w:val="24"/>
          <w:szCs w:val="24"/>
        </w:rPr>
        <w:t xml:space="preserve"> En 1963 un grupo de urólogos japoneses reportó exámenes ultrasónicos</w:t>
      </w:r>
      <w:r w:rsidR="008070A7">
        <w:rPr>
          <w:rFonts w:ascii="Arial" w:hAnsi="Arial" w:cs="Arial"/>
          <w:color w:val="000000"/>
          <w:sz w:val="24"/>
          <w:szCs w:val="24"/>
        </w:rPr>
        <w:t xml:space="preserve"> de la próstata, en el modo A. </w:t>
      </w:r>
      <w:r w:rsidRPr="007E6B55">
        <w:rPr>
          <w:rFonts w:ascii="Arial" w:hAnsi="Arial" w:cs="Arial"/>
          <w:color w:val="000000"/>
          <w:sz w:val="24"/>
          <w:szCs w:val="24"/>
        </w:rPr>
        <w:t xml:space="preserve"> En 1964 apareció la técnica Doppler para estudiar las carótidas, con </w:t>
      </w:r>
      <w:r w:rsidR="008070A7">
        <w:rPr>
          <w:rFonts w:ascii="Arial" w:hAnsi="Arial" w:cs="Arial"/>
          <w:color w:val="000000"/>
          <w:sz w:val="24"/>
          <w:szCs w:val="24"/>
        </w:rPr>
        <w:t xml:space="preserve">gran aplicación en Neurología. </w:t>
      </w:r>
      <w:r w:rsidRPr="007E6B55">
        <w:rPr>
          <w:rFonts w:ascii="Arial" w:hAnsi="Arial" w:cs="Arial"/>
          <w:color w:val="000000"/>
          <w:sz w:val="24"/>
          <w:szCs w:val="24"/>
        </w:rPr>
        <w:t xml:space="preserve"> En 1965 la firma austriaca </w:t>
      </w:r>
      <w:proofErr w:type="spellStart"/>
      <w:r w:rsidRPr="007E6B55">
        <w:rPr>
          <w:rFonts w:ascii="Arial" w:hAnsi="Arial" w:cs="Arial"/>
          <w:color w:val="000000"/>
          <w:sz w:val="24"/>
          <w:szCs w:val="24"/>
        </w:rPr>
        <w:t>Kretztechnik</w:t>
      </w:r>
      <w:proofErr w:type="spellEnd"/>
      <w:r w:rsidRPr="007E6B55">
        <w:rPr>
          <w:rFonts w:ascii="Arial" w:hAnsi="Arial" w:cs="Arial"/>
          <w:color w:val="000000"/>
          <w:sz w:val="24"/>
          <w:szCs w:val="24"/>
        </w:rPr>
        <w:t xml:space="preserve">, asociada con el oftalmólogo Dr. Werner </w:t>
      </w:r>
      <w:proofErr w:type="spellStart"/>
      <w:r w:rsidRPr="007E6B55">
        <w:rPr>
          <w:rFonts w:ascii="Arial" w:hAnsi="Arial" w:cs="Arial"/>
          <w:color w:val="000000"/>
          <w:sz w:val="24"/>
          <w:szCs w:val="24"/>
        </w:rPr>
        <w:t>Buschmann</w:t>
      </w:r>
      <w:proofErr w:type="spellEnd"/>
      <w:r w:rsidRPr="007E6B55">
        <w:rPr>
          <w:rFonts w:ascii="Arial" w:hAnsi="Arial" w:cs="Arial"/>
          <w:color w:val="000000"/>
          <w:sz w:val="24"/>
          <w:szCs w:val="24"/>
        </w:rPr>
        <w:t xml:space="preserve">, fabricó un transductor de 10 elementos dispuestos en fase para </w:t>
      </w:r>
      <w:r w:rsidR="00B94947" w:rsidRPr="007E6B55">
        <w:rPr>
          <w:rFonts w:ascii="Arial" w:hAnsi="Arial" w:cs="Arial"/>
          <w:color w:val="000000"/>
          <w:sz w:val="24"/>
          <w:szCs w:val="24"/>
        </w:rPr>
        <w:t xml:space="preserve">examinar el ojo y sus arterias, etc. </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,14</w:t>
      </w:r>
      <w:r w:rsidR="00B94947" w:rsidRPr="008070A7">
        <w:rPr>
          <w:rFonts w:ascii="Arial" w:hAnsi="Arial" w:cs="Arial"/>
          <w:color w:val="000000"/>
          <w:sz w:val="24"/>
          <w:szCs w:val="24"/>
          <w:vertAlign w:val="superscript"/>
        </w:rPr>
        <w:t>)</w:t>
      </w:r>
    </w:p>
    <w:p w:rsidR="000E26A0" w:rsidRDefault="00622BC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 xml:space="preserve">En 1966 </w:t>
      </w:r>
      <w:proofErr w:type="spellStart"/>
      <w:r w:rsidRPr="007E6B55">
        <w:rPr>
          <w:rFonts w:ascii="Arial" w:hAnsi="Arial" w:cs="Arial"/>
          <w:color w:val="000000"/>
          <w:sz w:val="24"/>
          <w:szCs w:val="24"/>
        </w:rPr>
        <w:t>Kichuchi</w:t>
      </w:r>
      <w:proofErr w:type="spellEnd"/>
      <w:r w:rsidRPr="007E6B55">
        <w:rPr>
          <w:rFonts w:ascii="Arial" w:hAnsi="Arial" w:cs="Arial"/>
          <w:color w:val="000000"/>
          <w:sz w:val="24"/>
          <w:szCs w:val="24"/>
        </w:rPr>
        <w:t xml:space="preserve"> introdujo la </w:t>
      </w:r>
      <w:proofErr w:type="spellStart"/>
      <w:r w:rsidRPr="007E6B55">
        <w:rPr>
          <w:rFonts w:ascii="Arial" w:hAnsi="Arial" w:cs="Arial"/>
          <w:color w:val="000000"/>
          <w:sz w:val="24"/>
          <w:szCs w:val="24"/>
        </w:rPr>
        <w:t>ultrasonocardiotomografía</w:t>
      </w:r>
      <w:proofErr w:type="spellEnd"/>
      <w:r w:rsidRPr="007E6B55">
        <w:rPr>
          <w:rFonts w:ascii="Arial" w:hAnsi="Arial" w:cs="Arial"/>
          <w:color w:val="000000"/>
          <w:sz w:val="24"/>
          <w:szCs w:val="24"/>
        </w:rPr>
        <w:t xml:space="preserve"> sincronizada, que tenía la finalidad de obtener estudios en nueve diferentes fases del ciclo cardíaco; se utilizaba un transductor rotatorio y una almohada de agua. En 1967 se inició el desarrollo de transductores de modo A para detectar el corazón embrionario, factible en ese entonces a los 32 días de la fertilización. En 1968 </w:t>
      </w:r>
      <w:proofErr w:type="spellStart"/>
      <w:r w:rsidRPr="007E6B55">
        <w:rPr>
          <w:rFonts w:ascii="Arial" w:hAnsi="Arial" w:cs="Arial"/>
          <w:color w:val="000000"/>
          <w:sz w:val="24"/>
          <w:szCs w:val="24"/>
        </w:rPr>
        <w:t>Sommer</w:t>
      </w:r>
      <w:proofErr w:type="spellEnd"/>
      <w:r w:rsidRPr="007E6B55">
        <w:rPr>
          <w:rFonts w:ascii="Arial" w:hAnsi="Arial" w:cs="Arial"/>
          <w:color w:val="000000"/>
          <w:sz w:val="24"/>
          <w:szCs w:val="24"/>
        </w:rPr>
        <w:t xml:space="preserve"> informó el desarrollo de un scanner electrónico con 21 cristales de 1,2 MHz que producía 30 imágenes por segundo y que fue realmente el primer aparato en reproducir imágenes en tiempo real con una resolución aceptable. En 1970 </w:t>
      </w:r>
      <w:proofErr w:type="spellStart"/>
      <w:r w:rsidRPr="007E6B55">
        <w:rPr>
          <w:rFonts w:ascii="Arial" w:hAnsi="Arial" w:cs="Arial"/>
          <w:color w:val="000000"/>
          <w:sz w:val="24"/>
          <w:szCs w:val="24"/>
        </w:rPr>
        <w:t>Kratochwill</w:t>
      </w:r>
      <w:proofErr w:type="spellEnd"/>
      <w:r w:rsidRPr="007E6B55">
        <w:rPr>
          <w:rFonts w:ascii="Arial" w:hAnsi="Arial" w:cs="Arial"/>
          <w:color w:val="000000"/>
          <w:sz w:val="24"/>
          <w:szCs w:val="24"/>
        </w:rPr>
        <w:t xml:space="preserve"> comenzó la utilización del ultrasonido </w:t>
      </w:r>
      <w:proofErr w:type="spellStart"/>
      <w:r w:rsidRPr="007E6B55">
        <w:rPr>
          <w:rFonts w:ascii="Arial" w:hAnsi="Arial" w:cs="Arial"/>
          <w:color w:val="000000"/>
          <w:sz w:val="24"/>
          <w:szCs w:val="24"/>
        </w:rPr>
        <w:t>transrectal</w:t>
      </w:r>
      <w:proofErr w:type="spellEnd"/>
      <w:r w:rsidRPr="007E6B55">
        <w:rPr>
          <w:rFonts w:ascii="Arial" w:hAnsi="Arial" w:cs="Arial"/>
          <w:color w:val="000000"/>
          <w:sz w:val="24"/>
          <w:szCs w:val="24"/>
        </w:rPr>
        <w:t xml:space="preserve"> para valorar la próstata. En 1971 introdujo la escala de grises, que marcó el comienzo de la creciente aceptación mundial del ultrasonido en el diagnóstico clínico. En el 1977 </w:t>
      </w:r>
      <w:proofErr w:type="spellStart"/>
      <w:r w:rsidRPr="007E6B55">
        <w:rPr>
          <w:rFonts w:ascii="Arial" w:hAnsi="Arial" w:cs="Arial"/>
          <w:color w:val="000000"/>
          <w:sz w:val="24"/>
          <w:szCs w:val="24"/>
        </w:rPr>
        <w:t>Kratochwill</w:t>
      </w:r>
      <w:proofErr w:type="spellEnd"/>
      <w:r w:rsidRPr="007E6B55">
        <w:rPr>
          <w:rFonts w:ascii="Arial" w:hAnsi="Arial" w:cs="Arial"/>
          <w:color w:val="000000"/>
          <w:sz w:val="24"/>
          <w:szCs w:val="24"/>
        </w:rPr>
        <w:t xml:space="preserve"> combinó el ultrasonido y la laparoscopia e introdujo un transductor de 4,0 MHz a través del </w:t>
      </w:r>
      <w:proofErr w:type="spellStart"/>
      <w:r w:rsidRPr="007E6B55">
        <w:rPr>
          <w:rFonts w:ascii="Arial" w:hAnsi="Arial" w:cs="Arial"/>
          <w:color w:val="000000"/>
          <w:sz w:val="24"/>
          <w:szCs w:val="24"/>
        </w:rPr>
        <w:t>laparoscopio</w:t>
      </w:r>
      <w:proofErr w:type="spellEnd"/>
      <w:r w:rsidRPr="007E6B55">
        <w:rPr>
          <w:rFonts w:ascii="Arial" w:hAnsi="Arial" w:cs="Arial"/>
          <w:color w:val="000000"/>
          <w:sz w:val="24"/>
          <w:szCs w:val="24"/>
        </w:rPr>
        <w:t xml:space="preserve"> con el objeto de medir los folículos mediante el modo A. La técnica se extendió hasta examinar la vesícula, el hígado y el páncreas. </w:t>
      </w:r>
      <w:r w:rsidRPr="008070A7">
        <w:rPr>
          <w:rFonts w:ascii="Arial" w:hAnsi="Arial" w:cs="Arial"/>
          <w:color w:val="000000"/>
          <w:sz w:val="24"/>
          <w:szCs w:val="24"/>
          <w:vertAlign w:val="superscript"/>
        </w:rPr>
        <w:t>(</w:t>
      </w:r>
      <w:r w:rsidR="00B94947" w:rsidRPr="008070A7">
        <w:rPr>
          <w:rFonts w:ascii="Arial" w:hAnsi="Arial" w:cs="Arial"/>
          <w:color w:val="000000"/>
          <w:sz w:val="24"/>
          <w:szCs w:val="24"/>
          <w:vertAlign w:val="superscript"/>
        </w:rPr>
        <w:t>1</w:t>
      </w:r>
      <w:r w:rsidR="00C52CB4">
        <w:rPr>
          <w:rFonts w:ascii="Arial" w:hAnsi="Arial" w:cs="Arial"/>
          <w:color w:val="000000"/>
          <w:sz w:val="24"/>
          <w:szCs w:val="24"/>
          <w:vertAlign w:val="superscript"/>
        </w:rPr>
        <w:t>,15</w:t>
      </w:r>
      <w:r w:rsidRPr="008070A7">
        <w:rPr>
          <w:rFonts w:ascii="Arial" w:hAnsi="Arial" w:cs="Arial"/>
          <w:color w:val="000000"/>
          <w:sz w:val="24"/>
          <w:szCs w:val="24"/>
          <w:vertAlign w:val="superscript"/>
        </w:rPr>
        <w:t>)</w:t>
      </w:r>
      <w:r w:rsidRPr="007E6B55">
        <w:rPr>
          <w:rFonts w:ascii="Arial" w:hAnsi="Arial" w:cs="Arial"/>
          <w:color w:val="000000"/>
          <w:sz w:val="24"/>
          <w:szCs w:val="24"/>
        </w:rPr>
        <w:t xml:space="preserve"> A comienzos de la década de 1970 se introdujo el </w:t>
      </w:r>
      <w:proofErr w:type="spellStart"/>
      <w:r w:rsidRPr="007E6B55">
        <w:rPr>
          <w:rFonts w:ascii="Arial" w:hAnsi="Arial" w:cs="Arial"/>
          <w:i/>
          <w:iCs/>
          <w:color w:val="000000"/>
          <w:sz w:val="24"/>
          <w:szCs w:val="24"/>
        </w:rPr>
        <w:t>scan</w:t>
      </w:r>
      <w:proofErr w:type="spellEnd"/>
      <w:r w:rsidRPr="007E6B55">
        <w:rPr>
          <w:rFonts w:ascii="Arial" w:hAnsi="Arial" w:cs="Arial"/>
          <w:i/>
          <w:iCs/>
          <w:color w:val="000000"/>
          <w:sz w:val="24"/>
          <w:szCs w:val="24"/>
        </w:rPr>
        <w:t xml:space="preserve"> </w:t>
      </w:r>
      <w:proofErr w:type="spellStart"/>
      <w:r w:rsidRPr="007E6B55">
        <w:rPr>
          <w:rFonts w:ascii="Arial" w:hAnsi="Arial" w:cs="Arial"/>
          <w:i/>
          <w:iCs/>
          <w:color w:val="000000"/>
          <w:sz w:val="24"/>
          <w:szCs w:val="24"/>
        </w:rPr>
        <w:t>converter</w:t>
      </w:r>
      <w:proofErr w:type="spellEnd"/>
      <w:r w:rsidRPr="007E6B55">
        <w:rPr>
          <w:rFonts w:ascii="Arial" w:hAnsi="Arial" w:cs="Arial"/>
          <w:color w:val="000000"/>
          <w:sz w:val="24"/>
          <w:szCs w:val="24"/>
        </w:rPr>
        <w:t xml:space="preserve">, con el que se lograron las primeras imágenes de la anatomía en escala de grises. A fines de esta misma década se agregaron </w:t>
      </w:r>
      <w:proofErr w:type="gramStart"/>
      <w:r w:rsidR="00E638EE" w:rsidRPr="007E6B55">
        <w:rPr>
          <w:rFonts w:ascii="Arial" w:hAnsi="Arial" w:cs="Arial"/>
          <w:color w:val="000000"/>
          <w:sz w:val="24"/>
          <w:szCs w:val="24"/>
        </w:rPr>
        <w:t>los micro-procesador</w:t>
      </w:r>
      <w:r w:rsidR="00E638EE">
        <w:rPr>
          <w:rFonts w:ascii="Arial" w:hAnsi="Arial" w:cs="Arial"/>
          <w:color w:val="000000"/>
          <w:sz w:val="24"/>
          <w:szCs w:val="24"/>
        </w:rPr>
        <w:t>e</w:t>
      </w:r>
      <w:r w:rsidR="00E638EE" w:rsidRPr="007E6B55">
        <w:rPr>
          <w:rFonts w:ascii="Arial" w:hAnsi="Arial" w:cs="Arial"/>
          <w:color w:val="000000"/>
          <w:sz w:val="24"/>
          <w:szCs w:val="24"/>
        </w:rPr>
        <w:t>s controlados</w:t>
      </w:r>
      <w:proofErr w:type="gramEnd"/>
      <w:r w:rsidRPr="007E6B55">
        <w:rPr>
          <w:rFonts w:ascii="Arial" w:hAnsi="Arial" w:cs="Arial"/>
          <w:color w:val="000000"/>
          <w:sz w:val="24"/>
          <w:szCs w:val="24"/>
        </w:rPr>
        <w:t xml:space="preserve"> y finalmente se lograron imágenes en tiempo real de alta resolución. </w:t>
      </w:r>
    </w:p>
    <w:p w:rsidR="00265219" w:rsidRPr="00EF6DAE" w:rsidRDefault="00265219" w:rsidP="00EE591C">
      <w:pPr>
        <w:spacing w:line="360" w:lineRule="auto"/>
        <w:jc w:val="both"/>
        <w:rPr>
          <w:rFonts w:ascii="Arial" w:hAnsi="Arial" w:cs="Arial"/>
          <w:b/>
          <w:sz w:val="24"/>
          <w:szCs w:val="24"/>
        </w:rPr>
      </w:pPr>
      <w:r w:rsidRPr="00EF6DAE">
        <w:rPr>
          <w:rFonts w:ascii="Arial" w:hAnsi="Arial" w:cs="Arial"/>
          <w:b/>
          <w:sz w:val="24"/>
          <w:szCs w:val="24"/>
        </w:rPr>
        <w:t>Tipos de ecografía:</w:t>
      </w:r>
      <w:r w:rsidR="005D1E40" w:rsidRPr="00EF6DAE">
        <w:rPr>
          <w:rFonts w:ascii="Arial" w:hAnsi="Arial" w:cs="Arial"/>
          <w:b/>
          <w:sz w:val="24"/>
          <w:szCs w:val="24"/>
        </w:rPr>
        <w:t xml:space="preserve"> </w:t>
      </w:r>
    </w:p>
    <w:p w:rsidR="00265219" w:rsidRPr="007E6B55" w:rsidRDefault="00265219" w:rsidP="00EE591C">
      <w:pPr>
        <w:spacing w:line="360" w:lineRule="auto"/>
        <w:jc w:val="both"/>
        <w:rPr>
          <w:rFonts w:ascii="Arial" w:hAnsi="Arial" w:cs="Arial"/>
          <w:sz w:val="24"/>
          <w:szCs w:val="24"/>
        </w:rPr>
      </w:pPr>
      <w:r w:rsidRPr="007E6B55">
        <w:rPr>
          <w:rFonts w:ascii="Arial" w:hAnsi="Arial" w:cs="Arial"/>
          <w:sz w:val="24"/>
          <w:szCs w:val="24"/>
        </w:rPr>
        <w:t>Actualmente se puede hacer ecografía de numerosas partes de nuestro cuerpo. Los tipos de ecografía más frecuentes son:</w:t>
      </w:r>
    </w:p>
    <w:p w:rsidR="00265219" w:rsidRPr="007E6B55" w:rsidRDefault="00265219" w:rsidP="00B35A34">
      <w:pPr>
        <w:numPr>
          <w:ilvl w:val="0"/>
          <w:numId w:val="1"/>
        </w:numPr>
        <w:spacing w:after="0" w:line="360" w:lineRule="auto"/>
        <w:jc w:val="both"/>
        <w:rPr>
          <w:rFonts w:ascii="Arial" w:hAnsi="Arial" w:cs="Arial"/>
          <w:sz w:val="24"/>
          <w:szCs w:val="24"/>
        </w:rPr>
      </w:pPr>
      <w:r w:rsidRPr="007E6B55">
        <w:rPr>
          <w:rStyle w:val="Textoennegrita"/>
          <w:rFonts w:ascii="Arial" w:hAnsi="Arial" w:cs="Arial"/>
          <w:sz w:val="24"/>
          <w:szCs w:val="24"/>
        </w:rPr>
        <w:t>Ecografía abdominal.</w:t>
      </w:r>
      <w:r w:rsidRPr="007E6B55">
        <w:rPr>
          <w:rFonts w:ascii="Arial" w:hAnsi="Arial" w:cs="Arial"/>
          <w:sz w:val="24"/>
          <w:szCs w:val="24"/>
        </w:rPr>
        <w:t xml:space="preserve"> Valora los órganos y estructuras que se encuentran dentro del abdomen. Puede solicitarse una ecografía general del abdomen o una más concreta y específica como:</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hepática (evalúa el hígado)</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lastRenderedPageBreak/>
        <w:t>-</w:t>
      </w:r>
      <w:r w:rsidR="00265219" w:rsidRPr="007E6B55">
        <w:rPr>
          <w:rFonts w:ascii="Arial" w:hAnsi="Arial" w:cs="Arial"/>
          <w:sz w:val="24"/>
          <w:szCs w:val="24"/>
        </w:rPr>
        <w:t>Ecografía renal (permite ver los riñones y la vía excretora)</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ginecológica (valora el útero y los ovarios)</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vesical (valora la vejiga)</w:t>
      </w:r>
    </w:p>
    <w:p w:rsidR="00265219" w:rsidRPr="007E6B55" w:rsidRDefault="00647D28" w:rsidP="00B35A34">
      <w:pPr>
        <w:spacing w:after="0" w:line="360" w:lineRule="auto"/>
        <w:ind w:left="720"/>
        <w:jc w:val="both"/>
        <w:rPr>
          <w:rFonts w:ascii="Arial" w:hAnsi="Arial" w:cs="Arial"/>
          <w:sz w:val="24"/>
          <w:szCs w:val="24"/>
        </w:rPr>
      </w:pPr>
      <w:r>
        <w:rPr>
          <w:rFonts w:ascii="Arial" w:hAnsi="Arial" w:cs="Arial"/>
          <w:sz w:val="24"/>
          <w:szCs w:val="24"/>
        </w:rPr>
        <w:t>-</w:t>
      </w:r>
      <w:r w:rsidR="00265219" w:rsidRPr="007E6B55">
        <w:rPr>
          <w:rFonts w:ascii="Arial" w:hAnsi="Arial" w:cs="Arial"/>
          <w:sz w:val="24"/>
          <w:szCs w:val="24"/>
        </w:rPr>
        <w:t>Ecografía prostática. (</w:t>
      </w:r>
      <w:r w:rsidR="008070A7" w:rsidRPr="007E6B55">
        <w:rPr>
          <w:rFonts w:ascii="Arial" w:hAnsi="Arial" w:cs="Arial"/>
          <w:sz w:val="24"/>
          <w:szCs w:val="24"/>
        </w:rPr>
        <w:t>Valora</w:t>
      </w:r>
      <w:r w:rsidR="00265219" w:rsidRPr="007E6B55">
        <w:rPr>
          <w:rFonts w:ascii="Arial" w:hAnsi="Arial" w:cs="Arial"/>
          <w:sz w:val="24"/>
          <w:szCs w:val="24"/>
        </w:rPr>
        <w:t xml:space="preserve"> la próstata).</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 xml:space="preserve">Ecocardiograma. </w:t>
      </w:r>
      <w:r w:rsidRPr="007E6B55">
        <w:rPr>
          <w:rFonts w:ascii="Arial" w:hAnsi="Arial" w:cs="Arial"/>
          <w:sz w:val="24"/>
          <w:szCs w:val="24"/>
        </w:rPr>
        <w:t>Sirve para estudiar el corazón, generalmente para ver cómo bombea la sangre y si existen problemas en las válvulas. En ocasiones el corazón se evalúa en reposo y tras hacer un ejercicio (ecocardiograma de estrés).</w:t>
      </w:r>
    </w:p>
    <w:p w:rsidR="00265219" w:rsidRPr="007C30BA"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C30BA">
        <w:rPr>
          <w:rStyle w:val="Textoennegrita"/>
          <w:rFonts w:ascii="Arial" w:hAnsi="Arial" w:cs="Arial"/>
          <w:sz w:val="24"/>
          <w:szCs w:val="24"/>
        </w:rPr>
        <w:t>Ecografía del tiroides</w:t>
      </w:r>
      <w:r w:rsidR="00647D28" w:rsidRPr="007C30BA">
        <w:rPr>
          <w:rStyle w:val="Textoennegrita"/>
          <w:rFonts w:ascii="Arial" w:hAnsi="Arial" w:cs="Arial"/>
          <w:sz w:val="24"/>
          <w:szCs w:val="24"/>
        </w:rPr>
        <w:t xml:space="preserve"> </w:t>
      </w:r>
      <w:r w:rsidR="00E638EE" w:rsidRPr="007C30BA">
        <w:rPr>
          <w:rStyle w:val="Textoennegrita"/>
          <w:rFonts w:ascii="Arial" w:hAnsi="Arial" w:cs="Arial"/>
          <w:sz w:val="24"/>
          <w:szCs w:val="24"/>
        </w:rPr>
        <w:t>y de las mamas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Ecografía</w:t>
      </w:r>
      <w:r w:rsidR="00E638EE" w:rsidRPr="007E6B55">
        <w:rPr>
          <w:rStyle w:val="Textoennegrita"/>
          <w:rFonts w:ascii="Arial" w:hAnsi="Arial" w:cs="Arial"/>
          <w:sz w:val="24"/>
          <w:szCs w:val="24"/>
        </w:rPr>
        <w:t xml:space="preserve"> </w:t>
      </w:r>
      <w:r w:rsidR="00E638EE" w:rsidRPr="007C30BA">
        <w:rPr>
          <w:rStyle w:val="Textoennegrita"/>
          <w:rFonts w:ascii="Arial" w:hAnsi="Arial" w:cs="Arial"/>
          <w:sz w:val="24"/>
          <w:szCs w:val="24"/>
        </w:rPr>
        <w:t>doppler</w:t>
      </w:r>
      <w:r w:rsidR="00E638EE">
        <w:rPr>
          <w:rStyle w:val="Textoennegrita"/>
          <w:rFonts w:ascii="Arial" w:hAnsi="Arial" w:cs="Arial"/>
          <w:sz w:val="24"/>
          <w:szCs w:val="24"/>
        </w:rPr>
        <w:t xml:space="preserve"> </w:t>
      </w:r>
      <w:r w:rsidRPr="007E6B55">
        <w:rPr>
          <w:rStyle w:val="Textoennegrita"/>
          <w:rFonts w:ascii="Arial" w:hAnsi="Arial" w:cs="Arial"/>
          <w:sz w:val="24"/>
          <w:szCs w:val="24"/>
        </w:rPr>
        <w:t>carotidea y otra ecografía vascular.</w:t>
      </w:r>
      <w:r w:rsidRPr="007E6B55">
        <w:rPr>
          <w:rFonts w:ascii="Arial" w:hAnsi="Arial" w:cs="Arial"/>
          <w:sz w:val="24"/>
          <w:szCs w:val="24"/>
        </w:rPr>
        <w:t xml:space="preserve"> Valora las arterias carótidas y otras arterias de nuestro cuerpo como la aorta o las que llevan el riego a las piernas.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Ecografía</w:t>
      </w:r>
      <w:r w:rsidR="00E638EE" w:rsidRPr="007E6B55">
        <w:rPr>
          <w:rStyle w:val="Textoennegrita"/>
          <w:rFonts w:ascii="Arial" w:hAnsi="Arial" w:cs="Arial"/>
          <w:sz w:val="24"/>
          <w:szCs w:val="24"/>
        </w:rPr>
        <w:t xml:space="preserve"> </w:t>
      </w:r>
      <w:r w:rsidR="00E638EE" w:rsidRPr="007C30BA">
        <w:rPr>
          <w:rStyle w:val="Textoennegrita"/>
          <w:rFonts w:ascii="Arial" w:hAnsi="Arial" w:cs="Arial"/>
          <w:sz w:val="24"/>
          <w:szCs w:val="24"/>
        </w:rPr>
        <w:t>doppler</w:t>
      </w:r>
      <w:r w:rsidR="00E638EE">
        <w:rPr>
          <w:rStyle w:val="Textoennegrita"/>
          <w:rFonts w:ascii="Arial" w:hAnsi="Arial" w:cs="Arial"/>
          <w:sz w:val="24"/>
          <w:szCs w:val="24"/>
        </w:rPr>
        <w:t xml:space="preserve"> </w:t>
      </w:r>
      <w:r w:rsidRPr="007E6B55">
        <w:rPr>
          <w:rStyle w:val="Textoennegrita"/>
          <w:rFonts w:ascii="Arial" w:hAnsi="Arial" w:cs="Arial"/>
          <w:sz w:val="24"/>
          <w:szCs w:val="24"/>
        </w:rPr>
        <w:t>venosa.</w:t>
      </w:r>
      <w:r w:rsidRPr="007E6B55">
        <w:rPr>
          <w:rFonts w:ascii="Arial" w:hAnsi="Arial" w:cs="Arial"/>
          <w:sz w:val="24"/>
          <w:szCs w:val="24"/>
        </w:rPr>
        <w:t xml:space="preserve"> Valora la presencia de</w:t>
      </w:r>
      <w:r w:rsidR="00647D28">
        <w:rPr>
          <w:rFonts w:ascii="Arial" w:hAnsi="Arial" w:cs="Arial"/>
          <w:sz w:val="24"/>
          <w:szCs w:val="24"/>
        </w:rPr>
        <w:t xml:space="preserve"> trombosis de las venas y las vá</w:t>
      </w:r>
      <w:r w:rsidRPr="007E6B55">
        <w:rPr>
          <w:rFonts w:ascii="Arial" w:hAnsi="Arial" w:cs="Arial"/>
          <w:sz w:val="24"/>
          <w:szCs w:val="24"/>
        </w:rPr>
        <w:t>rices.</w:t>
      </w:r>
    </w:p>
    <w:p w:rsidR="00265219" w:rsidRPr="007E6B55"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7E6B55">
        <w:rPr>
          <w:rStyle w:val="Textoennegrita"/>
          <w:rFonts w:ascii="Arial" w:hAnsi="Arial" w:cs="Arial"/>
          <w:sz w:val="24"/>
          <w:szCs w:val="24"/>
        </w:rPr>
        <w:t xml:space="preserve">Ecografía </w:t>
      </w:r>
      <w:r w:rsidR="00E638EE" w:rsidRPr="007C30BA">
        <w:rPr>
          <w:rStyle w:val="Textoennegrita"/>
          <w:rFonts w:ascii="Arial" w:hAnsi="Arial" w:cs="Arial"/>
          <w:sz w:val="24"/>
          <w:szCs w:val="24"/>
        </w:rPr>
        <w:t>obstétrica</w:t>
      </w:r>
      <w:r w:rsidRPr="007C30BA">
        <w:rPr>
          <w:rStyle w:val="Textoennegrita"/>
          <w:rFonts w:ascii="Arial" w:hAnsi="Arial" w:cs="Arial"/>
          <w:sz w:val="24"/>
          <w:szCs w:val="24"/>
        </w:rPr>
        <w:t>.</w:t>
      </w:r>
      <w:r w:rsidRPr="007E6B55">
        <w:rPr>
          <w:rStyle w:val="Textoennegrita"/>
          <w:rFonts w:ascii="Arial" w:hAnsi="Arial" w:cs="Arial"/>
          <w:sz w:val="24"/>
          <w:szCs w:val="24"/>
        </w:rPr>
        <w:t xml:space="preserve"> </w:t>
      </w:r>
      <w:r w:rsidRPr="007E6B55">
        <w:rPr>
          <w:rFonts w:ascii="Arial" w:hAnsi="Arial" w:cs="Arial"/>
          <w:sz w:val="24"/>
          <w:szCs w:val="24"/>
        </w:rPr>
        <w:t>Se hace en diferentes momentos del embarazo para ver la evolución del embrión y del feto.</w:t>
      </w:r>
      <w:r w:rsidR="00E74BEA" w:rsidRPr="007E6B55">
        <w:rPr>
          <w:rFonts w:ascii="Arial" w:hAnsi="Arial" w:cs="Arial"/>
          <w:sz w:val="24"/>
          <w:szCs w:val="24"/>
        </w:rPr>
        <w:t xml:space="preserve"> </w:t>
      </w:r>
      <w:r w:rsidR="009D573E">
        <w:rPr>
          <w:rFonts w:ascii="Arial" w:hAnsi="Arial" w:cs="Arial"/>
          <w:sz w:val="24"/>
          <w:szCs w:val="24"/>
          <w:vertAlign w:val="superscript"/>
        </w:rPr>
        <w:t>(7</w:t>
      </w:r>
      <w:r w:rsidR="00C52CB4">
        <w:rPr>
          <w:rFonts w:ascii="Arial" w:hAnsi="Arial" w:cs="Arial"/>
          <w:sz w:val="24"/>
          <w:szCs w:val="24"/>
          <w:vertAlign w:val="superscript"/>
        </w:rPr>
        <w:t>,16</w:t>
      </w:r>
      <w:r w:rsidR="00E74BEA" w:rsidRPr="008070A7">
        <w:rPr>
          <w:rFonts w:ascii="Arial" w:hAnsi="Arial" w:cs="Arial"/>
          <w:sz w:val="24"/>
          <w:szCs w:val="24"/>
          <w:vertAlign w:val="superscript"/>
        </w:rPr>
        <w:t>)</w:t>
      </w:r>
    </w:p>
    <w:p w:rsidR="00B35A34" w:rsidRDefault="00265219" w:rsidP="00EE591C">
      <w:pPr>
        <w:numPr>
          <w:ilvl w:val="0"/>
          <w:numId w:val="7"/>
        </w:numPr>
        <w:spacing w:before="100" w:beforeAutospacing="1" w:after="100" w:afterAutospacing="1" w:line="360" w:lineRule="auto"/>
        <w:jc w:val="both"/>
        <w:rPr>
          <w:rFonts w:ascii="Arial" w:hAnsi="Arial" w:cs="Arial"/>
          <w:sz w:val="24"/>
          <w:szCs w:val="24"/>
        </w:rPr>
      </w:pPr>
      <w:r w:rsidRPr="00B35A34">
        <w:rPr>
          <w:rFonts w:ascii="Arial" w:hAnsi="Arial" w:cs="Arial"/>
          <w:sz w:val="24"/>
          <w:szCs w:val="24"/>
        </w:rPr>
        <w:t>La ecografía se utiliza también para guiar la realización de determinadas punciones dirigidas a obtener líquido o material de alguna zona concreta de nuestro cuerpo</w:t>
      </w:r>
      <w:r w:rsidR="00647D28" w:rsidRPr="00B35A34">
        <w:rPr>
          <w:rFonts w:ascii="Arial" w:hAnsi="Arial" w:cs="Arial"/>
          <w:sz w:val="24"/>
          <w:szCs w:val="24"/>
        </w:rPr>
        <w:t xml:space="preserve"> </w:t>
      </w:r>
      <w:r w:rsidR="00E638EE" w:rsidRPr="00B35A34">
        <w:rPr>
          <w:rFonts w:ascii="Arial" w:hAnsi="Arial" w:cs="Arial"/>
          <w:sz w:val="24"/>
          <w:szCs w:val="24"/>
        </w:rPr>
        <w:t>(ultrasonido intervencionista)</w:t>
      </w:r>
      <w:r w:rsidRPr="00B35A34">
        <w:rPr>
          <w:rFonts w:ascii="Arial" w:hAnsi="Arial" w:cs="Arial"/>
          <w:sz w:val="24"/>
          <w:szCs w:val="24"/>
        </w:rPr>
        <w:t>, por ejemplo las punciones con aguja fina (PAAF) dirigidas a obtener una pequeña cantidad de células de un ganglio, el tiroides u otra zona de nuestro organismo, punciones para obtener líquido del abdomen (</w:t>
      </w:r>
      <w:r w:rsidR="00647D28" w:rsidRPr="00B35A34">
        <w:rPr>
          <w:rFonts w:ascii="Arial" w:hAnsi="Arial" w:cs="Arial"/>
          <w:sz w:val="24"/>
          <w:szCs w:val="24"/>
        </w:rPr>
        <w:t>paracentesis</w:t>
      </w:r>
      <w:r w:rsidRPr="00B35A34">
        <w:rPr>
          <w:rFonts w:ascii="Arial" w:hAnsi="Arial" w:cs="Arial"/>
          <w:sz w:val="24"/>
          <w:szCs w:val="24"/>
        </w:rPr>
        <w:t>),</w:t>
      </w:r>
      <w:r w:rsidR="00647D28" w:rsidRPr="00B35A34">
        <w:rPr>
          <w:rFonts w:ascii="Arial" w:hAnsi="Arial" w:cs="Arial"/>
          <w:sz w:val="24"/>
          <w:szCs w:val="24"/>
        </w:rPr>
        <w:t xml:space="preserve"> del pericardio (</w:t>
      </w:r>
      <w:proofErr w:type="spellStart"/>
      <w:r w:rsidR="00647D28" w:rsidRPr="00B35A34">
        <w:rPr>
          <w:rFonts w:ascii="Arial" w:hAnsi="Arial" w:cs="Arial"/>
          <w:sz w:val="24"/>
          <w:szCs w:val="24"/>
        </w:rPr>
        <w:t>pericardiocentesis</w:t>
      </w:r>
      <w:proofErr w:type="spellEnd"/>
      <w:r w:rsidR="00647D28" w:rsidRPr="00B35A34">
        <w:rPr>
          <w:rFonts w:ascii="Arial" w:hAnsi="Arial" w:cs="Arial"/>
          <w:sz w:val="24"/>
          <w:szCs w:val="24"/>
        </w:rPr>
        <w:t>) o de la pleura (</w:t>
      </w:r>
      <w:proofErr w:type="spellStart"/>
      <w:r w:rsidR="00647D28" w:rsidRPr="00B35A34">
        <w:rPr>
          <w:rFonts w:ascii="Arial" w:hAnsi="Arial" w:cs="Arial"/>
          <w:sz w:val="24"/>
          <w:szCs w:val="24"/>
        </w:rPr>
        <w:t>toracocente</w:t>
      </w:r>
      <w:r w:rsidRPr="00B35A34">
        <w:rPr>
          <w:rFonts w:ascii="Arial" w:hAnsi="Arial" w:cs="Arial"/>
          <w:sz w:val="24"/>
          <w:szCs w:val="24"/>
        </w:rPr>
        <w:t>sis</w:t>
      </w:r>
      <w:proofErr w:type="spellEnd"/>
      <w:r w:rsidRPr="00B35A34">
        <w:rPr>
          <w:rFonts w:ascii="Arial" w:hAnsi="Arial" w:cs="Arial"/>
          <w:sz w:val="24"/>
          <w:szCs w:val="24"/>
        </w:rPr>
        <w:t>), para canalizar una vena o para localizar un nervio e inyectar una sustancia que anestesie una determinada zona.</w:t>
      </w:r>
      <w:r w:rsidR="00B35A34">
        <w:rPr>
          <w:rFonts w:ascii="Arial" w:hAnsi="Arial" w:cs="Arial"/>
          <w:sz w:val="24"/>
          <w:szCs w:val="24"/>
        </w:rPr>
        <w:t xml:space="preserve"> </w:t>
      </w:r>
    </w:p>
    <w:p w:rsidR="00F1642F" w:rsidRPr="00B35A34" w:rsidRDefault="00FA39ED" w:rsidP="00EE591C">
      <w:pPr>
        <w:numPr>
          <w:ilvl w:val="0"/>
          <w:numId w:val="7"/>
        </w:numPr>
        <w:spacing w:before="100" w:beforeAutospacing="1" w:after="100" w:afterAutospacing="1" w:line="360" w:lineRule="auto"/>
        <w:jc w:val="both"/>
        <w:rPr>
          <w:rFonts w:ascii="Arial" w:hAnsi="Arial" w:cs="Arial"/>
          <w:sz w:val="24"/>
          <w:szCs w:val="24"/>
        </w:rPr>
      </w:pPr>
      <w:r w:rsidRPr="00B35A34">
        <w:rPr>
          <w:rStyle w:val="Textoennegrita"/>
          <w:rFonts w:ascii="Arial" w:hAnsi="Arial" w:cs="Arial"/>
          <w:sz w:val="24"/>
          <w:szCs w:val="24"/>
        </w:rPr>
        <w:t>Ecografía articular y de partes blandas,</w:t>
      </w:r>
      <w:r w:rsidRPr="00B35A34">
        <w:rPr>
          <w:rFonts w:ascii="Arial" w:hAnsi="Arial" w:cs="Arial"/>
          <w:sz w:val="24"/>
          <w:szCs w:val="24"/>
        </w:rPr>
        <w:t xml:space="preserve"> valora una zona de la piel o por debajo de esta. Sirve para ver tendones, ligamentos y articulaciones.</w:t>
      </w:r>
      <w:r w:rsidRPr="00B35A34">
        <w:rPr>
          <w:rFonts w:ascii="Arial" w:hAnsi="Arial" w:cs="Arial"/>
          <w:sz w:val="24"/>
          <w:szCs w:val="24"/>
          <w:vertAlign w:val="superscript"/>
        </w:rPr>
        <w:t xml:space="preserve"> (7, 17)</w:t>
      </w:r>
    </w:p>
    <w:p w:rsidR="00730586" w:rsidRPr="004F7B17" w:rsidRDefault="00B35A34" w:rsidP="00EE591C">
      <w:pPr>
        <w:spacing w:line="360" w:lineRule="auto"/>
        <w:jc w:val="both"/>
        <w:rPr>
          <w:rFonts w:ascii="Arial" w:hAnsi="Arial" w:cs="Arial"/>
          <w:b/>
          <w:sz w:val="24"/>
          <w:szCs w:val="24"/>
        </w:rPr>
      </w:pPr>
      <w:r w:rsidRPr="005A7EF1">
        <w:rPr>
          <w:rFonts w:ascii="Arial" w:hAnsi="Arial" w:cs="Arial"/>
          <w:noProof/>
          <w:sz w:val="24"/>
          <w:szCs w:val="24"/>
          <w:lang w:eastAsia="es-ES"/>
        </w:rPr>
        <w:drawing>
          <wp:anchor distT="0" distB="0" distL="114300" distR="114300" simplePos="0" relativeHeight="251658240" behindDoc="0" locked="0" layoutInCell="1" allowOverlap="1" wp14:anchorId="60927C31" wp14:editId="6EB35AB6">
            <wp:simplePos x="0" y="0"/>
            <wp:positionH relativeFrom="column">
              <wp:posOffset>-338455</wp:posOffset>
            </wp:positionH>
            <wp:positionV relativeFrom="paragraph">
              <wp:posOffset>492760</wp:posOffset>
            </wp:positionV>
            <wp:extent cx="1713865" cy="1257300"/>
            <wp:effectExtent l="0" t="0" r="635" b="0"/>
            <wp:wrapSquare wrapText="bothSides"/>
            <wp:docPr id="5" name="Imagen 5" descr="D:\Medicina\Imagenología R1\trabajo U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edicina\Imagenología R1\trabajo US\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386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586" w:rsidRPr="004F7B17">
        <w:rPr>
          <w:rFonts w:ascii="Arial" w:hAnsi="Arial" w:cs="Arial"/>
          <w:b/>
          <w:sz w:val="24"/>
          <w:szCs w:val="24"/>
        </w:rPr>
        <w:t>Ecografía Partes Blandas</w:t>
      </w:r>
    </w:p>
    <w:p w:rsidR="00D83487" w:rsidRDefault="005A7EF1" w:rsidP="00EE591C">
      <w:pPr>
        <w:spacing w:line="360" w:lineRule="auto"/>
        <w:jc w:val="both"/>
        <w:rPr>
          <w:rFonts w:ascii="Arial" w:hAnsi="Arial" w:cs="Arial"/>
          <w:sz w:val="24"/>
          <w:szCs w:val="24"/>
        </w:rPr>
      </w:pPr>
      <w:r w:rsidRPr="00730586">
        <w:rPr>
          <w:rFonts w:ascii="Arial" w:hAnsi="Arial" w:cs="Arial"/>
          <w:sz w:val="24"/>
          <w:szCs w:val="24"/>
        </w:rPr>
        <w:t xml:space="preserve"> </w:t>
      </w:r>
      <w:r w:rsidR="00730586" w:rsidRPr="00730586">
        <w:rPr>
          <w:rFonts w:ascii="Arial" w:hAnsi="Arial" w:cs="Arial"/>
          <w:sz w:val="24"/>
          <w:szCs w:val="24"/>
        </w:rPr>
        <w:t xml:space="preserve">En este examen se usan ondas sonoras para producir imágenes de los músculos, tendones, ligamentos y articulaciones con el que </w:t>
      </w:r>
      <w:r w:rsidR="00730586" w:rsidRPr="00730586">
        <w:rPr>
          <w:rFonts w:ascii="Arial" w:hAnsi="Arial" w:cs="Arial"/>
          <w:sz w:val="24"/>
          <w:szCs w:val="24"/>
        </w:rPr>
        <w:lastRenderedPageBreak/>
        <w:t xml:space="preserve">se diagnostican tendinitis, esguinces, desgarros musculares, cambios tempranos de la artritis </w:t>
      </w:r>
      <w:proofErr w:type="spellStart"/>
      <w:r w:rsidR="00730586" w:rsidRPr="00730586">
        <w:rPr>
          <w:rFonts w:ascii="Arial" w:hAnsi="Arial" w:cs="Arial"/>
          <w:sz w:val="24"/>
          <w:szCs w:val="24"/>
        </w:rPr>
        <w:t>reumatoidea</w:t>
      </w:r>
      <w:proofErr w:type="spellEnd"/>
      <w:r w:rsidR="00730586" w:rsidRPr="00730586">
        <w:rPr>
          <w:rFonts w:ascii="Arial" w:hAnsi="Arial" w:cs="Arial"/>
          <w:sz w:val="24"/>
          <w:szCs w:val="24"/>
        </w:rPr>
        <w:t>, síndrome del túnel carpiano, hernias inguinales y de la pared abdominal y la existencia de cuerpos extraños en los tejidos bl</w:t>
      </w:r>
      <w:r w:rsidR="00730586" w:rsidRPr="007E6B55">
        <w:rPr>
          <w:rFonts w:ascii="Arial" w:hAnsi="Arial" w:cs="Arial"/>
          <w:sz w:val="24"/>
          <w:szCs w:val="24"/>
        </w:rPr>
        <w:t>andos, como astillas o vidrio.</w:t>
      </w:r>
      <w:r w:rsidR="00C52CB4" w:rsidRPr="00C52CB4">
        <w:rPr>
          <w:rFonts w:ascii="Arial" w:hAnsi="Arial" w:cs="Arial"/>
          <w:sz w:val="24"/>
          <w:szCs w:val="24"/>
          <w:vertAlign w:val="superscript"/>
        </w:rPr>
        <w:t>(18,19)</w:t>
      </w:r>
      <w:r w:rsidR="00730586" w:rsidRPr="007E6B55">
        <w:rPr>
          <w:rFonts w:ascii="Arial" w:hAnsi="Arial" w:cs="Arial"/>
          <w:sz w:val="24"/>
          <w:szCs w:val="24"/>
        </w:rPr>
        <w:t xml:space="preserve"> </w:t>
      </w:r>
      <w:r w:rsidR="00730586" w:rsidRPr="00730586">
        <w:rPr>
          <w:rFonts w:ascii="Arial" w:hAnsi="Arial" w:cs="Arial"/>
          <w:sz w:val="24"/>
          <w:szCs w:val="24"/>
        </w:rPr>
        <w:br/>
        <w:t>En niños se utiliza para diagnosticar displasia de caderas, líquido en una articulación, anomalías en los músculos del cuello en niños pequeños con to</w:t>
      </w:r>
      <w:r w:rsidR="00B35A34">
        <w:rPr>
          <w:rFonts w:ascii="Arial" w:hAnsi="Arial" w:cs="Arial"/>
          <w:sz w:val="24"/>
          <w:szCs w:val="24"/>
        </w:rPr>
        <w:t xml:space="preserve">rtícolis (torcedura de cuello),o masas de </w:t>
      </w:r>
      <w:r w:rsidR="00730586" w:rsidRPr="00730586">
        <w:rPr>
          <w:rFonts w:ascii="Arial" w:hAnsi="Arial" w:cs="Arial"/>
          <w:sz w:val="24"/>
          <w:szCs w:val="24"/>
        </w:rPr>
        <w:t>tej</w:t>
      </w:r>
      <w:r w:rsidR="00B35A34">
        <w:rPr>
          <w:rFonts w:ascii="Arial" w:hAnsi="Arial" w:cs="Arial"/>
          <w:sz w:val="24"/>
          <w:szCs w:val="24"/>
        </w:rPr>
        <w:t xml:space="preserve">ido blando </w:t>
      </w:r>
      <w:r w:rsidR="00730586" w:rsidRPr="007E6B55">
        <w:rPr>
          <w:rFonts w:ascii="Arial" w:hAnsi="Arial" w:cs="Arial"/>
          <w:sz w:val="24"/>
          <w:szCs w:val="24"/>
        </w:rPr>
        <w:t xml:space="preserve">(bultos/chichones). </w:t>
      </w:r>
      <w:r w:rsidR="00730586" w:rsidRPr="00730586">
        <w:rPr>
          <w:rFonts w:ascii="Arial" w:hAnsi="Arial" w:cs="Arial"/>
          <w:sz w:val="24"/>
          <w:szCs w:val="24"/>
        </w:rPr>
        <w:br/>
        <w:t>El ultrasonido es seguro, no es invasivo, no produce dolor y no utiliza radiación ionizante, de hecho, es el mismo examen que</w:t>
      </w:r>
      <w:r w:rsidR="00730586" w:rsidRPr="007E6B55">
        <w:rPr>
          <w:rFonts w:ascii="Arial" w:hAnsi="Arial" w:cs="Arial"/>
          <w:sz w:val="24"/>
          <w:szCs w:val="24"/>
        </w:rPr>
        <w:t xml:space="preserve"> se realiza a las embarazadas. </w:t>
      </w:r>
      <w:r w:rsidR="00730586" w:rsidRPr="00730586">
        <w:rPr>
          <w:rFonts w:ascii="Arial" w:hAnsi="Arial" w:cs="Arial"/>
          <w:sz w:val="24"/>
          <w:szCs w:val="24"/>
        </w:rPr>
        <w:br/>
        <w:t>Las imágenes por ultrasonido involucran el uso de un pequeño transductor –similar a un micrófono conectado por un cable- y un gel que será apli</w:t>
      </w:r>
      <w:r w:rsidR="00730586" w:rsidRPr="007E6B55">
        <w:rPr>
          <w:rFonts w:ascii="Arial" w:hAnsi="Arial" w:cs="Arial"/>
          <w:sz w:val="24"/>
          <w:szCs w:val="24"/>
        </w:rPr>
        <w:t xml:space="preserve">cado sobre la zona a examinar. </w:t>
      </w:r>
      <w:r w:rsidR="00E74BEA" w:rsidRPr="008070A7">
        <w:rPr>
          <w:rFonts w:ascii="Arial" w:hAnsi="Arial" w:cs="Arial"/>
          <w:sz w:val="24"/>
          <w:szCs w:val="24"/>
          <w:vertAlign w:val="superscript"/>
        </w:rPr>
        <w:t>(</w:t>
      </w:r>
      <w:r w:rsidR="00610EE1" w:rsidRPr="008070A7">
        <w:rPr>
          <w:rFonts w:ascii="Arial" w:hAnsi="Arial" w:cs="Arial"/>
          <w:sz w:val="24"/>
          <w:szCs w:val="24"/>
          <w:vertAlign w:val="superscript"/>
        </w:rPr>
        <w:t>7</w:t>
      </w:r>
      <w:r w:rsidR="00023F97" w:rsidRPr="008070A7">
        <w:rPr>
          <w:rFonts w:ascii="Arial" w:hAnsi="Arial" w:cs="Arial"/>
          <w:sz w:val="24"/>
          <w:szCs w:val="24"/>
          <w:vertAlign w:val="superscript"/>
        </w:rPr>
        <w:t>, 9</w:t>
      </w:r>
      <w:r w:rsidR="00E761D9" w:rsidRPr="008070A7">
        <w:rPr>
          <w:rFonts w:ascii="Arial" w:hAnsi="Arial" w:cs="Arial"/>
          <w:sz w:val="24"/>
          <w:szCs w:val="24"/>
          <w:vertAlign w:val="superscript"/>
        </w:rPr>
        <w:t>, 10</w:t>
      </w:r>
      <w:r w:rsidR="00C52CB4">
        <w:rPr>
          <w:rFonts w:ascii="Arial" w:hAnsi="Arial" w:cs="Arial"/>
          <w:sz w:val="24"/>
          <w:szCs w:val="24"/>
          <w:vertAlign w:val="superscript"/>
        </w:rPr>
        <w:t>,20</w:t>
      </w:r>
      <w:r w:rsidR="00E74BEA" w:rsidRPr="008070A7">
        <w:rPr>
          <w:rFonts w:ascii="Arial" w:hAnsi="Arial" w:cs="Arial"/>
          <w:sz w:val="24"/>
          <w:szCs w:val="24"/>
          <w:vertAlign w:val="superscript"/>
        </w:rPr>
        <w:t>)</w:t>
      </w:r>
    </w:p>
    <w:p w:rsidR="00047D5D" w:rsidRDefault="00047D5D" w:rsidP="00EE591C">
      <w:pPr>
        <w:spacing w:line="360" w:lineRule="auto"/>
        <w:jc w:val="both"/>
        <w:rPr>
          <w:rStyle w:val="elsevierstylesection"/>
        </w:rPr>
      </w:pPr>
      <w:r w:rsidRPr="00153CFB">
        <w:rPr>
          <w:rFonts w:ascii="Arial" w:hAnsi="Arial" w:cs="Arial"/>
          <w:noProof/>
          <w:color w:val="000000"/>
          <w:sz w:val="24"/>
          <w:szCs w:val="24"/>
          <w:lang w:eastAsia="es-ES"/>
        </w:rPr>
        <w:drawing>
          <wp:inline distT="0" distB="0" distL="0" distR="0" wp14:anchorId="785A7C65" wp14:editId="42632A9F">
            <wp:extent cx="1599603" cy="1169377"/>
            <wp:effectExtent l="0" t="0" r="635" b="0"/>
            <wp:docPr id="6" name="Imagen 6" descr="D:\Medicina\Imagenología R1\trabajo US\S071686401370133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edicina\Imagenología R1\trabajo US\S0716864013701330gr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239" cy="1185925"/>
                    </a:xfrm>
                    <a:prstGeom prst="rect">
                      <a:avLst/>
                    </a:prstGeom>
                    <a:noFill/>
                    <a:ln>
                      <a:noFill/>
                    </a:ln>
                  </pic:spPr>
                </pic:pic>
              </a:graphicData>
            </a:graphic>
          </wp:inline>
        </w:drawing>
      </w:r>
    </w:p>
    <w:p w:rsidR="005A7EF1" w:rsidRPr="00047D5D" w:rsidRDefault="00047D5D" w:rsidP="00EE591C">
      <w:pPr>
        <w:spacing w:line="360" w:lineRule="auto"/>
        <w:jc w:val="both"/>
        <w:rPr>
          <w:rFonts w:ascii="Arial" w:hAnsi="Arial" w:cs="Arial"/>
          <w:color w:val="000000"/>
          <w:sz w:val="24"/>
          <w:szCs w:val="24"/>
        </w:rPr>
      </w:pPr>
      <w:r w:rsidRPr="00047D5D">
        <w:rPr>
          <w:rStyle w:val="elsevierstylesection"/>
          <w:rFonts w:ascii="Arial" w:hAnsi="Arial" w:cs="Arial"/>
          <w:sz w:val="18"/>
          <w:szCs w:val="18"/>
        </w:rPr>
        <w:t>Transductores lineales de alta frecuencia para ecografía de partes blandas, de distinto tamaño</w:t>
      </w:r>
      <w:r>
        <w:rPr>
          <w:rStyle w:val="elsevierstylesection"/>
        </w:rPr>
        <w:t>.</w:t>
      </w:r>
    </w:p>
    <w:p w:rsidR="008B02F6" w:rsidRPr="00B97B2B" w:rsidRDefault="008B02F6" w:rsidP="00EE591C">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t xml:space="preserve">Ventajas y desventajas del ultrasonido de partes blandas </w:t>
      </w:r>
    </w:p>
    <w:p w:rsidR="003D3511" w:rsidRPr="008B02F6" w:rsidRDefault="008B02F6" w:rsidP="00EE591C">
      <w:pPr>
        <w:spacing w:before="100" w:beforeAutospacing="1" w:after="100" w:afterAutospacing="1"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A pesar de que la Resonancia Magnética (RM) permite una excelente evaluación de los tejidos blandos, incluso en segmentos </w:t>
      </w:r>
      <w:proofErr w:type="spellStart"/>
      <w:r w:rsidRPr="008B02F6">
        <w:rPr>
          <w:rFonts w:ascii="Arial" w:eastAsia="Times New Roman" w:hAnsi="Arial" w:cs="Arial"/>
          <w:sz w:val="24"/>
          <w:szCs w:val="24"/>
          <w:lang w:eastAsia="es-ES"/>
        </w:rPr>
        <w:t>intraarticulares</w:t>
      </w:r>
      <w:proofErr w:type="spellEnd"/>
      <w:r w:rsidRPr="008B02F6">
        <w:rPr>
          <w:rFonts w:ascii="Arial" w:eastAsia="Times New Roman" w:hAnsi="Arial" w:cs="Arial"/>
          <w:sz w:val="24"/>
          <w:szCs w:val="24"/>
          <w:lang w:eastAsia="es-ES"/>
        </w:rPr>
        <w:t xml:space="preserve"> donde sería el examen de elección debido al acceso limitado para el</w:t>
      </w:r>
      <w:r w:rsidR="00F1642F">
        <w:rPr>
          <w:rFonts w:ascii="Arial" w:eastAsia="Times New Roman" w:hAnsi="Arial" w:cs="Arial"/>
          <w:sz w:val="24"/>
          <w:szCs w:val="24"/>
          <w:lang w:eastAsia="es-ES"/>
        </w:rPr>
        <w:t xml:space="preserve"> ultrasonido</w:t>
      </w:r>
      <w:r w:rsidRPr="008B02F6">
        <w:rPr>
          <w:rFonts w:ascii="Arial" w:eastAsia="Times New Roman" w:hAnsi="Arial" w:cs="Arial"/>
          <w:sz w:val="24"/>
          <w:szCs w:val="24"/>
          <w:lang w:eastAsia="es-ES"/>
        </w:rPr>
        <w:t xml:space="preserve">, </w:t>
      </w:r>
      <w:r w:rsidRPr="00F1642F">
        <w:rPr>
          <w:rFonts w:ascii="Arial" w:eastAsia="Times New Roman" w:hAnsi="Arial" w:cs="Arial"/>
          <w:sz w:val="24"/>
          <w:szCs w:val="24"/>
          <w:lang w:eastAsia="es-ES"/>
        </w:rPr>
        <w:t>éste</w:t>
      </w:r>
      <w:r w:rsidRPr="004519BE">
        <w:rPr>
          <w:rFonts w:ascii="Arial" w:eastAsia="Times New Roman" w:hAnsi="Arial" w:cs="Arial"/>
          <w:color w:val="FF0000"/>
          <w:sz w:val="24"/>
          <w:szCs w:val="24"/>
          <w:lang w:eastAsia="es-ES"/>
        </w:rPr>
        <w:t xml:space="preserve"> </w:t>
      </w:r>
      <w:r w:rsidRPr="008B02F6">
        <w:rPr>
          <w:rFonts w:ascii="Arial" w:eastAsia="Times New Roman" w:hAnsi="Arial" w:cs="Arial"/>
          <w:sz w:val="24"/>
          <w:szCs w:val="24"/>
          <w:lang w:eastAsia="es-ES"/>
        </w:rPr>
        <w:t>último tiene otras ventajas (</w:t>
      </w:r>
      <w:r w:rsidR="00D74C7E" w:rsidRPr="00B97B2B">
        <w:rPr>
          <w:rFonts w:ascii="Arial" w:eastAsia="Times New Roman" w:hAnsi="Arial" w:cs="Arial"/>
          <w:sz w:val="24"/>
          <w:szCs w:val="24"/>
          <w:lang w:eastAsia="es-ES"/>
        </w:rPr>
        <w:t>8</w:t>
      </w:r>
      <w:r w:rsidRPr="008B02F6">
        <w:rPr>
          <w:rFonts w:ascii="Arial" w:eastAsia="Times New Roman" w:hAnsi="Arial" w:cs="Arial"/>
          <w:sz w:val="24"/>
          <w:szCs w:val="24"/>
          <w:lang w:eastAsia="es-ES"/>
        </w:rPr>
        <w:t>).</w:t>
      </w:r>
      <w:r w:rsidR="003D3511" w:rsidRPr="00B97B2B">
        <w:rPr>
          <w:rFonts w:ascii="Arial" w:eastAsia="Times New Roman" w:hAnsi="Arial" w:cs="Arial"/>
          <w:sz w:val="24"/>
          <w:szCs w:val="24"/>
          <w:lang w:eastAsia="es-ES"/>
        </w:rPr>
        <w:t xml:space="preserve"> </w:t>
      </w:r>
      <w:r w:rsidR="003D3511" w:rsidRPr="008B02F6">
        <w:rPr>
          <w:rFonts w:ascii="Arial" w:eastAsia="Times New Roman" w:hAnsi="Arial" w:cs="Arial"/>
          <w:sz w:val="24"/>
          <w:szCs w:val="24"/>
          <w:lang w:eastAsia="es-ES"/>
        </w:rPr>
        <w:t xml:space="preserve">Con </w:t>
      </w:r>
      <w:r w:rsidR="00F1642F" w:rsidRPr="00F1642F">
        <w:rPr>
          <w:rFonts w:ascii="Arial" w:eastAsia="Times New Roman" w:hAnsi="Arial" w:cs="Arial"/>
          <w:sz w:val="24"/>
          <w:szCs w:val="24"/>
          <w:lang w:eastAsia="es-ES"/>
        </w:rPr>
        <w:t>el</w:t>
      </w:r>
      <w:r w:rsidR="003D3511" w:rsidRPr="008B02F6">
        <w:rPr>
          <w:rFonts w:ascii="Arial" w:eastAsia="Times New Roman" w:hAnsi="Arial" w:cs="Arial"/>
          <w:sz w:val="24"/>
          <w:szCs w:val="24"/>
          <w:lang w:eastAsia="es-ES"/>
        </w:rPr>
        <w:t xml:space="preserve"> podemos visualizar una variedad de estructuras anatómicas principalmente de partes blandas como la piel, tejido subcutáneo, nervios periféricos, músculos, </w:t>
      </w:r>
      <w:proofErr w:type="spellStart"/>
      <w:r w:rsidR="003D3511" w:rsidRPr="008B02F6">
        <w:rPr>
          <w:rFonts w:ascii="Arial" w:eastAsia="Times New Roman" w:hAnsi="Arial" w:cs="Arial"/>
          <w:sz w:val="24"/>
          <w:szCs w:val="24"/>
          <w:lang w:eastAsia="es-ES"/>
        </w:rPr>
        <w:t>bursas</w:t>
      </w:r>
      <w:proofErr w:type="spellEnd"/>
      <w:r w:rsidR="003D3511" w:rsidRPr="008B02F6">
        <w:rPr>
          <w:rFonts w:ascii="Arial" w:eastAsia="Times New Roman" w:hAnsi="Arial" w:cs="Arial"/>
          <w:sz w:val="24"/>
          <w:szCs w:val="24"/>
          <w:lang w:eastAsia="es-ES"/>
        </w:rPr>
        <w:t>, tendones, ligamentos, cápsula y sinovial articular, cartílago hialino (limitado), periostio y superficies óseas.</w:t>
      </w:r>
    </w:p>
    <w:p w:rsidR="0061637A" w:rsidRPr="008070A7" w:rsidRDefault="003D3511" w:rsidP="00EE591C">
      <w:pPr>
        <w:spacing w:before="100" w:beforeAutospacing="1" w:after="100" w:afterAutospacing="1" w:line="360" w:lineRule="auto"/>
        <w:jc w:val="both"/>
        <w:rPr>
          <w:rFonts w:ascii="Arial" w:eastAsia="Times New Roman" w:hAnsi="Arial" w:cs="Arial"/>
          <w:sz w:val="24"/>
          <w:szCs w:val="24"/>
          <w:vertAlign w:val="subscript"/>
          <w:lang w:eastAsia="es-ES"/>
        </w:rPr>
      </w:pPr>
      <w:r w:rsidRPr="008B02F6">
        <w:rPr>
          <w:rFonts w:ascii="Arial" w:eastAsia="Times New Roman" w:hAnsi="Arial" w:cs="Arial"/>
          <w:sz w:val="24"/>
          <w:szCs w:val="24"/>
          <w:lang w:eastAsia="es-ES"/>
        </w:rPr>
        <w:t>En ellas podemos encontrar distintas entidades patológicas como lesiones de origen traumático, deportivas, por sobreuso, procesos infecciosos, patología inflamatoria, tumoraciones, cuerpos extraños, fracturas ocultas, entre otros</w:t>
      </w:r>
      <w:r w:rsidR="008070A7">
        <w:rPr>
          <w:rFonts w:ascii="Arial" w:eastAsia="Times New Roman" w:hAnsi="Arial" w:cs="Arial"/>
          <w:sz w:val="24"/>
          <w:szCs w:val="24"/>
          <w:lang w:eastAsia="es-ES"/>
        </w:rPr>
        <w:t>.</w:t>
      </w:r>
      <w:r w:rsidRPr="008B02F6">
        <w:rPr>
          <w:rFonts w:ascii="Arial" w:eastAsia="Times New Roman" w:hAnsi="Arial" w:cs="Arial"/>
          <w:sz w:val="24"/>
          <w:szCs w:val="24"/>
          <w:lang w:eastAsia="es-ES"/>
        </w:rPr>
        <w:t xml:space="preserve"> </w:t>
      </w:r>
      <w:r w:rsidRPr="008070A7">
        <w:rPr>
          <w:rFonts w:ascii="Arial" w:eastAsia="Times New Roman" w:hAnsi="Arial" w:cs="Arial"/>
          <w:sz w:val="24"/>
          <w:szCs w:val="24"/>
          <w:vertAlign w:val="superscript"/>
          <w:lang w:eastAsia="es-ES"/>
        </w:rPr>
        <w:t>(</w:t>
      </w:r>
      <w:r w:rsidR="009A6101" w:rsidRPr="008070A7">
        <w:rPr>
          <w:rFonts w:ascii="Arial" w:eastAsia="Times New Roman" w:hAnsi="Arial" w:cs="Arial"/>
          <w:sz w:val="24"/>
          <w:szCs w:val="24"/>
          <w:vertAlign w:val="superscript"/>
          <w:lang w:eastAsia="es-ES"/>
        </w:rPr>
        <w:t>8</w:t>
      </w:r>
      <w:proofErr w:type="gramStart"/>
      <w:r w:rsidR="009A6101" w:rsidRPr="008070A7">
        <w:rPr>
          <w:rFonts w:ascii="Arial" w:eastAsia="Times New Roman" w:hAnsi="Arial" w:cs="Arial"/>
          <w:sz w:val="24"/>
          <w:szCs w:val="24"/>
          <w:vertAlign w:val="superscript"/>
          <w:lang w:eastAsia="es-ES"/>
        </w:rPr>
        <w:t>,11</w:t>
      </w:r>
      <w:r w:rsidR="00C52CB4">
        <w:rPr>
          <w:rFonts w:ascii="Arial" w:eastAsia="Times New Roman" w:hAnsi="Arial" w:cs="Arial"/>
          <w:sz w:val="24"/>
          <w:szCs w:val="24"/>
          <w:vertAlign w:val="superscript"/>
          <w:lang w:eastAsia="es-ES"/>
        </w:rPr>
        <w:t>,21</w:t>
      </w:r>
      <w:proofErr w:type="gramEnd"/>
      <w:r w:rsidR="008070A7">
        <w:rPr>
          <w:rFonts w:ascii="Arial" w:eastAsia="Times New Roman" w:hAnsi="Arial" w:cs="Arial"/>
          <w:sz w:val="24"/>
          <w:szCs w:val="24"/>
          <w:vertAlign w:val="superscript"/>
          <w:lang w:eastAsia="es-ES"/>
        </w:rPr>
        <w:t>)</w:t>
      </w:r>
    </w:p>
    <w:p w:rsidR="003D3511" w:rsidRPr="008B02F6" w:rsidRDefault="003D3511" w:rsidP="00B35A34">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lastRenderedPageBreak/>
        <w:t>Ventajas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Bajo costo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-No invasivo e inocuo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Sin contraindicaciones (embarazo, marcapasos, implantes metálicos, claustrofobia, entre otros).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comparación con el lado contralateral.</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Es un estudio dinámico, con observación en tiempo real de las estructuras durante el movimiento.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interactuar con el paciente, correlacionando la alteración visible con su molestia o lugar del dolor.</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Es de fácil transporte y accesible (apoyo </w:t>
      </w:r>
      <w:proofErr w:type="spellStart"/>
      <w:r w:rsidRPr="008B02F6">
        <w:rPr>
          <w:rFonts w:ascii="Arial" w:eastAsia="Times New Roman" w:hAnsi="Arial" w:cs="Arial"/>
          <w:sz w:val="24"/>
          <w:szCs w:val="24"/>
          <w:lang w:eastAsia="es-ES"/>
        </w:rPr>
        <w:t>intraoperatorio</w:t>
      </w:r>
      <w:proofErr w:type="spellEnd"/>
      <w:r w:rsidRPr="008B02F6">
        <w:rPr>
          <w:rFonts w:ascii="Arial" w:eastAsia="Times New Roman" w:hAnsi="Arial" w:cs="Arial"/>
          <w:sz w:val="24"/>
          <w:szCs w:val="24"/>
          <w:lang w:eastAsia="es-ES"/>
        </w:rPr>
        <w:t>, evaluación inmediata en deportistas).</w:t>
      </w:r>
    </w:p>
    <w:p w:rsidR="00F1642F"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guiar intervenciones por vía percutánea, tanto</w:t>
      </w:r>
      <w:r w:rsidR="00F1642F">
        <w:rPr>
          <w:rFonts w:ascii="Arial" w:eastAsia="Times New Roman" w:hAnsi="Arial" w:cs="Arial"/>
          <w:sz w:val="24"/>
          <w:szCs w:val="24"/>
          <w:lang w:eastAsia="es-ES"/>
        </w:rPr>
        <w:t xml:space="preserve"> diagnósticas como terapéuticas.</w:t>
      </w:r>
    </w:p>
    <w:p w:rsidR="003D3511" w:rsidRPr="008B02F6" w:rsidRDefault="003D3511" w:rsidP="00B35A34">
      <w:pPr>
        <w:spacing w:after="0" w:line="360" w:lineRule="auto"/>
        <w:jc w:val="both"/>
        <w:rPr>
          <w:rFonts w:ascii="Arial" w:eastAsia="Times New Roman" w:hAnsi="Arial" w:cs="Arial"/>
          <w:sz w:val="24"/>
          <w:szCs w:val="24"/>
          <w:lang w:eastAsia="es-ES"/>
        </w:rPr>
      </w:pPr>
      <w:r w:rsidRPr="00B97B2B">
        <w:rPr>
          <w:rFonts w:ascii="Arial" w:eastAsia="Times New Roman" w:hAnsi="Arial" w:cs="Arial"/>
          <w:sz w:val="24"/>
          <w:szCs w:val="24"/>
          <w:lang w:eastAsia="es-ES"/>
        </w:rPr>
        <w:t>Desventajas:</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Hay que considerar también que el US tiene algunas desventajas y limitaciones, propias y respecto </w:t>
      </w:r>
      <w:r w:rsidR="004519BE">
        <w:rPr>
          <w:rFonts w:ascii="Arial" w:eastAsia="Times New Roman" w:hAnsi="Arial" w:cs="Arial"/>
          <w:sz w:val="24"/>
          <w:szCs w:val="24"/>
          <w:lang w:eastAsia="es-ES"/>
        </w:rPr>
        <w:t>a</w:t>
      </w:r>
      <w:r w:rsidRPr="008B02F6">
        <w:rPr>
          <w:rFonts w:ascii="Arial" w:eastAsia="Times New Roman" w:hAnsi="Arial" w:cs="Arial"/>
          <w:sz w:val="24"/>
          <w:szCs w:val="24"/>
          <w:lang w:eastAsia="es-ES"/>
        </w:rPr>
        <w:t xml:space="preserve"> otras técnicas, particularmente de la RM:</w:t>
      </w:r>
    </w:p>
    <w:p w:rsidR="00B35A34"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Es operador dependiente.</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La curva de aprendizaje es lenta (el operador debe conocer ampliamente la anatomía y patología de los distintos segmentos, debe saber reconocer la presencia de artefactos que simulan alteraciones y considerar como en toda la </w:t>
      </w:r>
      <w:r w:rsidR="004519BE" w:rsidRPr="008B02F6">
        <w:rPr>
          <w:rFonts w:ascii="Arial" w:eastAsia="Times New Roman" w:hAnsi="Arial" w:cs="Arial"/>
          <w:sz w:val="24"/>
          <w:szCs w:val="24"/>
          <w:lang w:eastAsia="es-ES"/>
        </w:rPr>
        <w:t>Imagenología</w:t>
      </w:r>
      <w:r w:rsidRPr="008B02F6">
        <w:rPr>
          <w:rFonts w:ascii="Arial" w:eastAsia="Times New Roman" w:hAnsi="Arial" w:cs="Arial"/>
          <w:sz w:val="24"/>
          <w:szCs w:val="24"/>
          <w:lang w:eastAsia="es-ES"/>
        </w:rPr>
        <w:t xml:space="preserve"> que “lo que no se conoce, no se ve”).</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xml:space="preserve">- Depende del equipamiento disponible (equipos de </w:t>
      </w:r>
      <w:r w:rsidR="00F1642F">
        <w:rPr>
          <w:rFonts w:ascii="Arial" w:eastAsia="Times New Roman" w:hAnsi="Arial" w:cs="Arial"/>
          <w:sz w:val="24"/>
          <w:szCs w:val="24"/>
          <w:lang w:eastAsia="es-ES"/>
        </w:rPr>
        <w:t>ultrasonidos</w:t>
      </w:r>
      <w:r w:rsidRPr="008B02F6">
        <w:rPr>
          <w:rFonts w:ascii="Arial" w:eastAsia="Times New Roman" w:hAnsi="Arial" w:cs="Arial"/>
          <w:sz w:val="24"/>
          <w:szCs w:val="24"/>
          <w:lang w:eastAsia="es-ES"/>
        </w:rPr>
        <w:t xml:space="preserve"> modernos brindan imágenes de mejor calidad).</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Permite un campo visual relativamente pequeño.</w:t>
      </w:r>
    </w:p>
    <w:p w:rsidR="008B02F6" w:rsidRPr="008B02F6" w:rsidRDefault="008B02F6" w:rsidP="00B35A34">
      <w:pPr>
        <w:spacing w:after="0" w:line="360" w:lineRule="auto"/>
        <w:jc w:val="both"/>
        <w:rPr>
          <w:rFonts w:ascii="Arial" w:eastAsia="Times New Roman" w:hAnsi="Arial" w:cs="Arial"/>
          <w:sz w:val="24"/>
          <w:szCs w:val="24"/>
          <w:lang w:eastAsia="es-ES"/>
        </w:rPr>
      </w:pPr>
      <w:r w:rsidRPr="008B02F6">
        <w:rPr>
          <w:rFonts w:ascii="Arial" w:eastAsia="Times New Roman" w:hAnsi="Arial" w:cs="Arial"/>
          <w:sz w:val="24"/>
          <w:szCs w:val="24"/>
          <w:lang w:eastAsia="es-ES"/>
        </w:rPr>
        <w:t>- Es limitado para visualizar estructuras más profundas (pacientes de gran contextura física, no atraviesa las estructuras óseas).</w:t>
      </w:r>
    </w:p>
    <w:p w:rsidR="008B02F6" w:rsidRDefault="008B02F6" w:rsidP="00B35A34">
      <w:pPr>
        <w:spacing w:after="0" w:line="360" w:lineRule="auto"/>
        <w:jc w:val="both"/>
        <w:rPr>
          <w:rFonts w:ascii="Arial" w:eastAsia="Times New Roman" w:hAnsi="Arial" w:cs="Arial"/>
          <w:sz w:val="24"/>
          <w:szCs w:val="24"/>
          <w:vertAlign w:val="superscript"/>
          <w:lang w:eastAsia="es-ES"/>
        </w:rPr>
      </w:pPr>
      <w:r w:rsidRPr="008B02F6">
        <w:rPr>
          <w:rFonts w:ascii="Arial" w:eastAsia="Times New Roman" w:hAnsi="Arial" w:cs="Arial"/>
          <w:sz w:val="24"/>
          <w:szCs w:val="24"/>
          <w:lang w:eastAsia="es-ES"/>
        </w:rPr>
        <w:t xml:space="preserve">- No permite evaluación de estructuras </w:t>
      </w:r>
      <w:proofErr w:type="spellStart"/>
      <w:r w:rsidRPr="008B02F6">
        <w:rPr>
          <w:rFonts w:ascii="Arial" w:eastAsia="Times New Roman" w:hAnsi="Arial" w:cs="Arial"/>
          <w:sz w:val="24"/>
          <w:szCs w:val="24"/>
          <w:lang w:eastAsia="es-ES"/>
        </w:rPr>
        <w:t>intraarticulares</w:t>
      </w:r>
      <w:proofErr w:type="spellEnd"/>
      <w:r w:rsidRPr="008B02F6">
        <w:rPr>
          <w:rFonts w:ascii="Arial" w:eastAsia="Times New Roman" w:hAnsi="Arial" w:cs="Arial"/>
          <w:sz w:val="24"/>
          <w:szCs w:val="24"/>
          <w:lang w:eastAsia="es-ES"/>
        </w:rPr>
        <w:t>.</w:t>
      </w:r>
      <w:r w:rsidR="009A6101">
        <w:rPr>
          <w:rFonts w:ascii="Arial" w:eastAsia="Times New Roman" w:hAnsi="Arial" w:cs="Arial"/>
          <w:sz w:val="24"/>
          <w:szCs w:val="24"/>
          <w:lang w:eastAsia="es-ES"/>
        </w:rPr>
        <w:t xml:space="preserve"> </w:t>
      </w:r>
      <w:r w:rsidR="00D74C7E" w:rsidRPr="008070A7">
        <w:rPr>
          <w:rFonts w:ascii="Arial" w:eastAsia="Times New Roman" w:hAnsi="Arial" w:cs="Arial"/>
          <w:sz w:val="24"/>
          <w:szCs w:val="24"/>
          <w:vertAlign w:val="superscript"/>
          <w:lang w:eastAsia="es-ES"/>
        </w:rPr>
        <w:t>(8)</w:t>
      </w:r>
    </w:p>
    <w:p w:rsidR="00B35A34" w:rsidRPr="00B97B2B" w:rsidRDefault="00B35A34" w:rsidP="00B35A34">
      <w:pPr>
        <w:spacing w:after="0" w:line="360" w:lineRule="auto"/>
        <w:jc w:val="both"/>
        <w:rPr>
          <w:rFonts w:ascii="Arial" w:eastAsia="Times New Roman" w:hAnsi="Arial" w:cs="Arial"/>
          <w:sz w:val="24"/>
          <w:szCs w:val="24"/>
          <w:lang w:eastAsia="es-ES"/>
        </w:rPr>
      </w:pPr>
    </w:p>
    <w:p w:rsidR="00D83487" w:rsidRPr="00791681" w:rsidRDefault="00D83487" w:rsidP="00B35A34">
      <w:pPr>
        <w:pStyle w:val="Ttulo2"/>
        <w:spacing w:line="360" w:lineRule="auto"/>
        <w:jc w:val="both"/>
        <w:rPr>
          <w:rFonts w:ascii="Arial" w:hAnsi="Arial" w:cs="Arial"/>
          <w:b/>
          <w:color w:val="auto"/>
          <w:sz w:val="24"/>
          <w:szCs w:val="24"/>
        </w:rPr>
      </w:pPr>
      <w:r w:rsidRPr="00791681">
        <w:rPr>
          <w:rFonts w:ascii="Arial" w:hAnsi="Arial" w:cs="Arial"/>
          <w:b/>
          <w:color w:val="auto"/>
          <w:sz w:val="24"/>
          <w:szCs w:val="24"/>
        </w:rPr>
        <w:lastRenderedPageBreak/>
        <w:t xml:space="preserve">Contraindicación para una ecografía de partes blandas: </w:t>
      </w:r>
    </w:p>
    <w:p w:rsidR="005C3BED" w:rsidRPr="00FA39ED" w:rsidRDefault="00D83487" w:rsidP="00B35A34">
      <w:pPr>
        <w:pStyle w:val="Ttulo2"/>
        <w:spacing w:line="360" w:lineRule="auto"/>
        <w:jc w:val="both"/>
        <w:rPr>
          <w:rFonts w:ascii="Arial" w:hAnsi="Arial" w:cs="Arial"/>
          <w:color w:val="auto"/>
          <w:sz w:val="24"/>
          <w:szCs w:val="24"/>
        </w:rPr>
      </w:pPr>
      <w:r w:rsidRPr="007E6B55">
        <w:rPr>
          <w:rFonts w:ascii="Arial" w:hAnsi="Arial" w:cs="Arial"/>
          <w:color w:val="auto"/>
          <w:sz w:val="24"/>
          <w:szCs w:val="24"/>
        </w:rPr>
        <w:t>La realización de una ecografía no presenta ninguna contraindicación. En pacientes muy obesos, en ocasiones, es difícil hacer una exploración adecuada</w:t>
      </w:r>
      <w:proofErr w:type="gramStart"/>
      <w:r w:rsidRPr="007E6B55">
        <w:rPr>
          <w:rFonts w:ascii="Arial" w:hAnsi="Arial" w:cs="Arial"/>
          <w:color w:val="auto"/>
          <w:sz w:val="24"/>
          <w:szCs w:val="24"/>
        </w:rPr>
        <w:t>.</w:t>
      </w:r>
      <w:r w:rsidR="005D1E40" w:rsidRPr="008070A7">
        <w:rPr>
          <w:rFonts w:ascii="Arial" w:hAnsi="Arial" w:cs="Arial"/>
          <w:color w:val="auto"/>
          <w:sz w:val="24"/>
          <w:szCs w:val="24"/>
          <w:vertAlign w:val="superscript"/>
        </w:rPr>
        <w:t>(</w:t>
      </w:r>
      <w:proofErr w:type="gramEnd"/>
      <w:r w:rsidR="00E74BEA" w:rsidRPr="008070A7">
        <w:rPr>
          <w:rFonts w:ascii="Arial" w:hAnsi="Arial" w:cs="Arial"/>
          <w:color w:val="auto"/>
          <w:sz w:val="24"/>
          <w:szCs w:val="24"/>
          <w:vertAlign w:val="superscript"/>
        </w:rPr>
        <w:t>6</w:t>
      </w:r>
      <w:r w:rsidR="005D1E40" w:rsidRPr="008070A7">
        <w:rPr>
          <w:rFonts w:ascii="Arial" w:hAnsi="Arial" w:cs="Arial"/>
          <w:color w:val="auto"/>
          <w:sz w:val="24"/>
          <w:szCs w:val="24"/>
          <w:vertAlign w:val="superscript"/>
        </w:rPr>
        <w:t>)</w:t>
      </w:r>
    </w:p>
    <w:p w:rsidR="0002243E" w:rsidRDefault="00B35A34" w:rsidP="00B35A34">
      <w:pPr>
        <w:tabs>
          <w:tab w:val="left" w:pos="7186"/>
        </w:tabs>
        <w:spacing w:line="360" w:lineRule="auto"/>
        <w:jc w:val="both"/>
        <w:rPr>
          <w:rFonts w:ascii="Arial" w:hAnsi="Arial" w:cs="Arial"/>
          <w:b/>
          <w:sz w:val="24"/>
          <w:szCs w:val="24"/>
        </w:rPr>
      </w:pPr>
      <w:r>
        <w:rPr>
          <w:rFonts w:ascii="Arial" w:hAnsi="Arial" w:cs="Arial"/>
          <w:b/>
          <w:sz w:val="24"/>
          <w:szCs w:val="24"/>
        </w:rPr>
        <w:tab/>
      </w:r>
    </w:p>
    <w:p w:rsidR="003D3511" w:rsidRPr="00C57A6B" w:rsidRDefault="003D3511" w:rsidP="00EE591C">
      <w:pPr>
        <w:jc w:val="both"/>
        <w:rPr>
          <w:rFonts w:ascii="Arial" w:hAnsi="Arial" w:cs="Arial"/>
          <w:b/>
          <w:sz w:val="24"/>
          <w:szCs w:val="24"/>
        </w:rPr>
      </w:pPr>
      <w:r w:rsidRPr="00C57A6B">
        <w:rPr>
          <w:rFonts w:ascii="Arial" w:hAnsi="Arial" w:cs="Arial"/>
          <w:b/>
          <w:sz w:val="24"/>
          <w:szCs w:val="24"/>
        </w:rPr>
        <w:t>CONCLUSIONES:</w:t>
      </w:r>
    </w:p>
    <w:p w:rsidR="00247091" w:rsidRPr="007E6B55" w:rsidRDefault="00DF201E" w:rsidP="00EE591C">
      <w:pPr>
        <w:spacing w:line="360" w:lineRule="auto"/>
        <w:jc w:val="both"/>
        <w:rPr>
          <w:rFonts w:ascii="Arial" w:hAnsi="Arial" w:cs="Arial"/>
          <w:color w:val="000000"/>
          <w:sz w:val="24"/>
          <w:szCs w:val="24"/>
        </w:rPr>
      </w:pPr>
      <w:r w:rsidRPr="007E6B55">
        <w:rPr>
          <w:rFonts w:ascii="Arial" w:hAnsi="Arial" w:cs="Arial"/>
          <w:color w:val="000000"/>
          <w:sz w:val="24"/>
          <w:szCs w:val="24"/>
        </w:rPr>
        <w:t>El</w:t>
      </w:r>
      <w:r w:rsidR="00247091" w:rsidRPr="007E6B55">
        <w:rPr>
          <w:rFonts w:ascii="Arial" w:hAnsi="Arial" w:cs="Arial"/>
          <w:color w:val="000000"/>
          <w:sz w:val="24"/>
          <w:szCs w:val="24"/>
        </w:rPr>
        <w:t xml:space="preserve"> ultrasonido</w:t>
      </w:r>
      <w:r w:rsidR="003D3511" w:rsidRPr="007E6B55">
        <w:rPr>
          <w:rFonts w:ascii="Arial" w:hAnsi="Arial" w:cs="Arial"/>
          <w:color w:val="000000"/>
          <w:sz w:val="24"/>
          <w:szCs w:val="24"/>
        </w:rPr>
        <w:t xml:space="preserve"> </w:t>
      </w:r>
      <w:r w:rsidR="00247091" w:rsidRPr="007E6B55">
        <w:rPr>
          <w:rFonts w:ascii="Arial" w:hAnsi="Arial" w:cs="Arial"/>
          <w:color w:val="000000"/>
          <w:sz w:val="24"/>
          <w:szCs w:val="24"/>
        </w:rPr>
        <w:t xml:space="preserve">de partes blandas </w:t>
      </w:r>
      <w:r w:rsidR="003D3511" w:rsidRPr="007E6B55">
        <w:rPr>
          <w:rFonts w:ascii="Arial" w:hAnsi="Arial" w:cs="Arial"/>
          <w:color w:val="000000"/>
          <w:sz w:val="24"/>
          <w:szCs w:val="24"/>
        </w:rPr>
        <w:t>es una excelente herramienta diagnóstica</w:t>
      </w:r>
      <w:r w:rsidR="00247091" w:rsidRPr="007E6B55">
        <w:rPr>
          <w:rFonts w:ascii="Arial" w:hAnsi="Arial" w:cs="Arial"/>
          <w:color w:val="000000"/>
          <w:sz w:val="24"/>
          <w:szCs w:val="24"/>
        </w:rPr>
        <w:t xml:space="preserve">, en manos entrenadas y con </w:t>
      </w:r>
      <w:r w:rsidR="00021137" w:rsidRPr="007E6B55">
        <w:rPr>
          <w:rFonts w:ascii="Arial" w:hAnsi="Arial" w:cs="Arial"/>
          <w:color w:val="000000"/>
          <w:sz w:val="24"/>
          <w:szCs w:val="24"/>
        </w:rPr>
        <w:t>equipamiento adecuado</w:t>
      </w:r>
      <w:r w:rsidR="00247091" w:rsidRPr="007E6B55">
        <w:rPr>
          <w:rFonts w:ascii="Arial" w:hAnsi="Arial" w:cs="Arial"/>
          <w:color w:val="000000"/>
          <w:sz w:val="24"/>
          <w:szCs w:val="24"/>
        </w:rPr>
        <w:t>.</w:t>
      </w:r>
      <w:r w:rsidR="00512541">
        <w:rPr>
          <w:rFonts w:ascii="Arial" w:hAnsi="Arial" w:cs="Arial"/>
          <w:color w:val="000000"/>
          <w:sz w:val="24"/>
          <w:szCs w:val="24"/>
        </w:rPr>
        <w:t xml:space="preserve"> </w:t>
      </w:r>
    </w:p>
    <w:p w:rsidR="006F6F71" w:rsidRDefault="00375AE1" w:rsidP="00EE591C">
      <w:pPr>
        <w:spacing w:line="360" w:lineRule="auto"/>
        <w:jc w:val="both"/>
        <w:rPr>
          <w:rFonts w:ascii="Arial" w:hAnsi="Arial" w:cs="Arial"/>
          <w:color w:val="000000"/>
          <w:sz w:val="24"/>
          <w:szCs w:val="24"/>
          <w:vertAlign w:val="superscript"/>
        </w:rPr>
      </w:pPr>
      <w:r w:rsidRPr="005C0ACB">
        <w:rPr>
          <w:rFonts w:ascii="Arial" w:hAnsi="Arial" w:cs="Arial"/>
          <w:color w:val="000000"/>
          <w:sz w:val="24"/>
          <w:szCs w:val="24"/>
        </w:rPr>
        <w:t>Los adelantos alcanzados han permitido su desarrollo como herramienta diagnóstica, con múltiples ventajas pues es barato, inocuo y reproducible, no tiene riesgos ni necesita preparaciones especiales para su realización.</w:t>
      </w:r>
      <w:r w:rsidR="008F2163">
        <w:rPr>
          <w:rFonts w:ascii="Arial" w:hAnsi="Arial" w:cs="Arial"/>
          <w:color w:val="000000"/>
          <w:sz w:val="24"/>
          <w:szCs w:val="24"/>
        </w:rPr>
        <w:t xml:space="preserve"> </w:t>
      </w:r>
    </w:p>
    <w:p w:rsidR="003D3511" w:rsidRDefault="000E26A0" w:rsidP="00EE591C">
      <w:pPr>
        <w:spacing w:line="360" w:lineRule="auto"/>
        <w:jc w:val="both"/>
        <w:rPr>
          <w:rFonts w:ascii="Arial" w:hAnsi="Arial" w:cs="Arial"/>
          <w:color w:val="000000"/>
          <w:sz w:val="24"/>
          <w:szCs w:val="24"/>
        </w:rPr>
      </w:pPr>
      <w:r>
        <w:rPr>
          <w:rFonts w:ascii="Arial" w:hAnsi="Arial" w:cs="Arial"/>
          <w:color w:val="000000"/>
          <w:sz w:val="24"/>
          <w:szCs w:val="24"/>
        </w:rPr>
        <w:t>E</w:t>
      </w:r>
      <w:r w:rsidRPr="000E26A0">
        <w:rPr>
          <w:rFonts w:ascii="Arial" w:hAnsi="Arial" w:cs="Arial"/>
          <w:color w:val="000000"/>
          <w:sz w:val="24"/>
          <w:szCs w:val="24"/>
        </w:rPr>
        <w:t>s una excelente modalidad de imagen para evaluar los tejidos</w:t>
      </w:r>
      <w:r w:rsidRPr="000E26A0">
        <w:rPr>
          <w:rFonts w:ascii="Arial" w:hAnsi="Arial" w:cs="Arial"/>
          <w:color w:val="000000"/>
          <w:sz w:val="24"/>
          <w:szCs w:val="24"/>
        </w:rPr>
        <w:br/>
        <w:t>blandos, brindando un buen detalle anatómico, visualización multiplanar y en tiempo real.</w:t>
      </w:r>
      <w:r>
        <w:rPr>
          <w:rFonts w:ascii="Arial" w:hAnsi="Arial" w:cs="Arial"/>
          <w:color w:val="000000"/>
          <w:sz w:val="24"/>
          <w:szCs w:val="24"/>
        </w:rPr>
        <w:t xml:space="preserve"> </w:t>
      </w:r>
    </w:p>
    <w:p w:rsidR="0002243E" w:rsidRDefault="0002243E">
      <w:pPr>
        <w:rPr>
          <w:rFonts w:ascii="Arial" w:hAnsi="Arial" w:cs="Arial"/>
          <w:b/>
          <w:color w:val="000000"/>
          <w:sz w:val="24"/>
          <w:szCs w:val="24"/>
        </w:rPr>
      </w:pPr>
      <w:r>
        <w:rPr>
          <w:rFonts w:ascii="Arial" w:hAnsi="Arial" w:cs="Arial"/>
          <w:b/>
          <w:color w:val="000000"/>
          <w:sz w:val="24"/>
          <w:szCs w:val="24"/>
        </w:rPr>
        <w:br w:type="page"/>
      </w:r>
    </w:p>
    <w:p w:rsidR="0002243E" w:rsidRDefault="0002243E" w:rsidP="0002243E">
      <w:pPr>
        <w:rPr>
          <w:rFonts w:ascii="Arial" w:hAnsi="Arial" w:cs="Arial"/>
          <w:b/>
          <w:color w:val="000000"/>
          <w:sz w:val="24"/>
          <w:szCs w:val="24"/>
        </w:rPr>
      </w:pPr>
      <w:r>
        <w:rPr>
          <w:rFonts w:ascii="Arial" w:hAnsi="Arial" w:cs="Arial"/>
          <w:b/>
          <w:color w:val="000000"/>
          <w:sz w:val="24"/>
          <w:szCs w:val="24"/>
        </w:rPr>
        <w:lastRenderedPageBreak/>
        <w:t xml:space="preserve">Anexos </w:t>
      </w:r>
    </w:p>
    <w:p w:rsidR="0002243E" w:rsidRPr="0002243E" w:rsidRDefault="0002243E" w:rsidP="0002243E">
      <w:pPr>
        <w:rPr>
          <w:rFonts w:ascii="Arial" w:hAnsi="Arial" w:cs="Arial"/>
          <w:b/>
          <w:color w:val="000000"/>
          <w:sz w:val="24"/>
          <w:szCs w:val="24"/>
        </w:rPr>
      </w:pPr>
    </w:p>
    <w:p w:rsidR="00CD6407" w:rsidRPr="005C0ACB" w:rsidRDefault="0002243E" w:rsidP="00EE591C">
      <w:pPr>
        <w:spacing w:line="360" w:lineRule="auto"/>
        <w:jc w:val="both"/>
        <w:rPr>
          <w:rFonts w:ascii="Arial" w:hAnsi="Arial" w:cs="Arial"/>
          <w:color w:val="000000"/>
          <w:sz w:val="24"/>
          <w:szCs w:val="24"/>
        </w:rPr>
      </w:pPr>
      <w:r w:rsidRPr="00CD6407">
        <w:rPr>
          <w:rFonts w:ascii="Arial" w:hAnsi="Arial" w:cs="Arial"/>
          <w:noProof/>
          <w:color w:val="FF0000"/>
          <w:sz w:val="24"/>
          <w:szCs w:val="24"/>
          <w:lang w:eastAsia="es-ES"/>
        </w:rPr>
        <w:drawing>
          <wp:anchor distT="0" distB="0" distL="114300" distR="114300" simplePos="0" relativeHeight="251659264" behindDoc="0" locked="0" layoutInCell="1" allowOverlap="1" wp14:anchorId="1BCD4BDE" wp14:editId="2DE4546C">
            <wp:simplePos x="0" y="0"/>
            <wp:positionH relativeFrom="column">
              <wp:posOffset>40005</wp:posOffset>
            </wp:positionH>
            <wp:positionV relativeFrom="paragraph">
              <wp:posOffset>157480</wp:posOffset>
            </wp:positionV>
            <wp:extent cx="2531745" cy="1546860"/>
            <wp:effectExtent l="0" t="0" r="1905" b="0"/>
            <wp:wrapSquare wrapText="bothSides"/>
            <wp:docPr id="4" name="Imagen 4" descr="D:\Medicina\Imagenología R1\trabajo US\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cina\Imagenología R1\trabajo US\gr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1745"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407">
        <w:rPr>
          <w:rFonts w:ascii="Arial" w:hAnsi="Arial" w:cs="Arial"/>
          <w:color w:val="000000"/>
          <w:sz w:val="24"/>
          <w:szCs w:val="24"/>
        </w:rPr>
        <w:t xml:space="preserve"> </w:t>
      </w:r>
    </w:p>
    <w:p w:rsidR="008B02F6" w:rsidRPr="008B02F6" w:rsidRDefault="005C3BED" w:rsidP="00EE591C">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rsidR="00730586" w:rsidRPr="00CD6407" w:rsidRDefault="00CD6407" w:rsidP="00EE591C">
      <w:pPr>
        <w:spacing w:line="360" w:lineRule="auto"/>
        <w:jc w:val="both"/>
        <w:rPr>
          <w:rFonts w:ascii="Arial" w:hAnsi="Arial" w:cs="Arial"/>
          <w:color w:val="FF0000"/>
          <w:sz w:val="18"/>
          <w:szCs w:val="18"/>
        </w:rPr>
      </w:pPr>
      <w:r w:rsidRPr="00CD6407">
        <w:rPr>
          <w:rFonts w:ascii="Arial" w:hAnsi="Arial" w:cs="Arial"/>
          <w:color w:val="000000"/>
          <w:sz w:val="18"/>
          <w:szCs w:val="18"/>
        </w:rPr>
        <w:t xml:space="preserve">Fig. 1 Derrame articular de rodilla: colección </w:t>
      </w:r>
      <w:proofErr w:type="spellStart"/>
      <w:r w:rsidRPr="00CD6407">
        <w:rPr>
          <w:rFonts w:ascii="Arial" w:hAnsi="Arial" w:cs="Arial"/>
          <w:color w:val="000000"/>
          <w:sz w:val="18"/>
          <w:szCs w:val="18"/>
        </w:rPr>
        <w:t>anecoica</w:t>
      </w:r>
      <w:proofErr w:type="spellEnd"/>
      <w:r w:rsidRPr="00CD6407">
        <w:rPr>
          <w:rFonts w:ascii="Arial" w:hAnsi="Arial" w:cs="Arial"/>
          <w:color w:val="000000"/>
          <w:sz w:val="18"/>
          <w:szCs w:val="18"/>
        </w:rPr>
        <w:t xml:space="preserve"> en receso </w:t>
      </w:r>
      <w:proofErr w:type="spellStart"/>
      <w:r w:rsidRPr="00CD6407">
        <w:rPr>
          <w:rFonts w:ascii="Arial" w:hAnsi="Arial" w:cs="Arial"/>
          <w:color w:val="000000"/>
          <w:sz w:val="18"/>
          <w:szCs w:val="18"/>
        </w:rPr>
        <w:t>suprarrotuliano</w:t>
      </w:r>
      <w:proofErr w:type="spellEnd"/>
      <w:proofErr w:type="gramStart"/>
      <w:r w:rsidR="000C79ED" w:rsidRPr="00CD6407">
        <w:rPr>
          <w:rFonts w:ascii="Arial" w:hAnsi="Arial" w:cs="Arial"/>
          <w:color w:val="000000"/>
          <w:sz w:val="18"/>
          <w:szCs w:val="18"/>
        </w:rPr>
        <w:t>.</w:t>
      </w:r>
      <w:r w:rsidR="000C79ED" w:rsidRPr="009167A5">
        <w:rPr>
          <w:rFonts w:ascii="Arial" w:hAnsi="Arial" w:cs="Arial"/>
          <w:color w:val="000000"/>
          <w:sz w:val="18"/>
          <w:szCs w:val="18"/>
          <w:vertAlign w:val="superscript"/>
        </w:rPr>
        <w:t>(</w:t>
      </w:r>
      <w:proofErr w:type="gramEnd"/>
      <w:r w:rsidR="009167A5" w:rsidRPr="009167A5">
        <w:rPr>
          <w:rFonts w:ascii="Arial" w:hAnsi="Arial" w:cs="Arial"/>
          <w:color w:val="000000"/>
          <w:sz w:val="18"/>
          <w:szCs w:val="18"/>
          <w:vertAlign w:val="superscript"/>
        </w:rPr>
        <w:t>22)</w:t>
      </w:r>
      <w:r w:rsidR="00730586" w:rsidRPr="00CD6407">
        <w:rPr>
          <w:rFonts w:ascii="Arial" w:hAnsi="Arial" w:cs="Arial"/>
          <w:color w:val="FF0000"/>
          <w:sz w:val="18"/>
          <w:szCs w:val="18"/>
        </w:rPr>
        <w:br/>
      </w:r>
      <w:r w:rsidR="00730586" w:rsidRPr="00CD6407">
        <w:rPr>
          <w:rFonts w:ascii="Arial" w:hAnsi="Arial" w:cs="Arial"/>
          <w:noProof/>
          <w:sz w:val="18"/>
          <w:szCs w:val="18"/>
          <w:lang w:eastAsia="es-ES"/>
        </w:rPr>
        <mc:AlternateContent>
          <mc:Choice Requires="wps">
            <w:drawing>
              <wp:inline distT="0" distB="0" distL="0" distR="0" wp14:anchorId="220E0673" wp14:editId="0F1A26C6">
                <wp:extent cx="304800" cy="304800"/>
                <wp:effectExtent l="0" t="0" r="0" b="0"/>
                <wp:docPr id="1" name="Rectángulo 1" descr="imagen 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239FBD1" id="Rectángulo 1" o:spid="_x0000_s1026" alt="imagen 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a+wwIAAMsFAAAOAAAAZHJzL2Uyb0RvYy54bWysVN1u0zAUvkfiHSzfZ/mZ+5No6bQ1DUIa&#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VY&#10;Fr7DAgAAy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730586" w:rsidRPr="007E6B55" w:rsidRDefault="00730586" w:rsidP="00EE591C">
      <w:pPr>
        <w:spacing w:line="360" w:lineRule="auto"/>
        <w:jc w:val="both"/>
        <w:rPr>
          <w:rFonts w:ascii="Arial" w:hAnsi="Arial" w:cs="Arial"/>
          <w:color w:val="FF0000"/>
          <w:sz w:val="24"/>
          <w:szCs w:val="24"/>
        </w:rPr>
      </w:pPr>
    </w:p>
    <w:p w:rsidR="005B4BFA" w:rsidRPr="007E6B55" w:rsidRDefault="00CD6407" w:rsidP="00EE591C">
      <w:pPr>
        <w:spacing w:line="360" w:lineRule="auto"/>
        <w:jc w:val="both"/>
        <w:rPr>
          <w:rFonts w:ascii="Arial" w:hAnsi="Arial" w:cs="Arial"/>
          <w:color w:val="FF0000"/>
          <w:sz w:val="24"/>
          <w:szCs w:val="24"/>
        </w:rPr>
      </w:pPr>
      <w:r w:rsidRPr="00CD6407">
        <w:rPr>
          <w:rFonts w:ascii="Arial" w:hAnsi="Arial" w:cs="Arial"/>
          <w:noProof/>
          <w:color w:val="FF0000"/>
          <w:sz w:val="24"/>
          <w:szCs w:val="24"/>
          <w:lang w:eastAsia="es-ES"/>
        </w:rPr>
        <w:drawing>
          <wp:anchor distT="0" distB="0" distL="114300" distR="114300" simplePos="0" relativeHeight="251660288" behindDoc="0" locked="0" layoutInCell="1" allowOverlap="1" wp14:anchorId="794E27DC" wp14:editId="465C0A06">
            <wp:simplePos x="0" y="0"/>
            <wp:positionH relativeFrom="column">
              <wp:posOffset>-92075</wp:posOffset>
            </wp:positionH>
            <wp:positionV relativeFrom="paragraph">
              <wp:posOffset>54610</wp:posOffset>
            </wp:positionV>
            <wp:extent cx="2720975" cy="1503045"/>
            <wp:effectExtent l="0" t="0" r="3175" b="1905"/>
            <wp:wrapSquare wrapText="bothSides"/>
            <wp:docPr id="7" name="Imagen 7" descr="D:\Medicina\Imagenología R1\trabajo US\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dicina\Imagenología R1\trabajo US\gr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975"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1137" w:rsidRPr="00D24B3F" w:rsidRDefault="00D24B3F" w:rsidP="00EE591C">
      <w:pPr>
        <w:spacing w:line="360" w:lineRule="auto"/>
        <w:jc w:val="both"/>
        <w:rPr>
          <w:rFonts w:ascii="Arial" w:hAnsi="Arial" w:cs="Arial"/>
          <w:color w:val="000000"/>
          <w:sz w:val="18"/>
          <w:szCs w:val="18"/>
        </w:rPr>
      </w:pPr>
      <w:r w:rsidRPr="00D24B3F">
        <w:rPr>
          <w:rFonts w:ascii="Arial" w:hAnsi="Arial" w:cs="Arial"/>
          <w:color w:val="000000"/>
          <w:sz w:val="18"/>
          <w:szCs w:val="18"/>
        </w:rPr>
        <w:t xml:space="preserve">Fig. 2 Colección </w:t>
      </w:r>
      <w:proofErr w:type="spellStart"/>
      <w:r w:rsidRPr="00D24B3F">
        <w:rPr>
          <w:rFonts w:ascii="Arial" w:hAnsi="Arial" w:cs="Arial"/>
          <w:color w:val="000000"/>
          <w:sz w:val="18"/>
          <w:szCs w:val="18"/>
        </w:rPr>
        <w:t>anecoica</w:t>
      </w:r>
      <w:proofErr w:type="spellEnd"/>
      <w:r w:rsidRPr="00D24B3F">
        <w:rPr>
          <w:rFonts w:ascii="Arial" w:hAnsi="Arial" w:cs="Arial"/>
          <w:color w:val="000000"/>
          <w:sz w:val="18"/>
          <w:szCs w:val="18"/>
        </w:rPr>
        <w:t xml:space="preserve"> en la región medial del hueco poplíteo en un caso de quiste de Baker.</w:t>
      </w:r>
      <w:r w:rsidR="009167A5">
        <w:rPr>
          <w:rFonts w:ascii="Arial" w:hAnsi="Arial" w:cs="Arial"/>
          <w:color w:val="000000"/>
          <w:sz w:val="18"/>
          <w:szCs w:val="18"/>
        </w:rPr>
        <w:t xml:space="preserve"> </w:t>
      </w:r>
      <w:r w:rsidR="009167A5" w:rsidRPr="009167A5">
        <w:rPr>
          <w:rFonts w:ascii="Arial" w:hAnsi="Arial" w:cs="Arial"/>
          <w:color w:val="000000"/>
          <w:sz w:val="18"/>
          <w:szCs w:val="18"/>
          <w:vertAlign w:val="superscript"/>
        </w:rPr>
        <w:t>(22)</w:t>
      </w:r>
    </w:p>
    <w:p w:rsidR="00CD6407" w:rsidRPr="007E6B55" w:rsidRDefault="00CD6407" w:rsidP="00EE591C">
      <w:pPr>
        <w:spacing w:line="360" w:lineRule="auto"/>
        <w:jc w:val="both"/>
        <w:rPr>
          <w:rFonts w:ascii="Arial" w:hAnsi="Arial" w:cs="Arial"/>
          <w:sz w:val="24"/>
          <w:szCs w:val="24"/>
        </w:rPr>
      </w:pPr>
    </w:p>
    <w:p w:rsidR="00C95C9F" w:rsidRDefault="00C95C9F" w:rsidP="00EE591C">
      <w:pPr>
        <w:spacing w:line="360" w:lineRule="auto"/>
        <w:jc w:val="both"/>
        <w:rPr>
          <w:rFonts w:ascii="Arial" w:hAnsi="Arial" w:cs="Arial"/>
          <w:b/>
          <w:sz w:val="24"/>
          <w:szCs w:val="24"/>
        </w:rPr>
      </w:pPr>
    </w:p>
    <w:p w:rsidR="00C95C9F" w:rsidRDefault="00C95C9F" w:rsidP="00EE591C">
      <w:pPr>
        <w:spacing w:line="360" w:lineRule="auto"/>
        <w:jc w:val="both"/>
        <w:rPr>
          <w:rFonts w:ascii="Arial" w:hAnsi="Arial" w:cs="Arial"/>
          <w:b/>
          <w:sz w:val="24"/>
          <w:szCs w:val="24"/>
        </w:rPr>
      </w:pPr>
    </w:p>
    <w:p w:rsidR="00021137" w:rsidRPr="00FF3A50" w:rsidRDefault="00021137" w:rsidP="00460D67">
      <w:pPr>
        <w:tabs>
          <w:tab w:val="left" w:pos="142"/>
        </w:tabs>
        <w:spacing w:line="360" w:lineRule="auto"/>
        <w:jc w:val="both"/>
        <w:rPr>
          <w:rFonts w:ascii="Arial" w:hAnsi="Arial" w:cs="Arial"/>
          <w:b/>
          <w:sz w:val="24"/>
          <w:szCs w:val="24"/>
        </w:rPr>
      </w:pPr>
      <w:r w:rsidRPr="00FF3A50">
        <w:rPr>
          <w:rFonts w:ascii="Arial" w:hAnsi="Arial" w:cs="Arial"/>
          <w:b/>
          <w:sz w:val="24"/>
          <w:szCs w:val="24"/>
        </w:rPr>
        <w:t>REFERENCIAS BIBLIOGRÁFICAS</w:t>
      </w:r>
    </w:p>
    <w:p w:rsidR="00E634DF" w:rsidRPr="00B7294F" w:rsidRDefault="00E634DF" w:rsidP="00460D67">
      <w:pPr>
        <w:pStyle w:val="Prrafodelista"/>
        <w:numPr>
          <w:ilvl w:val="1"/>
          <w:numId w:val="6"/>
        </w:numPr>
        <w:tabs>
          <w:tab w:val="left" w:pos="142"/>
        </w:tabs>
        <w:jc w:val="both"/>
        <w:rPr>
          <w:rStyle w:val="Hipervnculo"/>
          <w:rFonts w:ascii="Arial" w:hAnsi="Arial" w:cs="Arial"/>
          <w:color w:val="auto"/>
          <w:sz w:val="24"/>
          <w:szCs w:val="24"/>
          <w:u w:val="none"/>
        </w:rPr>
      </w:pPr>
      <w:r w:rsidRPr="007E6B55">
        <w:rPr>
          <w:rFonts w:ascii="Arial" w:hAnsi="Arial" w:cs="Arial"/>
          <w:sz w:val="24"/>
          <w:szCs w:val="24"/>
        </w:rPr>
        <w:t>Historia y desarrollo del ultrasonido en la Imagenología. Acta Médica del Centro / Vol. 13   No. 4   Octubre</w:t>
      </w:r>
      <w:r w:rsidRPr="007E6B55">
        <w:rPr>
          <w:rFonts w:ascii="Cambria Math" w:hAnsi="Cambria Math" w:cs="Cambria Math"/>
          <w:sz w:val="24"/>
          <w:szCs w:val="24"/>
        </w:rPr>
        <w:t>‐</w:t>
      </w:r>
      <w:r w:rsidRPr="007E6B55">
        <w:rPr>
          <w:rFonts w:ascii="Arial" w:hAnsi="Arial" w:cs="Arial"/>
          <w:sz w:val="24"/>
          <w:szCs w:val="24"/>
        </w:rPr>
        <w:t xml:space="preserve">Diciembre 2019 [Internet] Disponible en: </w:t>
      </w:r>
      <w:hyperlink r:id="rId16" w:history="1">
        <w:r w:rsidRPr="007E6B55">
          <w:rPr>
            <w:rStyle w:val="Hipervnculo"/>
            <w:rFonts w:ascii="Arial" w:hAnsi="Arial" w:cs="Arial"/>
            <w:sz w:val="24"/>
            <w:szCs w:val="24"/>
          </w:rPr>
          <w:t>https://www.medigraphic.com/pdfs/medicadelcentro/mec2019/mec194o.pdf</w:t>
        </w:r>
      </w:hyperlink>
    </w:p>
    <w:p w:rsidR="00B7294F" w:rsidRPr="00B7294F" w:rsidRDefault="00B7294F" w:rsidP="00460D67">
      <w:pPr>
        <w:pStyle w:val="Prrafodelista"/>
        <w:numPr>
          <w:ilvl w:val="1"/>
          <w:numId w:val="6"/>
        </w:numPr>
        <w:tabs>
          <w:tab w:val="left" w:pos="142"/>
        </w:tabs>
        <w:jc w:val="both"/>
        <w:rPr>
          <w:rStyle w:val="Hipervnculo"/>
        </w:rPr>
      </w:pPr>
      <w:r w:rsidRPr="00B7294F">
        <w:rPr>
          <w:rFonts w:ascii="Arial" w:hAnsi="Arial" w:cs="Arial"/>
          <w:sz w:val="24"/>
          <w:szCs w:val="24"/>
        </w:rPr>
        <w:t xml:space="preserve">Alfonso Pérez OA, Gómez Verano MR, </w:t>
      </w:r>
      <w:proofErr w:type="spellStart"/>
      <w:r w:rsidRPr="00B7294F">
        <w:rPr>
          <w:rFonts w:ascii="Arial" w:hAnsi="Arial" w:cs="Arial"/>
          <w:sz w:val="24"/>
          <w:szCs w:val="24"/>
        </w:rPr>
        <w:t>Galbán</w:t>
      </w:r>
      <w:proofErr w:type="spellEnd"/>
      <w:r w:rsidRPr="00B7294F">
        <w:rPr>
          <w:rFonts w:ascii="Arial" w:hAnsi="Arial" w:cs="Arial"/>
          <w:sz w:val="24"/>
          <w:szCs w:val="24"/>
        </w:rPr>
        <w:t xml:space="preserve"> </w:t>
      </w:r>
      <w:proofErr w:type="spellStart"/>
      <w:r w:rsidRPr="00B7294F">
        <w:rPr>
          <w:rFonts w:ascii="Arial" w:hAnsi="Arial" w:cs="Arial"/>
          <w:sz w:val="24"/>
          <w:szCs w:val="24"/>
        </w:rPr>
        <w:t>Noa</w:t>
      </w:r>
      <w:proofErr w:type="spellEnd"/>
      <w:r w:rsidRPr="00B7294F">
        <w:rPr>
          <w:rFonts w:ascii="Arial" w:hAnsi="Arial" w:cs="Arial"/>
          <w:sz w:val="24"/>
          <w:szCs w:val="24"/>
        </w:rPr>
        <w:t xml:space="preserve"> T</w:t>
      </w:r>
      <w:r>
        <w:rPr>
          <w:rFonts w:ascii="Arial" w:hAnsi="Arial" w:cs="Arial"/>
          <w:sz w:val="24"/>
          <w:szCs w:val="24"/>
        </w:rPr>
        <w:t xml:space="preserve">, Alfonso Martínez PA, Villamil </w:t>
      </w:r>
      <w:proofErr w:type="spellStart"/>
      <w:r w:rsidRPr="00B7294F">
        <w:rPr>
          <w:rFonts w:ascii="Arial" w:hAnsi="Arial" w:cs="Arial"/>
          <w:sz w:val="24"/>
          <w:szCs w:val="24"/>
        </w:rPr>
        <w:t>Fumero</w:t>
      </w:r>
      <w:proofErr w:type="spellEnd"/>
      <w:r w:rsidRPr="00B7294F">
        <w:rPr>
          <w:rFonts w:ascii="Arial" w:hAnsi="Arial" w:cs="Arial"/>
          <w:sz w:val="24"/>
          <w:szCs w:val="24"/>
        </w:rPr>
        <w:t xml:space="preserve"> K. La educación en ciencia, tecnología y</w:t>
      </w:r>
      <w:r>
        <w:rPr>
          <w:rFonts w:ascii="Arial" w:hAnsi="Arial" w:cs="Arial"/>
          <w:sz w:val="24"/>
          <w:szCs w:val="24"/>
        </w:rPr>
        <w:t xml:space="preserve"> sociedad: su importancia en la </w:t>
      </w:r>
      <w:r w:rsidRPr="00B7294F">
        <w:rPr>
          <w:rFonts w:ascii="Arial" w:hAnsi="Arial" w:cs="Arial"/>
          <w:sz w:val="24"/>
          <w:szCs w:val="24"/>
        </w:rPr>
        <w:t xml:space="preserve">Educación Médica Superior. </w:t>
      </w:r>
      <w:proofErr w:type="spellStart"/>
      <w:r w:rsidRPr="00B7294F">
        <w:rPr>
          <w:rFonts w:ascii="Arial" w:hAnsi="Arial" w:cs="Arial"/>
          <w:sz w:val="24"/>
          <w:szCs w:val="24"/>
        </w:rPr>
        <w:t>Mediciego</w:t>
      </w:r>
      <w:proofErr w:type="spellEnd"/>
      <w:r w:rsidRPr="00B7294F">
        <w:rPr>
          <w:rFonts w:ascii="Arial" w:hAnsi="Arial" w:cs="Arial"/>
          <w:sz w:val="24"/>
          <w:szCs w:val="24"/>
        </w:rPr>
        <w:t xml:space="preserve"> [Internet]. 2013 [citado </w:t>
      </w:r>
      <w:r>
        <w:rPr>
          <w:rFonts w:ascii="Arial" w:hAnsi="Arial" w:cs="Arial"/>
          <w:sz w:val="24"/>
          <w:szCs w:val="24"/>
        </w:rPr>
        <w:t>5</w:t>
      </w:r>
      <w:r w:rsidRPr="00B7294F">
        <w:rPr>
          <w:rFonts w:ascii="Arial" w:hAnsi="Arial" w:cs="Arial"/>
          <w:sz w:val="24"/>
          <w:szCs w:val="24"/>
        </w:rPr>
        <w:t xml:space="preserve"> </w:t>
      </w:r>
      <w:r>
        <w:rPr>
          <w:rFonts w:ascii="Arial" w:hAnsi="Arial" w:cs="Arial"/>
          <w:sz w:val="24"/>
          <w:szCs w:val="24"/>
        </w:rPr>
        <w:t>Dic 2021</w:t>
      </w:r>
      <w:r w:rsidRPr="00B7294F">
        <w:rPr>
          <w:rFonts w:ascii="Arial" w:hAnsi="Arial" w:cs="Arial"/>
          <w:sz w:val="24"/>
          <w:szCs w:val="24"/>
        </w:rPr>
        <w:t>]; Disponible en:</w:t>
      </w:r>
      <w:r>
        <w:rPr>
          <w:color w:val="000000"/>
        </w:rPr>
        <w:br/>
      </w:r>
      <w:r w:rsidRPr="00B7294F">
        <w:rPr>
          <w:rStyle w:val="Hipervnculo"/>
          <w:rFonts w:ascii="Arial" w:hAnsi="Arial" w:cs="Arial"/>
          <w:sz w:val="24"/>
          <w:szCs w:val="24"/>
        </w:rPr>
        <w:t>http://www.bvs.sld.cu/revistas/mciego/vol19_01_13/rev/t-20.html</w:t>
      </w:r>
    </w:p>
    <w:p w:rsidR="00E634DF" w:rsidRDefault="00E634DF"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 xml:space="preserve">Fernández Tamayo E, Méndez </w:t>
      </w:r>
      <w:proofErr w:type="spellStart"/>
      <w:r w:rsidRPr="007E6B55">
        <w:rPr>
          <w:rFonts w:ascii="Arial" w:hAnsi="Arial" w:cs="Arial"/>
          <w:color w:val="000000"/>
          <w:sz w:val="24"/>
          <w:szCs w:val="24"/>
        </w:rPr>
        <w:t>Gener</w:t>
      </w:r>
      <w:proofErr w:type="spellEnd"/>
      <w:r w:rsidRPr="007E6B55">
        <w:rPr>
          <w:rFonts w:ascii="Arial" w:hAnsi="Arial" w:cs="Arial"/>
          <w:color w:val="000000"/>
          <w:sz w:val="24"/>
          <w:szCs w:val="24"/>
        </w:rPr>
        <w:t xml:space="preserve"> BA, Rivas R</w:t>
      </w:r>
      <w:r w:rsidR="00FB3E91">
        <w:rPr>
          <w:rFonts w:ascii="Arial" w:hAnsi="Arial" w:cs="Arial"/>
          <w:color w:val="000000"/>
          <w:sz w:val="24"/>
          <w:szCs w:val="24"/>
        </w:rPr>
        <w:t xml:space="preserve">odríguez L. El desarrollo tecno </w:t>
      </w:r>
      <w:r w:rsidRPr="007E6B55">
        <w:rPr>
          <w:rFonts w:ascii="Arial" w:hAnsi="Arial" w:cs="Arial"/>
          <w:color w:val="000000"/>
          <w:sz w:val="24"/>
          <w:szCs w:val="24"/>
        </w:rPr>
        <w:t>científico y la Imagenología: consideraciones gen</w:t>
      </w:r>
      <w:r w:rsidR="00FB3E91">
        <w:rPr>
          <w:rFonts w:ascii="Arial" w:hAnsi="Arial" w:cs="Arial"/>
          <w:color w:val="000000"/>
          <w:sz w:val="24"/>
          <w:szCs w:val="24"/>
        </w:rPr>
        <w:t xml:space="preserve">erales. </w:t>
      </w:r>
      <w:proofErr w:type="spellStart"/>
      <w:r w:rsidR="00FB3E91">
        <w:rPr>
          <w:rFonts w:ascii="Arial" w:hAnsi="Arial" w:cs="Arial"/>
          <w:color w:val="000000"/>
          <w:sz w:val="24"/>
          <w:szCs w:val="24"/>
        </w:rPr>
        <w:t>Rev</w:t>
      </w:r>
      <w:proofErr w:type="spellEnd"/>
      <w:r w:rsidR="00FB3E91">
        <w:rPr>
          <w:rFonts w:ascii="Arial" w:hAnsi="Arial" w:cs="Arial"/>
          <w:color w:val="000000"/>
          <w:sz w:val="24"/>
          <w:szCs w:val="24"/>
        </w:rPr>
        <w:t xml:space="preserve"> Cubana </w:t>
      </w:r>
      <w:proofErr w:type="spellStart"/>
      <w:r w:rsidR="00FB3E91">
        <w:rPr>
          <w:rFonts w:ascii="Arial" w:hAnsi="Arial" w:cs="Arial"/>
          <w:color w:val="000000"/>
          <w:sz w:val="24"/>
          <w:szCs w:val="24"/>
        </w:rPr>
        <w:t>Tecnol</w:t>
      </w:r>
      <w:proofErr w:type="spellEnd"/>
      <w:r w:rsidR="00FB3E91">
        <w:rPr>
          <w:rFonts w:ascii="Arial" w:hAnsi="Arial" w:cs="Arial"/>
          <w:color w:val="000000"/>
          <w:sz w:val="24"/>
          <w:szCs w:val="24"/>
        </w:rPr>
        <w:t xml:space="preserve"> Salud </w:t>
      </w:r>
      <w:r w:rsidRPr="007E6B55">
        <w:rPr>
          <w:rFonts w:ascii="Arial" w:hAnsi="Arial" w:cs="Arial"/>
          <w:color w:val="000000"/>
          <w:sz w:val="24"/>
          <w:szCs w:val="24"/>
        </w:rPr>
        <w:t>[Internet]. 2018 [citado</w:t>
      </w:r>
      <w:r w:rsidR="00B7294F">
        <w:rPr>
          <w:rFonts w:ascii="Arial" w:hAnsi="Arial" w:cs="Arial"/>
          <w:color w:val="000000"/>
          <w:sz w:val="24"/>
          <w:szCs w:val="24"/>
        </w:rPr>
        <w:t xml:space="preserve"> 13 Dic 2021]</w:t>
      </w:r>
      <w:r w:rsidRPr="007E6B55">
        <w:rPr>
          <w:rFonts w:ascii="Arial" w:hAnsi="Arial" w:cs="Arial"/>
          <w:color w:val="000000"/>
          <w:sz w:val="24"/>
          <w:szCs w:val="24"/>
        </w:rPr>
        <w:t>. Disponible en:</w:t>
      </w:r>
      <w:r w:rsidRPr="007E6B55">
        <w:rPr>
          <w:rFonts w:ascii="Arial" w:hAnsi="Arial" w:cs="Arial"/>
          <w:color w:val="000000"/>
          <w:sz w:val="24"/>
          <w:szCs w:val="24"/>
        </w:rPr>
        <w:br/>
      </w:r>
      <w:hyperlink r:id="rId17" w:history="1">
        <w:r w:rsidR="00A32875" w:rsidRPr="007E6B55">
          <w:rPr>
            <w:rStyle w:val="Hipervnculo"/>
            <w:rFonts w:ascii="Arial" w:hAnsi="Arial" w:cs="Arial"/>
            <w:sz w:val="24"/>
            <w:szCs w:val="24"/>
          </w:rPr>
          <w:t>http://www.revtecnologia.sld.cu/index.php/tec/article/view/1056/821</w:t>
        </w:r>
      </w:hyperlink>
    </w:p>
    <w:p w:rsidR="00FC0954" w:rsidRDefault="00FC0954"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Colectivo de autores. Ultrasonido diagnóstico. Se</w:t>
      </w:r>
      <w:r>
        <w:rPr>
          <w:rFonts w:ascii="Arial" w:hAnsi="Arial" w:cs="Arial"/>
          <w:color w:val="000000"/>
          <w:sz w:val="24"/>
          <w:szCs w:val="24"/>
        </w:rPr>
        <w:t xml:space="preserve">lección de temas [Internet]. </w:t>
      </w:r>
      <w:proofErr w:type="spellStart"/>
      <w:r>
        <w:rPr>
          <w:rFonts w:ascii="Arial" w:hAnsi="Arial" w:cs="Arial"/>
          <w:color w:val="000000"/>
          <w:sz w:val="24"/>
          <w:szCs w:val="24"/>
        </w:rPr>
        <w:t>La</w:t>
      </w:r>
      <w:r w:rsidRPr="007E6B55">
        <w:rPr>
          <w:rFonts w:ascii="Arial" w:hAnsi="Arial" w:cs="Arial"/>
          <w:color w:val="000000"/>
          <w:sz w:val="24"/>
          <w:szCs w:val="24"/>
        </w:rPr>
        <w:t>Habana</w:t>
      </w:r>
      <w:proofErr w:type="spellEnd"/>
      <w:r w:rsidRPr="007E6B55">
        <w:rPr>
          <w:rFonts w:ascii="Arial" w:hAnsi="Arial" w:cs="Arial"/>
          <w:color w:val="000000"/>
          <w:sz w:val="24"/>
          <w:szCs w:val="24"/>
        </w:rPr>
        <w:t>: Editorial Ciencias Médicas; 2017 [citado 13 Dic 2021</w:t>
      </w:r>
      <w:r>
        <w:rPr>
          <w:rFonts w:ascii="Arial" w:hAnsi="Arial" w:cs="Arial"/>
          <w:color w:val="000000"/>
          <w:sz w:val="24"/>
          <w:szCs w:val="24"/>
        </w:rPr>
        <w:t xml:space="preserve">]. Disponible en: </w:t>
      </w:r>
      <w:hyperlink r:id="rId18" w:history="1">
        <w:r w:rsidRPr="007E6B55">
          <w:rPr>
            <w:rStyle w:val="Hipervnculo"/>
            <w:rFonts w:ascii="Arial" w:hAnsi="Arial" w:cs="Arial"/>
            <w:sz w:val="24"/>
            <w:szCs w:val="24"/>
          </w:rPr>
          <w:t>http://www.bvs.sld.cu/libros_texto/ultrasonido_diagnostico_seleccion_temas/completo_ultrasonido_diagnost_selec_temas.pdf</w:t>
        </w:r>
      </w:hyperlink>
    </w:p>
    <w:p w:rsidR="00FC0954" w:rsidRDefault="00FC0954" w:rsidP="00460D67">
      <w:pPr>
        <w:pStyle w:val="Prrafodelista"/>
        <w:numPr>
          <w:ilvl w:val="1"/>
          <w:numId w:val="6"/>
        </w:numPr>
        <w:tabs>
          <w:tab w:val="left" w:pos="142"/>
        </w:tabs>
        <w:jc w:val="both"/>
        <w:rPr>
          <w:rStyle w:val="Hipervnculo"/>
          <w:rFonts w:ascii="Arial" w:hAnsi="Arial" w:cs="Arial"/>
          <w:sz w:val="24"/>
          <w:szCs w:val="24"/>
        </w:rPr>
      </w:pPr>
      <w:r w:rsidRPr="00FC0954">
        <w:rPr>
          <w:rFonts w:ascii="Arial" w:hAnsi="Arial" w:cs="Arial"/>
          <w:color w:val="000000"/>
          <w:sz w:val="24"/>
          <w:szCs w:val="24"/>
        </w:rPr>
        <w:t xml:space="preserve">Díaz Murillo GE. Ultrasonido, Telemedicina. [citado </w:t>
      </w:r>
      <w:r>
        <w:rPr>
          <w:rFonts w:ascii="Arial" w:hAnsi="Arial" w:cs="Arial"/>
          <w:color w:val="000000"/>
          <w:sz w:val="24"/>
          <w:szCs w:val="24"/>
        </w:rPr>
        <w:t>4</w:t>
      </w:r>
      <w:r w:rsidRPr="00FC0954">
        <w:rPr>
          <w:rFonts w:ascii="Arial" w:hAnsi="Arial" w:cs="Arial"/>
          <w:color w:val="000000"/>
          <w:sz w:val="24"/>
          <w:szCs w:val="24"/>
        </w:rPr>
        <w:t xml:space="preserve"> </w:t>
      </w:r>
      <w:r>
        <w:rPr>
          <w:rFonts w:ascii="Arial" w:hAnsi="Arial" w:cs="Arial"/>
          <w:color w:val="000000"/>
          <w:sz w:val="24"/>
          <w:szCs w:val="24"/>
        </w:rPr>
        <w:t>Dic</w:t>
      </w:r>
      <w:r w:rsidRPr="00FC0954">
        <w:rPr>
          <w:rFonts w:ascii="Arial" w:hAnsi="Arial" w:cs="Arial"/>
          <w:color w:val="000000"/>
          <w:sz w:val="24"/>
          <w:szCs w:val="24"/>
        </w:rPr>
        <w:t xml:space="preserve"> 20</w:t>
      </w:r>
      <w:r>
        <w:rPr>
          <w:rFonts w:ascii="Arial" w:hAnsi="Arial" w:cs="Arial"/>
          <w:color w:val="000000"/>
          <w:sz w:val="24"/>
          <w:szCs w:val="24"/>
        </w:rPr>
        <w:t>21</w:t>
      </w:r>
      <w:r w:rsidRPr="00FC0954">
        <w:rPr>
          <w:rFonts w:ascii="Arial" w:hAnsi="Arial" w:cs="Arial"/>
          <w:color w:val="000000"/>
          <w:sz w:val="24"/>
          <w:szCs w:val="24"/>
        </w:rPr>
        <w:t>]. Disponible en:</w:t>
      </w:r>
      <w:r w:rsidRPr="00FC0954">
        <w:rPr>
          <w:rFonts w:ascii="Arial" w:hAnsi="Arial" w:cs="Arial"/>
          <w:color w:val="000000"/>
          <w:sz w:val="24"/>
          <w:szCs w:val="24"/>
        </w:rPr>
        <w:br/>
      </w:r>
      <w:hyperlink r:id="rId19" w:anchor="Introducci%C3%B3n" w:history="1">
        <w:r w:rsidR="007874FE" w:rsidRPr="003202CF">
          <w:rPr>
            <w:rStyle w:val="Hipervnculo"/>
            <w:rFonts w:ascii="Arial" w:hAnsi="Arial" w:cs="Arial"/>
            <w:sz w:val="24"/>
            <w:szCs w:val="24"/>
          </w:rPr>
          <w:t>http://drgdiaz.com/eco/ecografia/ecografia.shtml#Introducci%C3%B3n</w:t>
        </w:r>
      </w:hyperlink>
    </w:p>
    <w:p w:rsidR="007874FE" w:rsidRDefault="007874FE" w:rsidP="00460D67">
      <w:pPr>
        <w:pStyle w:val="Prrafodelista"/>
        <w:numPr>
          <w:ilvl w:val="1"/>
          <w:numId w:val="6"/>
        </w:numPr>
        <w:tabs>
          <w:tab w:val="left" w:pos="142"/>
        </w:tabs>
        <w:jc w:val="both"/>
        <w:rPr>
          <w:rStyle w:val="Hipervnculo"/>
          <w:rFonts w:ascii="Arial" w:hAnsi="Arial" w:cs="Arial"/>
          <w:sz w:val="24"/>
          <w:szCs w:val="24"/>
        </w:rPr>
      </w:pPr>
      <w:r w:rsidRPr="007874FE">
        <w:rPr>
          <w:rFonts w:ascii="Arial" w:hAnsi="Arial" w:cs="Arial"/>
          <w:color w:val="000000"/>
          <w:sz w:val="24"/>
          <w:szCs w:val="24"/>
        </w:rPr>
        <w:t xml:space="preserve">Prada Reyes R. Historia del diagnóstico por ultrasonido. </w:t>
      </w:r>
      <w:r>
        <w:rPr>
          <w:rFonts w:ascii="Arial" w:hAnsi="Arial" w:cs="Arial"/>
          <w:color w:val="000000"/>
          <w:sz w:val="24"/>
          <w:szCs w:val="24"/>
        </w:rPr>
        <w:t xml:space="preserve">Aplicaciones en el Hospital San </w:t>
      </w:r>
      <w:r w:rsidRPr="007874FE">
        <w:rPr>
          <w:rFonts w:ascii="Arial" w:hAnsi="Arial" w:cs="Arial"/>
          <w:color w:val="000000"/>
          <w:sz w:val="24"/>
          <w:szCs w:val="24"/>
        </w:rPr>
        <w:t xml:space="preserve">Juan de Dios. </w:t>
      </w:r>
      <w:proofErr w:type="spellStart"/>
      <w:r w:rsidRPr="007874FE">
        <w:rPr>
          <w:rFonts w:ascii="Arial" w:hAnsi="Arial" w:cs="Arial"/>
          <w:color w:val="000000"/>
          <w:sz w:val="24"/>
          <w:szCs w:val="24"/>
        </w:rPr>
        <w:t>Rev</w:t>
      </w:r>
      <w:proofErr w:type="spellEnd"/>
      <w:r w:rsidRPr="007874FE">
        <w:rPr>
          <w:rFonts w:ascii="Arial" w:hAnsi="Arial" w:cs="Arial"/>
          <w:color w:val="000000"/>
          <w:sz w:val="24"/>
          <w:szCs w:val="24"/>
        </w:rPr>
        <w:t xml:space="preserve"> </w:t>
      </w:r>
      <w:proofErr w:type="spellStart"/>
      <w:r w:rsidRPr="007874FE">
        <w:rPr>
          <w:rFonts w:ascii="Arial" w:hAnsi="Arial" w:cs="Arial"/>
          <w:color w:val="000000"/>
          <w:sz w:val="24"/>
          <w:szCs w:val="24"/>
        </w:rPr>
        <w:t>Fac</w:t>
      </w:r>
      <w:proofErr w:type="spellEnd"/>
      <w:r w:rsidRPr="007874FE">
        <w:rPr>
          <w:rFonts w:ascii="Arial" w:hAnsi="Arial" w:cs="Arial"/>
          <w:color w:val="000000"/>
          <w:sz w:val="24"/>
          <w:szCs w:val="24"/>
        </w:rPr>
        <w:t xml:space="preserve"> Med [Internet]. 1995 [citado </w:t>
      </w:r>
      <w:r>
        <w:rPr>
          <w:rFonts w:ascii="Arial" w:hAnsi="Arial" w:cs="Arial"/>
          <w:color w:val="000000"/>
          <w:sz w:val="24"/>
          <w:szCs w:val="24"/>
        </w:rPr>
        <w:t>8</w:t>
      </w:r>
      <w:r w:rsidRPr="007874FE">
        <w:rPr>
          <w:rFonts w:ascii="Arial" w:hAnsi="Arial" w:cs="Arial"/>
          <w:color w:val="000000"/>
          <w:sz w:val="24"/>
          <w:szCs w:val="24"/>
        </w:rPr>
        <w:t xml:space="preserve"> </w:t>
      </w:r>
      <w:r>
        <w:rPr>
          <w:rFonts w:ascii="Arial" w:hAnsi="Arial" w:cs="Arial"/>
          <w:color w:val="000000"/>
          <w:sz w:val="24"/>
          <w:szCs w:val="24"/>
        </w:rPr>
        <w:t>Dic</w:t>
      </w:r>
      <w:r w:rsidRPr="007874FE">
        <w:rPr>
          <w:rFonts w:ascii="Arial" w:hAnsi="Arial" w:cs="Arial"/>
          <w:color w:val="000000"/>
          <w:sz w:val="24"/>
          <w:szCs w:val="24"/>
        </w:rPr>
        <w:t xml:space="preserve"> 20</w:t>
      </w:r>
      <w:r>
        <w:rPr>
          <w:rFonts w:ascii="Arial" w:hAnsi="Arial" w:cs="Arial"/>
          <w:color w:val="000000"/>
          <w:sz w:val="24"/>
          <w:szCs w:val="24"/>
        </w:rPr>
        <w:t>21</w:t>
      </w:r>
      <w:r w:rsidRPr="007874FE">
        <w:rPr>
          <w:rFonts w:ascii="Arial" w:hAnsi="Arial" w:cs="Arial"/>
          <w:color w:val="000000"/>
          <w:sz w:val="24"/>
          <w:szCs w:val="24"/>
        </w:rPr>
        <w:t>] Disponible en:</w:t>
      </w:r>
      <w:r>
        <w:rPr>
          <w:color w:val="000000"/>
        </w:rPr>
        <w:t xml:space="preserve"> </w:t>
      </w:r>
      <w:hyperlink r:id="rId20" w:history="1">
        <w:r w:rsidR="009D573E" w:rsidRPr="003202CF">
          <w:rPr>
            <w:rStyle w:val="Hipervnculo"/>
            <w:rFonts w:ascii="Arial" w:hAnsi="Arial" w:cs="Arial"/>
            <w:sz w:val="24"/>
            <w:szCs w:val="24"/>
          </w:rPr>
          <w:t>http://www.bdigital.unal.edu.co/32137/1/31491-114333-1-PB.pdf</w:t>
        </w:r>
      </w:hyperlink>
    </w:p>
    <w:p w:rsidR="009D573E" w:rsidRPr="00775AC9" w:rsidRDefault="009D573E" w:rsidP="00460D67">
      <w:pPr>
        <w:pStyle w:val="Prrafodelista"/>
        <w:numPr>
          <w:ilvl w:val="1"/>
          <w:numId w:val="6"/>
        </w:numPr>
        <w:tabs>
          <w:tab w:val="left" w:pos="142"/>
        </w:tabs>
        <w:jc w:val="both"/>
        <w:rPr>
          <w:rStyle w:val="Hipervnculo"/>
          <w:rFonts w:ascii="Arial" w:hAnsi="Arial" w:cs="Arial"/>
          <w:sz w:val="24"/>
          <w:szCs w:val="24"/>
        </w:rPr>
      </w:pPr>
      <w:r w:rsidRPr="007E6B55">
        <w:rPr>
          <w:rFonts w:ascii="Arial" w:hAnsi="Arial" w:cs="Arial"/>
          <w:color w:val="000000"/>
          <w:sz w:val="24"/>
          <w:szCs w:val="24"/>
        </w:rPr>
        <w:t xml:space="preserve">Ultrasonido: qué es, para qué sirve, tipos y cómo se realiza [Internet]. Disponible en: </w:t>
      </w:r>
      <w:hyperlink r:id="rId21" w:history="1">
        <w:r w:rsidRPr="007E6B55">
          <w:rPr>
            <w:rStyle w:val="Hipervnculo"/>
            <w:rFonts w:ascii="Arial" w:hAnsi="Arial" w:cs="Arial"/>
            <w:sz w:val="24"/>
            <w:szCs w:val="24"/>
          </w:rPr>
          <w:t>https://cdttexmelucan.com/tipos-de-ultrasonidos/</w:t>
        </w:r>
      </w:hyperlink>
    </w:p>
    <w:p w:rsidR="00FC0954" w:rsidRPr="009D573E" w:rsidRDefault="00FC0954" w:rsidP="00460D67">
      <w:pPr>
        <w:pStyle w:val="Prrafodelista"/>
        <w:numPr>
          <w:ilvl w:val="1"/>
          <w:numId w:val="6"/>
        </w:numPr>
        <w:tabs>
          <w:tab w:val="left" w:pos="142"/>
        </w:tabs>
        <w:jc w:val="both"/>
        <w:rPr>
          <w:rFonts w:ascii="Arial" w:hAnsi="Arial" w:cs="Arial"/>
          <w:sz w:val="24"/>
          <w:szCs w:val="24"/>
          <w:u w:val="single"/>
        </w:rPr>
      </w:pPr>
      <w:r w:rsidRPr="009D573E">
        <w:rPr>
          <w:rFonts w:ascii="Arial" w:hAnsi="Arial" w:cs="Arial"/>
          <w:sz w:val="24"/>
          <w:szCs w:val="24"/>
        </w:rPr>
        <w:t xml:space="preserve">Prada Reyes R. Historia del diagnóstico por ultrasonido. Aplicaciones en el Hospital </w:t>
      </w:r>
      <w:proofErr w:type="spellStart"/>
      <w:r w:rsidRPr="009D573E">
        <w:rPr>
          <w:rFonts w:ascii="Arial" w:hAnsi="Arial" w:cs="Arial"/>
          <w:sz w:val="24"/>
          <w:szCs w:val="24"/>
        </w:rPr>
        <w:t>SanJuan</w:t>
      </w:r>
      <w:proofErr w:type="spellEnd"/>
      <w:r w:rsidRPr="009D573E">
        <w:rPr>
          <w:rFonts w:ascii="Arial" w:hAnsi="Arial" w:cs="Arial"/>
          <w:sz w:val="24"/>
          <w:szCs w:val="24"/>
        </w:rPr>
        <w:t xml:space="preserve"> de Dios. </w:t>
      </w:r>
      <w:proofErr w:type="spellStart"/>
      <w:r w:rsidRPr="009D573E">
        <w:rPr>
          <w:rFonts w:ascii="Arial" w:hAnsi="Arial" w:cs="Arial"/>
          <w:sz w:val="24"/>
          <w:szCs w:val="24"/>
        </w:rPr>
        <w:t>Rev</w:t>
      </w:r>
      <w:proofErr w:type="spellEnd"/>
      <w:r w:rsidRPr="009D573E">
        <w:rPr>
          <w:rFonts w:ascii="Arial" w:hAnsi="Arial" w:cs="Arial"/>
          <w:sz w:val="24"/>
          <w:szCs w:val="24"/>
        </w:rPr>
        <w:t xml:space="preserve"> </w:t>
      </w:r>
      <w:proofErr w:type="spellStart"/>
      <w:r w:rsidRPr="009D573E">
        <w:rPr>
          <w:rFonts w:ascii="Arial" w:hAnsi="Arial" w:cs="Arial"/>
          <w:sz w:val="24"/>
          <w:szCs w:val="24"/>
        </w:rPr>
        <w:t>Fac</w:t>
      </w:r>
      <w:proofErr w:type="spellEnd"/>
      <w:r w:rsidRPr="009D573E">
        <w:rPr>
          <w:rFonts w:ascii="Arial" w:hAnsi="Arial" w:cs="Arial"/>
          <w:sz w:val="24"/>
          <w:szCs w:val="24"/>
        </w:rPr>
        <w:t xml:space="preserve"> Med [Internet]. 1995 [citado 13 Dic 2021];43(4):204-206.Disponible en: </w:t>
      </w:r>
    </w:p>
    <w:p w:rsidR="00FC0954" w:rsidRPr="007E6B55" w:rsidRDefault="00C77861" w:rsidP="00460D67">
      <w:pPr>
        <w:pStyle w:val="Prrafodelista"/>
        <w:tabs>
          <w:tab w:val="left" w:pos="142"/>
        </w:tabs>
        <w:ind w:left="1494"/>
        <w:jc w:val="both"/>
        <w:rPr>
          <w:rStyle w:val="Hipervnculo"/>
          <w:rFonts w:ascii="Arial" w:hAnsi="Arial" w:cs="Arial"/>
          <w:sz w:val="24"/>
          <w:szCs w:val="24"/>
        </w:rPr>
      </w:pPr>
      <w:hyperlink r:id="rId22" w:history="1">
        <w:r w:rsidR="00FC0954" w:rsidRPr="007E6B55">
          <w:rPr>
            <w:rStyle w:val="Hipervnculo"/>
            <w:rFonts w:ascii="Arial" w:hAnsi="Arial" w:cs="Arial"/>
            <w:sz w:val="24"/>
            <w:szCs w:val="24"/>
          </w:rPr>
          <w:t>http://www.bdigital.unal.edu.co/32137/1/31491-114333-1-PB.pdf</w:t>
        </w:r>
      </w:hyperlink>
    </w:p>
    <w:p w:rsidR="00047D17" w:rsidRPr="007E6B55" w:rsidRDefault="00A256BD" w:rsidP="00460D67">
      <w:pPr>
        <w:pStyle w:val="Prrafodelista"/>
        <w:numPr>
          <w:ilvl w:val="1"/>
          <w:numId w:val="6"/>
        </w:numPr>
        <w:tabs>
          <w:tab w:val="left" w:pos="142"/>
        </w:tabs>
        <w:jc w:val="both"/>
        <w:rPr>
          <w:rFonts w:ascii="Arial" w:hAnsi="Arial" w:cs="Arial"/>
          <w:color w:val="0000FF"/>
          <w:sz w:val="24"/>
          <w:szCs w:val="24"/>
          <w:u w:val="single"/>
        </w:rPr>
      </w:pPr>
      <w:r w:rsidRPr="007E6B55">
        <w:rPr>
          <w:rFonts w:ascii="Arial" w:hAnsi="Arial" w:cs="Arial"/>
          <w:color w:val="000000"/>
          <w:sz w:val="24"/>
          <w:szCs w:val="24"/>
        </w:rPr>
        <w:t>Capote Cabrera A, López Pérez YM. Medios</w:t>
      </w:r>
      <w:r w:rsidR="00FB3E91">
        <w:rPr>
          <w:rFonts w:ascii="Arial" w:hAnsi="Arial" w:cs="Arial"/>
          <w:color w:val="000000"/>
          <w:sz w:val="24"/>
          <w:szCs w:val="24"/>
        </w:rPr>
        <w:t xml:space="preserve"> diagnósticos </w:t>
      </w:r>
      <w:proofErr w:type="spellStart"/>
      <w:r w:rsidR="00FB3E91">
        <w:rPr>
          <w:rFonts w:ascii="Arial" w:hAnsi="Arial" w:cs="Arial"/>
          <w:color w:val="000000"/>
          <w:sz w:val="24"/>
          <w:szCs w:val="24"/>
        </w:rPr>
        <w:t>imaginológicos</w:t>
      </w:r>
      <w:proofErr w:type="spellEnd"/>
      <w:r w:rsidR="00FB3E91">
        <w:rPr>
          <w:rFonts w:ascii="Arial" w:hAnsi="Arial" w:cs="Arial"/>
          <w:color w:val="000000"/>
          <w:sz w:val="24"/>
          <w:szCs w:val="24"/>
        </w:rPr>
        <w:t xml:space="preserve"> en </w:t>
      </w:r>
      <w:r w:rsidRPr="007E6B55">
        <w:rPr>
          <w:rFonts w:ascii="Arial" w:hAnsi="Arial" w:cs="Arial"/>
          <w:color w:val="000000"/>
          <w:sz w:val="24"/>
          <w:szCs w:val="24"/>
        </w:rPr>
        <w:t>rehabilitación [Internet]. La Habana: Editorial Ciencias Médicas; 2011 [citado 13 Dic 2021]. Disponible en:</w:t>
      </w:r>
      <w:r w:rsidRPr="007E6B55">
        <w:rPr>
          <w:rFonts w:ascii="Arial" w:hAnsi="Arial" w:cs="Arial"/>
          <w:color w:val="000000"/>
          <w:sz w:val="24"/>
          <w:szCs w:val="24"/>
        </w:rPr>
        <w:br/>
      </w:r>
      <w:hyperlink r:id="rId23" w:history="1">
        <w:r w:rsidR="00047D17" w:rsidRPr="007E6B55">
          <w:rPr>
            <w:rStyle w:val="Hipervnculo"/>
            <w:rFonts w:ascii="Arial" w:hAnsi="Arial" w:cs="Arial"/>
            <w:sz w:val="24"/>
            <w:szCs w:val="24"/>
          </w:rPr>
          <w:t>http://www.bvs.sld.cu/libros/medios_diag_imaginologicos/med_diag_imaginologicos_completo.pdf</w:t>
        </w:r>
      </w:hyperlink>
    </w:p>
    <w:p w:rsidR="00610EE1" w:rsidRPr="007E6B55" w:rsidRDefault="00610EE1" w:rsidP="00460D67">
      <w:pPr>
        <w:pStyle w:val="Prrafodelista"/>
        <w:numPr>
          <w:ilvl w:val="1"/>
          <w:numId w:val="6"/>
        </w:numPr>
        <w:tabs>
          <w:tab w:val="left" w:pos="142"/>
        </w:tabs>
        <w:jc w:val="both"/>
        <w:rPr>
          <w:rFonts w:ascii="Arial" w:hAnsi="Arial" w:cs="Arial"/>
          <w:sz w:val="24"/>
          <w:szCs w:val="24"/>
        </w:rPr>
      </w:pPr>
      <w:proofErr w:type="spellStart"/>
      <w:r w:rsidRPr="007E6B55">
        <w:rPr>
          <w:rFonts w:ascii="Arial" w:hAnsi="Arial" w:cs="Arial"/>
          <w:sz w:val="24"/>
          <w:szCs w:val="24"/>
        </w:rPr>
        <w:t>Amorim</w:t>
      </w:r>
      <w:proofErr w:type="spellEnd"/>
      <w:r w:rsidRPr="007E6B55">
        <w:rPr>
          <w:rFonts w:ascii="Arial" w:hAnsi="Arial" w:cs="Arial"/>
          <w:sz w:val="24"/>
          <w:szCs w:val="24"/>
        </w:rPr>
        <w:t xml:space="preserve"> Germán Clínica Radiológica </w:t>
      </w:r>
      <w:r w:rsidRPr="007E6B55">
        <w:rPr>
          <w:rFonts w:ascii="Arial" w:hAnsi="Arial" w:cs="Arial"/>
          <w:color w:val="000000"/>
          <w:sz w:val="24"/>
          <w:szCs w:val="24"/>
        </w:rPr>
        <w:t xml:space="preserve">[Internet]. Disponible en: </w:t>
      </w:r>
      <w:hyperlink r:id="rId24" w:history="1">
        <w:r w:rsidRPr="007E6B55">
          <w:rPr>
            <w:rStyle w:val="Hipervnculo"/>
            <w:rFonts w:ascii="Arial" w:hAnsi="Arial" w:cs="Arial"/>
            <w:sz w:val="24"/>
            <w:szCs w:val="24"/>
          </w:rPr>
          <w:t>https://centromedicoarasalud.com/salud/utilidad-del-ultrasonido-de-partes-blandas/</w:t>
        </w:r>
      </w:hyperlink>
    </w:p>
    <w:p w:rsidR="007E6B55" w:rsidRPr="007E6B55" w:rsidRDefault="007E6B55" w:rsidP="00460D67">
      <w:pPr>
        <w:pStyle w:val="Prrafodelista"/>
        <w:numPr>
          <w:ilvl w:val="1"/>
          <w:numId w:val="6"/>
        </w:numPr>
        <w:tabs>
          <w:tab w:val="left" w:pos="142"/>
        </w:tabs>
        <w:jc w:val="both"/>
        <w:rPr>
          <w:rFonts w:ascii="Arial" w:hAnsi="Arial" w:cs="Arial"/>
          <w:sz w:val="24"/>
          <w:szCs w:val="24"/>
        </w:rPr>
      </w:pPr>
      <w:r w:rsidRPr="007E6B55">
        <w:rPr>
          <w:rFonts w:ascii="Arial" w:hAnsi="Arial" w:cs="Arial"/>
          <w:color w:val="000000"/>
          <w:sz w:val="24"/>
          <w:szCs w:val="24"/>
        </w:rPr>
        <w:t xml:space="preserve">Indicaciones del ultrasonido </w:t>
      </w:r>
      <w:r w:rsidR="00375AE1" w:rsidRPr="007E6B55">
        <w:rPr>
          <w:rFonts w:ascii="Arial" w:hAnsi="Arial" w:cs="Arial"/>
          <w:color w:val="000000"/>
          <w:sz w:val="24"/>
          <w:szCs w:val="24"/>
        </w:rPr>
        <w:t>musculo esquelético</w:t>
      </w:r>
      <w:r w:rsidRPr="007E6B55">
        <w:rPr>
          <w:rFonts w:ascii="Arial" w:hAnsi="Arial" w:cs="Arial"/>
          <w:color w:val="000000"/>
          <w:sz w:val="24"/>
          <w:szCs w:val="24"/>
        </w:rPr>
        <w:t xml:space="preserve"> diagnóstico. [Internet]. Disponible en: </w:t>
      </w:r>
      <w:hyperlink r:id="rId25" w:history="1">
        <w:r w:rsidR="00D24B3F" w:rsidRPr="00C11D08">
          <w:rPr>
            <w:rStyle w:val="Hipervnculo"/>
            <w:rFonts w:ascii="Arial" w:hAnsi="Arial" w:cs="Arial"/>
            <w:sz w:val="24"/>
            <w:szCs w:val="24"/>
          </w:rPr>
          <w:t>https://www.clinicalascondes.cl/Dev_CLC/media/Imagenes/PDF%20revista%20m%C3%A9dica/2013/1%20enero/11-Dra.Astudillo.pdf</w:t>
        </w:r>
      </w:hyperlink>
    </w:p>
    <w:p w:rsidR="009816F0" w:rsidRPr="009816F0" w:rsidRDefault="00375AE1" w:rsidP="00460D67">
      <w:pPr>
        <w:pStyle w:val="Prrafodelista"/>
        <w:numPr>
          <w:ilvl w:val="1"/>
          <w:numId w:val="6"/>
        </w:numPr>
        <w:tabs>
          <w:tab w:val="left" w:pos="142"/>
        </w:tabs>
        <w:jc w:val="both"/>
        <w:rPr>
          <w:rFonts w:ascii="Arial" w:hAnsi="Arial" w:cs="Arial"/>
          <w:sz w:val="24"/>
          <w:szCs w:val="24"/>
        </w:rPr>
      </w:pPr>
      <w:r w:rsidRPr="009816F0">
        <w:rPr>
          <w:rFonts w:ascii="Arial" w:hAnsi="Arial" w:cs="Arial"/>
          <w:bCs/>
          <w:sz w:val="24"/>
          <w:szCs w:val="24"/>
        </w:rPr>
        <w:t>Ultrasonografía</w:t>
      </w:r>
      <w:r w:rsidR="009816F0" w:rsidRPr="009816F0">
        <w:rPr>
          <w:rFonts w:ascii="Arial" w:hAnsi="Arial" w:cs="Arial"/>
          <w:bCs/>
          <w:sz w:val="24"/>
          <w:szCs w:val="24"/>
        </w:rPr>
        <w:t xml:space="preserve"> de piel y anexos. </w:t>
      </w:r>
      <w:r w:rsidR="009816F0" w:rsidRPr="009816F0">
        <w:rPr>
          <w:rFonts w:ascii="Arial" w:hAnsi="Arial" w:cs="Arial"/>
          <w:color w:val="000000"/>
          <w:sz w:val="24"/>
          <w:szCs w:val="24"/>
        </w:rPr>
        <w:t xml:space="preserve">[Internet]. Disponible en: </w:t>
      </w:r>
      <w:hyperlink r:id="rId26" w:history="1">
        <w:r w:rsidR="009816F0" w:rsidRPr="009816F0">
          <w:rPr>
            <w:rStyle w:val="Hipervnculo"/>
            <w:rFonts w:ascii="Arial" w:hAnsi="Arial" w:cs="Arial"/>
            <w:sz w:val="24"/>
            <w:szCs w:val="24"/>
          </w:rPr>
          <w:t>https://www.scielo.cl/scielo.php?script=sci_arttext&amp;pid=S0717-93082004000200007</w:t>
        </w:r>
      </w:hyperlink>
    </w:p>
    <w:p w:rsidR="00B97B2B" w:rsidRDefault="00023F97" w:rsidP="00460D67">
      <w:pPr>
        <w:pStyle w:val="Prrafodelista"/>
        <w:numPr>
          <w:ilvl w:val="1"/>
          <w:numId w:val="6"/>
        </w:numPr>
        <w:tabs>
          <w:tab w:val="left" w:pos="142"/>
        </w:tabs>
        <w:jc w:val="both"/>
        <w:rPr>
          <w:rFonts w:ascii="Arial" w:hAnsi="Arial" w:cs="Arial"/>
          <w:sz w:val="24"/>
          <w:szCs w:val="24"/>
        </w:rPr>
      </w:pPr>
      <w:r w:rsidRPr="00023F97">
        <w:rPr>
          <w:rFonts w:ascii="Arial" w:hAnsi="Arial" w:cs="Arial"/>
          <w:bCs/>
          <w:sz w:val="24"/>
          <w:szCs w:val="24"/>
        </w:rPr>
        <w:t xml:space="preserve"> </w:t>
      </w:r>
      <w:r w:rsidRPr="00023F97">
        <w:rPr>
          <w:rFonts w:ascii="Arial" w:hAnsi="Arial" w:cs="Arial"/>
          <w:sz w:val="24"/>
          <w:szCs w:val="24"/>
        </w:rPr>
        <w:t xml:space="preserve">Revisión de la literatura para el uso del ultrasonido (US) en cáncer de mama - indicaciones y requerimientos mínimos para asegurar la calidad del examen. </w:t>
      </w:r>
      <w:r w:rsidRPr="00023F97">
        <w:rPr>
          <w:rFonts w:ascii="Arial" w:hAnsi="Arial" w:cs="Arial"/>
          <w:color w:val="000000"/>
          <w:sz w:val="24"/>
          <w:szCs w:val="24"/>
        </w:rPr>
        <w:t>[Internet]. Disponible en:</w:t>
      </w:r>
      <w:r w:rsidR="00FB3E91">
        <w:rPr>
          <w:rFonts w:ascii="Arial" w:hAnsi="Arial" w:cs="Arial"/>
          <w:color w:val="000000"/>
          <w:sz w:val="24"/>
          <w:szCs w:val="24"/>
        </w:rPr>
        <w:t xml:space="preserve"> </w:t>
      </w:r>
      <w:hyperlink r:id="rId27" w:history="1">
        <w:r w:rsidRPr="00023F97">
          <w:rPr>
            <w:rStyle w:val="Hipervnculo"/>
            <w:rFonts w:ascii="Arial" w:hAnsi="Arial" w:cs="Arial"/>
            <w:sz w:val="24"/>
            <w:szCs w:val="24"/>
          </w:rPr>
          <w:t>https://www.medwave.cl/link.cgi/Medwave/Revisiones/Consenso/4318</w:t>
        </w:r>
      </w:hyperlink>
    </w:p>
    <w:p w:rsidR="00E761D9" w:rsidRPr="00775AC9" w:rsidRDefault="00E761D9" w:rsidP="00460D67">
      <w:pPr>
        <w:pStyle w:val="Prrafodelista"/>
        <w:numPr>
          <w:ilvl w:val="1"/>
          <w:numId w:val="6"/>
        </w:numPr>
        <w:tabs>
          <w:tab w:val="left" w:pos="142"/>
        </w:tabs>
        <w:jc w:val="both"/>
        <w:rPr>
          <w:rStyle w:val="Hipervnculo"/>
          <w:rFonts w:ascii="Arial" w:hAnsi="Arial" w:cs="Arial"/>
          <w:color w:val="auto"/>
          <w:sz w:val="24"/>
          <w:szCs w:val="24"/>
          <w:u w:val="none"/>
        </w:rPr>
      </w:pPr>
      <w:r w:rsidRPr="00E761D9">
        <w:rPr>
          <w:rFonts w:ascii="Arial" w:hAnsi="Arial" w:cs="Arial"/>
          <w:sz w:val="24"/>
          <w:szCs w:val="24"/>
        </w:rPr>
        <w:t xml:space="preserve"> Ecografía de partes blandas, ¿qué ventajas ofrece? </w:t>
      </w:r>
      <w:r w:rsidRPr="00E761D9">
        <w:rPr>
          <w:rFonts w:ascii="Arial" w:hAnsi="Arial" w:cs="Arial"/>
          <w:color w:val="000000"/>
          <w:sz w:val="24"/>
          <w:szCs w:val="24"/>
        </w:rPr>
        <w:t xml:space="preserve">[Internet]. Disponible en: </w:t>
      </w:r>
      <w:hyperlink r:id="rId28" w:history="1">
        <w:r w:rsidRPr="009A6101">
          <w:rPr>
            <w:rStyle w:val="Hipervnculo"/>
            <w:rFonts w:ascii="Arial" w:hAnsi="Arial" w:cs="Arial"/>
            <w:sz w:val="24"/>
            <w:szCs w:val="24"/>
          </w:rPr>
          <w:t>https://www.dra-martinezmiravete.com/ecografia-partes-blandas/</w:t>
        </w:r>
      </w:hyperlink>
    </w:p>
    <w:p w:rsidR="00775AC9" w:rsidRPr="00775AC9" w:rsidRDefault="00775AC9" w:rsidP="00460D67">
      <w:pPr>
        <w:pStyle w:val="Prrafodelista"/>
        <w:numPr>
          <w:ilvl w:val="1"/>
          <w:numId w:val="6"/>
        </w:numPr>
        <w:tabs>
          <w:tab w:val="left" w:pos="142"/>
        </w:tabs>
        <w:jc w:val="both"/>
        <w:rPr>
          <w:rStyle w:val="Hipervnculo"/>
        </w:rPr>
      </w:pPr>
      <w:r>
        <w:rPr>
          <w:color w:val="000000"/>
        </w:rPr>
        <w:t>.</w:t>
      </w:r>
      <w:r w:rsidRPr="00775AC9">
        <w:rPr>
          <w:rFonts w:ascii="Arial" w:hAnsi="Arial" w:cs="Arial"/>
          <w:sz w:val="24"/>
          <w:szCs w:val="24"/>
        </w:rPr>
        <w:t xml:space="preserve">Ugarte Suárez JC, Ugarte Moreno D. Manual de Imagenología [Internet]. La Habana: Editorial Ciencias Médicas; 2017 [citado 2 </w:t>
      </w:r>
      <w:r>
        <w:rPr>
          <w:rFonts w:ascii="Arial" w:hAnsi="Arial" w:cs="Arial"/>
          <w:sz w:val="24"/>
          <w:szCs w:val="24"/>
        </w:rPr>
        <w:t>Dic 2021</w:t>
      </w:r>
      <w:r w:rsidRPr="00775AC9">
        <w:rPr>
          <w:rFonts w:ascii="Arial" w:hAnsi="Arial" w:cs="Arial"/>
          <w:sz w:val="24"/>
          <w:szCs w:val="24"/>
        </w:rPr>
        <w:t>]. Disponible en:</w:t>
      </w:r>
      <w:r w:rsidRPr="00775AC9">
        <w:rPr>
          <w:rFonts w:ascii="Arial" w:hAnsi="Arial" w:cs="Arial"/>
          <w:sz w:val="24"/>
          <w:szCs w:val="24"/>
        </w:rPr>
        <w:br/>
      </w:r>
      <w:hyperlink r:id="rId29" w:history="1">
        <w:r w:rsidRPr="003202CF">
          <w:rPr>
            <w:rStyle w:val="Hipervnculo"/>
            <w:rFonts w:ascii="Arial" w:hAnsi="Arial" w:cs="Arial"/>
            <w:sz w:val="24"/>
            <w:szCs w:val="24"/>
          </w:rPr>
          <w:t>http://bvs.sld.cu/libros/manual_imagenologia_3edicion/manual_imagenologia_ed.pdf</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proofErr w:type="spellStart"/>
      <w:r w:rsidRPr="00775AC9">
        <w:rPr>
          <w:rFonts w:ascii="Arial" w:hAnsi="Arial" w:cs="Arial"/>
          <w:sz w:val="24"/>
          <w:szCs w:val="24"/>
        </w:rPr>
        <w:t>Arruti</w:t>
      </w:r>
      <w:proofErr w:type="spellEnd"/>
      <w:r w:rsidRPr="00775AC9">
        <w:rPr>
          <w:rFonts w:ascii="Arial" w:hAnsi="Arial" w:cs="Arial"/>
          <w:sz w:val="24"/>
          <w:szCs w:val="24"/>
        </w:rPr>
        <w:t xml:space="preserve"> A. Ultrasonografía en las neuropatías per</w:t>
      </w:r>
      <w:r>
        <w:rPr>
          <w:rFonts w:ascii="Arial" w:hAnsi="Arial" w:cs="Arial"/>
          <w:sz w:val="24"/>
          <w:szCs w:val="24"/>
        </w:rPr>
        <w:t xml:space="preserve">iféricas frecuentes del miembro </w:t>
      </w:r>
      <w:r w:rsidRPr="00775AC9">
        <w:rPr>
          <w:rFonts w:ascii="Arial" w:hAnsi="Arial" w:cs="Arial"/>
          <w:sz w:val="24"/>
          <w:szCs w:val="24"/>
        </w:rPr>
        <w:t xml:space="preserve">superior. Ensayo iconográfico. </w:t>
      </w:r>
      <w:proofErr w:type="spellStart"/>
      <w:r w:rsidRPr="00775AC9">
        <w:rPr>
          <w:rFonts w:ascii="Arial" w:hAnsi="Arial" w:cs="Arial"/>
          <w:sz w:val="24"/>
          <w:szCs w:val="24"/>
        </w:rPr>
        <w:t>Rev</w:t>
      </w:r>
      <w:proofErr w:type="spellEnd"/>
      <w:r w:rsidRPr="00775AC9">
        <w:rPr>
          <w:rFonts w:ascii="Arial" w:hAnsi="Arial" w:cs="Arial"/>
          <w:sz w:val="24"/>
          <w:szCs w:val="24"/>
        </w:rPr>
        <w:t xml:space="preserve"> Imagenol [Internet]. 2017 </w:t>
      </w:r>
      <w:r w:rsidRPr="00775AC9">
        <w:rPr>
          <w:rFonts w:ascii="Arial" w:hAnsi="Arial" w:cs="Arial"/>
          <w:sz w:val="24"/>
          <w:szCs w:val="24"/>
        </w:rPr>
        <w:lastRenderedPageBreak/>
        <w:t>Disponible en:</w:t>
      </w:r>
      <w:r>
        <w:rPr>
          <w:color w:val="000000"/>
        </w:rPr>
        <w:br/>
      </w:r>
      <w:hyperlink r:id="rId30" w:history="1">
        <w:r w:rsidRPr="003202CF">
          <w:rPr>
            <w:rStyle w:val="Hipervnculo"/>
            <w:rFonts w:ascii="Arial" w:hAnsi="Arial" w:cs="Arial"/>
            <w:sz w:val="24"/>
            <w:szCs w:val="24"/>
          </w:rPr>
          <w:t>http://sriuy.org.uy/ojs/index.php/Rdi/article/view/27/39</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r w:rsidRPr="00775AC9">
        <w:rPr>
          <w:rFonts w:ascii="Arial" w:hAnsi="Arial" w:cs="Arial"/>
          <w:sz w:val="24"/>
          <w:szCs w:val="24"/>
        </w:rPr>
        <w:t>Marcos López V. El uso de la ecografía en el dia</w:t>
      </w:r>
      <w:r>
        <w:rPr>
          <w:rFonts w:ascii="Arial" w:hAnsi="Arial" w:cs="Arial"/>
          <w:sz w:val="24"/>
          <w:szCs w:val="24"/>
        </w:rPr>
        <w:t xml:space="preserve">gnóstico de lesiones de sistema </w:t>
      </w:r>
      <w:r w:rsidRPr="00775AC9">
        <w:rPr>
          <w:rFonts w:ascii="Arial" w:hAnsi="Arial" w:cs="Arial"/>
          <w:sz w:val="24"/>
          <w:szCs w:val="24"/>
        </w:rPr>
        <w:t>músculo esquelético [tesis]. Elche-España: Uni</w:t>
      </w:r>
      <w:r>
        <w:rPr>
          <w:rFonts w:ascii="Arial" w:hAnsi="Arial" w:cs="Arial"/>
          <w:sz w:val="24"/>
          <w:szCs w:val="24"/>
        </w:rPr>
        <w:t xml:space="preserve">versidad Miguel Hernández; 2017. </w:t>
      </w:r>
      <w:r w:rsidRPr="00775AC9">
        <w:rPr>
          <w:rFonts w:ascii="Arial" w:hAnsi="Arial" w:cs="Arial"/>
          <w:sz w:val="24"/>
          <w:szCs w:val="24"/>
        </w:rPr>
        <w:t>Disponible en:</w:t>
      </w:r>
      <w:r w:rsidRPr="00775AC9">
        <w:rPr>
          <w:rFonts w:ascii="Arial" w:hAnsi="Arial" w:cs="Arial"/>
          <w:sz w:val="24"/>
          <w:szCs w:val="24"/>
        </w:rPr>
        <w:br/>
      </w:r>
      <w:hyperlink r:id="rId31" w:history="1">
        <w:r w:rsidRPr="003202CF">
          <w:rPr>
            <w:rStyle w:val="Hipervnculo"/>
            <w:rFonts w:ascii="Arial" w:hAnsi="Arial" w:cs="Arial"/>
            <w:sz w:val="24"/>
            <w:szCs w:val="24"/>
          </w:rPr>
          <w:t>http://dspace.umh.es/bitstream/11000/4007/1/MARCOS%20L%C3%93PEZ%2C%20VICENTE.pdf</w:t>
        </w:r>
      </w:hyperlink>
    </w:p>
    <w:p w:rsidR="00775AC9" w:rsidRDefault="00775AC9" w:rsidP="00460D67">
      <w:pPr>
        <w:pStyle w:val="Prrafodelista"/>
        <w:numPr>
          <w:ilvl w:val="1"/>
          <w:numId w:val="6"/>
        </w:numPr>
        <w:tabs>
          <w:tab w:val="left" w:pos="142"/>
        </w:tabs>
        <w:jc w:val="both"/>
        <w:rPr>
          <w:rStyle w:val="Hipervnculo"/>
          <w:rFonts w:ascii="Arial" w:hAnsi="Arial" w:cs="Arial"/>
          <w:sz w:val="24"/>
          <w:szCs w:val="24"/>
        </w:rPr>
      </w:pPr>
      <w:r w:rsidRPr="00C77861">
        <w:rPr>
          <w:rFonts w:ascii="Arial" w:hAnsi="Arial" w:cs="Arial"/>
          <w:sz w:val="24"/>
          <w:szCs w:val="24"/>
          <w:lang w:val="en-US"/>
        </w:rPr>
        <w:t xml:space="preserve">National Institute of Biomedical Imaging and Bioengineering (NIBIB). </w:t>
      </w:r>
      <w:r>
        <w:rPr>
          <w:rFonts w:ascii="Arial" w:hAnsi="Arial" w:cs="Arial"/>
          <w:sz w:val="24"/>
          <w:szCs w:val="24"/>
        </w:rPr>
        <w:t xml:space="preserve">Ultrasonido. </w:t>
      </w:r>
      <w:r w:rsidRPr="00775AC9">
        <w:rPr>
          <w:rFonts w:ascii="Arial" w:hAnsi="Arial" w:cs="Arial"/>
          <w:sz w:val="24"/>
          <w:szCs w:val="24"/>
        </w:rPr>
        <w:t xml:space="preserve">[citado </w:t>
      </w:r>
      <w:r>
        <w:rPr>
          <w:rFonts w:ascii="Arial" w:hAnsi="Arial" w:cs="Arial"/>
          <w:sz w:val="24"/>
          <w:szCs w:val="24"/>
        </w:rPr>
        <w:t>6 Dic 2021</w:t>
      </w:r>
      <w:r w:rsidRPr="00775AC9">
        <w:rPr>
          <w:rFonts w:ascii="Arial" w:hAnsi="Arial" w:cs="Arial"/>
          <w:sz w:val="24"/>
          <w:szCs w:val="24"/>
        </w:rPr>
        <w:t>]. Disponible en:</w:t>
      </w:r>
      <w:r w:rsidRPr="00775AC9">
        <w:rPr>
          <w:color w:val="000000"/>
        </w:rPr>
        <w:t xml:space="preserve"> </w:t>
      </w:r>
      <w:hyperlink r:id="rId32" w:history="1">
        <w:r w:rsidR="004F6C17" w:rsidRPr="003202CF">
          <w:rPr>
            <w:rStyle w:val="Hipervnculo"/>
            <w:rFonts w:ascii="Arial" w:hAnsi="Arial" w:cs="Arial"/>
            <w:sz w:val="24"/>
            <w:szCs w:val="24"/>
          </w:rPr>
          <w:t>https://www.nibib.nih.gov/espanol/temascientificos/ultrasonido</w:t>
        </w:r>
      </w:hyperlink>
    </w:p>
    <w:p w:rsidR="004F6C17" w:rsidRDefault="004F6C17" w:rsidP="00460D67">
      <w:pPr>
        <w:pStyle w:val="Prrafodelista"/>
        <w:numPr>
          <w:ilvl w:val="1"/>
          <w:numId w:val="6"/>
        </w:numPr>
        <w:tabs>
          <w:tab w:val="left" w:pos="142"/>
        </w:tabs>
        <w:jc w:val="both"/>
        <w:rPr>
          <w:rStyle w:val="Hipervnculo"/>
          <w:rFonts w:ascii="Arial" w:hAnsi="Arial" w:cs="Arial"/>
          <w:sz w:val="24"/>
          <w:szCs w:val="24"/>
        </w:rPr>
      </w:pPr>
      <w:r w:rsidRPr="004F6C17">
        <w:rPr>
          <w:rFonts w:ascii="Arial" w:hAnsi="Arial" w:cs="Arial"/>
          <w:sz w:val="24"/>
          <w:szCs w:val="24"/>
        </w:rPr>
        <w:t>Guamán Rodríguez AM. Aplicación de la técnica ecográfica transvaginal en la detección de miomas en pacientes de 35 a 50 años, atendidas en Radiólogos Asociados de Quito en el periodo de mayo a octubre del 2015 [tesis]. Quito: Universidad Central del Ecuador; 2016 [citado 10 dic 2021]. Disponible en:</w:t>
      </w:r>
      <w:r>
        <w:rPr>
          <w:color w:val="000000"/>
        </w:rPr>
        <w:br/>
      </w:r>
      <w:hyperlink r:id="rId33" w:history="1">
        <w:r w:rsidRPr="003202CF">
          <w:rPr>
            <w:rStyle w:val="Hipervnculo"/>
            <w:rFonts w:ascii="Arial" w:hAnsi="Arial" w:cs="Arial"/>
            <w:sz w:val="24"/>
            <w:szCs w:val="24"/>
          </w:rPr>
          <w:t>http://www.dspace.uce.edu.ec/bitstream/25000/6828/1/T-UCE-0006-012.pdf</w:t>
        </w:r>
      </w:hyperlink>
    </w:p>
    <w:p w:rsidR="004F6C17" w:rsidRDefault="004F6C17" w:rsidP="00460D67">
      <w:pPr>
        <w:pStyle w:val="Prrafodelista"/>
        <w:numPr>
          <w:ilvl w:val="1"/>
          <w:numId w:val="6"/>
        </w:numPr>
        <w:tabs>
          <w:tab w:val="left" w:pos="142"/>
        </w:tabs>
        <w:jc w:val="both"/>
        <w:rPr>
          <w:rStyle w:val="Hipervnculo"/>
          <w:rFonts w:ascii="Arial" w:hAnsi="Arial" w:cs="Arial"/>
          <w:sz w:val="24"/>
          <w:szCs w:val="24"/>
        </w:rPr>
      </w:pPr>
      <w:r w:rsidRPr="004F6C17">
        <w:rPr>
          <w:rFonts w:ascii="Arial" w:hAnsi="Arial" w:cs="Arial"/>
          <w:sz w:val="24"/>
          <w:szCs w:val="24"/>
        </w:rPr>
        <w:t>Osorio E. Avances de la ultrasonografía. Diplomado en Ultrasonografí</w:t>
      </w:r>
      <w:r>
        <w:rPr>
          <w:rFonts w:ascii="Arial" w:hAnsi="Arial" w:cs="Arial"/>
          <w:sz w:val="24"/>
          <w:szCs w:val="24"/>
        </w:rPr>
        <w:t xml:space="preserve">a Médica. </w:t>
      </w:r>
      <w:r w:rsidRPr="004F6C17">
        <w:rPr>
          <w:rFonts w:ascii="Arial" w:hAnsi="Arial" w:cs="Arial"/>
          <w:sz w:val="24"/>
          <w:szCs w:val="24"/>
        </w:rPr>
        <w:t>Publicado 13 marzo 2018. Disponible en:</w:t>
      </w:r>
      <w:r w:rsidRPr="004F6C17">
        <w:rPr>
          <w:rFonts w:ascii="Arial" w:hAnsi="Arial" w:cs="Arial"/>
          <w:sz w:val="24"/>
          <w:szCs w:val="24"/>
        </w:rPr>
        <w:br/>
      </w:r>
      <w:hyperlink r:id="rId34" w:history="1">
        <w:r w:rsidRPr="003202CF">
          <w:rPr>
            <w:rStyle w:val="Hipervnculo"/>
            <w:rFonts w:ascii="Arial" w:hAnsi="Arial" w:cs="Arial"/>
            <w:sz w:val="24"/>
            <w:szCs w:val="24"/>
          </w:rPr>
          <w:t>https://diplomadomedico.com/avances-la-ultrasonografia-2/</w:t>
        </w:r>
      </w:hyperlink>
    </w:p>
    <w:p w:rsidR="00460D67" w:rsidRPr="00460D67" w:rsidRDefault="00762657" w:rsidP="00460D67">
      <w:pPr>
        <w:pStyle w:val="Prrafodelista"/>
        <w:numPr>
          <w:ilvl w:val="1"/>
          <w:numId w:val="6"/>
        </w:numPr>
        <w:tabs>
          <w:tab w:val="left" w:pos="142"/>
        </w:tabs>
        <w:jc w:val="both"/>
        <w:rPr>
          <w:rFonts w:ascii="Arial" w:hAnsi="Arial" w:cs="Arial"/>
          <w:sz w:val="24"/>
          <w:szCs w:val="24"/>
        </w:rPr>
      </w:pPr>
      <w:r w:rsidRPr="00460D67">
        <w:rPr>
          <w:rFonts w:ascii="Arial" w:hAnsi="Arial" w:cs="Arial"/>
          <w:sz w:val="24"/>
          <w:szCs w:val="24"/>
        </w:rPr>
        <w:t>Fernández-</w:t>
      </w:r>
      <w:proofErr w:type="spellStart"/>
      <w:r w:rsidRPr="00460D67">
        <w:rPr>
          <w:rFonts w:ascii="Arial" w:hAnsi="Arial" w:cs="Arial"/>
          <w:sz w:val="24"/>
          <w:szCs w:val="24"/>
        </w:rPr>
        <w:t>Bussy</w:t>
      </w:r>
      <w:proofErr w:type="spellEnd"/>
      <w:r w:rsidRPr="00460D67">
        <w:rPr>
          <w:rFonts w:ascii="Arial" w:hAnsi="Arial" w:cs="Arial"/>
          <w:sz w:val="24"/>
          <w:szCs w:val="24"/>
        </w:rPr>
        <w:t xml:space="preserve"> S, </w:t>
      </w:r>
      <w:proofErr w:type="spellStart"/>
      <w:r w:rsidRPr="00460D67">
        <w:rPr>
          <w:rFonts w:ascii="Arial" w:hAnsi="Arial" w:cs="Arial"/>
          <w:sz w:val="24"/>
          <w:szCs w:val="24"/>
        </w:rPr>
        <w:t>Labarca</w:t>
      </w:r>
      <w:proofErr w:type="spellEnd"/>
      <w:r w:rsidRPr="00460D67">
        <w:rPr>
          <w:rFonts w:ascii="Arial" w:hAnsi="Arial" w:cs="Arial"/>
          <w:sz w:val="24"/>
          <w:szCs w:val="24"/>
        </w:rPr>
        <w:t xml:space="preserve"> G, Lanza M, </w:t>
      </w:r>
      <w:proofErr w:type="spellStart"/>
      <w:r w:rsidRPr="00460D67">
        <w:rPr>
          <w:rFonts w:ascii="Arial" w:hAnsi="Arial" w:cs="Arial"/>
          <w:sz w:val="24"/>
          <w:szCs w:val="24"/>
        </w:rPr>
        <w:t>Folch</w:t>
      </w:r>
      <w:proofErr w:type="spellEnd"/>
      <w:r w:rsidRPr="00460D67">
        <w:rPr>
          <w:rFonts w:ascii="Arial" w:hAnsi="Arial" w:cs="Arial"/>
          <w:sz w:val="24"/>
          <w:szCs w:val="24"/>
        </w:rPr>
        <w:t xml:space="preserve"> E, </w:t>
      </w:r>
      <w:proofErr w:type="spellStart"/>
      <w:r w:rsidRPr="00460D67">
        <w:rPr>
          <w:rFonts w:ascii="Arial" w:hAnsi="Arial" w:cs="Arial"/>
          <w:sz w:val="24"/>
          <w:szCs w:val="24"/>
        </w:rPr>
        <w:t>Majid</w:t>
      </w:r>
      <w:proofErr w:type="spellEnd"/>
      <w:r w:rsidRPr="00460D67">
        <w:rPr>
          <w:rFonts w:ascii="Arial" w:hAnsi="Arial" w:cs="Arial"/>
          <w:sz w:val="24"/>
          <w:szCs w:val="24"/>
        </w:rPr>
        <w:t xml:space="preserve"> A. Aplicaciones torácicas del ultrasonido. </w:t>
      </w:r>
      <w:proofErr w:type="spellStart"/>
      <w:r w:rsidRPr="00460D67">
        <w:rPr>
          <w:rFonts w:ascii="Arial" w:hAnsi="Arial" w:cs="Arial"/>
          <w:sz w:val="24"/>
          <w:szCs w:val="24"/>
        </w:rPr>
        <w:t>Rev</w:t>
      </w:r>
      <w:proofErr w:type="spellEnd"/>
      <w:r w:rsidRPr="00460D67">
        <w:rPr>
          <w:rFonts w:ascii="Arial" w:hAnsi="Arial" w:cs="Arial"/>
          <w:sz w:val="24"/>
          <w:szCs w:val="24"/>
        </w:rPr>
        <w:t xml:space="preserve"> </w:t>
      </w:r>
      <w:proofErr w:type="spellStart"/>
      <w:r w:rsidRPr="00460D67">
        <w:rPr>
          <w:rFonts w:ascii="Arial" w:hAnsi="Arial" w:cs="Arial"/>
          <w:sz w:val="24"/>
          <w:szCs w:val="24"/>
        </w:rPr>
        <w:t>Méd</w:t>
      </w:r>
      <w:proofErr w:type="spellEnd"/>
      <w:r w:rsidRPr="00460D67">
        <w:rPr>
          <w:rFonts w:ascii="Arial" w:hAnsi="Arial" w:cs="Arial"/>
          <w:sz w:val="24"/>
          <w:szCs w:val="24"/>
        </w:rPr>
        <w:t xml:space="preserve"> Chile [Internet]. 2016 Jul. Disponible en:</w:t>
      </w:r>
      <w:r w:rsidRPr="00460D67">
        <w:rPr>
          <w:rStyle w:val="Hipervnculo"/>
          <w:rFonts w:ascii="Arial" w:hAnsi="Arial" w:cs="Arial"/>
          <w:sz w:val="24"/>
          <w:szCs w:val="24"/>
        </w:rPr>
        <w:t>https://scielo.conicyt.cl/scielo.php?script=sci_arttext&amp;pid=S0034-</w:t>
      </w:r>
      <w:r w:rsidRPr="00460D67">
        <w:rPr>
          <w:rStyle w:val="Hipervnculo"/>
          <w:rFonts w:ascii="Arial" w:hAnsi="Arial" w:cs="Arial"/>
          <w:sz w:val="24"/>
          <w:szCs w:val="24"/>
        </w:rPr>
        <w:br/>
        <w:t xml:space="preserve">98872016000700012. </w:t>
      </w:r>
    </w:p>
    <w:p w:rsidR="00D24B3F" w:rsidRPr="00460D67" w:rsidRDefault="00D24B3F" w:rsidP="00460D67">
      <w:pPr>
        <w:pStyle w:val="Prrafodelista"/>
        <w:numPr>
          <w:ilvl w:val="1"/>
          <w:numId w:val="6"/>
        </w:numPr>
        <w:tabs>
          <w:tab w:val="left" w:pos="142"/>
        </w:tabs>
        <w:jc w:val="both"/>
        <w:rPr>
          <w:rFonts w:ascii="Arial" w:hAnsi="Arial" w:cs="Arial"/>
          <w:sz w:val="24"/>
          <w:szCs w:val="24"/>
        </w:rPr>
      </w:pPr>
      <w:r w:rsidRPr="00460D67">
        <w:rPr>
          <w:rFonts w:ascii="Arial" w:hAnsi="Arial" w:cs="Arial"/>
          <w:sz w:val="24"/>
          <w:szCs w:val="24"/>
        </w:rPr>
        <w:t xml:space="preserve">Utilidad y fiabilidad de la ecografía clínica </w:t>
      </w:r>
      <w:proofErr w:type="spellStart"/>
      <w:r w:rsidRPr="00460D67">
        <w:rPr>
          <w:rFonts w:ascii="Arial" w:hAnsi="Arial" w:cs="Arial"/>
          <w:sz w:val="24"/>
          <w:szCs w:val="24"/>
        </w:rPr>
        <w:t>musculoesquelética</w:t>
      </w:r>
      <w:proofErr w:type="spellEnd"/>
      <w:r w:rsidRPr="00460D67">
        <w:rPr>
          <w:rFonts w:ascii="Arial" w:hAnsi="Arial" w:cs="Arial"/>
          <w:sz w:val="24"/>
          <w:szCs w:val="24"/>
        </w:rPr>
        <w:t xml:space="preserve"> en medicina familiar (1): rodilla, hombro y </w:t>
      </w:r>
      <w:proofErr w:type="spellStart"/>
      <w:r w:rsidRPr="00460D67">
        <w:rPr>
          <w:rFonts w:ascii="Arial" w:hAnsi="Arial" w:cs="Arial"/>
          <w:sz w:val="24"/>
          <w:szCs w:val="24"/>
        </w:rPr>
        <w:t>entesis</w:t>
      </w:r>
      <w:proofErr w:type="spellEnd"/>
      <w:r w:rsidRPr="00460D67">
        <w:rPr>
          <w:rFonts w:ascii="Arial" w:hAnsi="Arial" w:cs="Arial"/>
          <w:sz w:val="24"/>
          <w:szCs w:val="24"/>
        </w:rPr>
        <w:t>. Disponible en:</w:t>
      </w:r>
    </w:p>
    <w:p w:rsidR="00D24B3F" w:rsidRPr="00D24B3F" w:rsidRDefault="00C77861" w:rsidP="00460D67">
      <w:pPr>
        <w:pStyle w:val="Prrafodelista"/>
        <w:tabs>
          <w:tab w:val="left" w:pos="142"/>
        </w:tabs>
        <w:ind w:left="1494"/>
        <w:jc w:val="both"/>
        <w:rPr>
          <w:rStyle w:val="Hipervnculo"/>
          <w:sz w:val="24"/>
          <w:szCs w:val="24"/>
        </w:rPr>
      </w:pPr>
      <w:hyperlink r:id="rId35" w:history="1">
        <w:r w:rsidR="00D24B3F" w:rsidRPr="00D24B3F">
          <w:rPr>
            <w:rStyle w:val="Hipervnculo"/>
            <w:rFonts w:ascii="Arial" w:hAnsi="Arial" w:cs="Arial"/>
            <w:sz w:val="24"/>
            <w:szCs w:val="24"/>
          </w:rPr>
          <w:t>https://www.medwave.cl/link.cgi/Medwave/Revisiones/Consenso/4318</w:t>
        </w:r>
      </w:hyperlink>
    </w:p>
    <w:p w:rsidR="00D24B3F" w:rsidRDefault="00D24B3F" w:rsidP="00EE591C">
      <w:pPr>
        <w:jc w:val="both"/>
        <w:rPr>
          <w:rStyle w:val="Hipervnculo"/>
          <w:rFonts w:ascii="Arial" w:hAnsi="Arial" w:cs="Arial"/>
          <w:sz w:val="24"/>
          <w:szCs w:val="24"/>
        </w:rPr>
      </w:pPr>
    </w:p>
    <w:p w:rsidR="00D24B3F" w:rsidRPr="00D24B3F" w:rsidRDefault="00D24B3F" w:rsidP="00EE591C">
      <w:pPr>
        <w:jc w:val="both"/>
        <w:rPr>
          <w:rStyle w:val="Hipervnculo"/>
          <w:rFonts w:ascii="Arial" w:hAnsi="Arial" w:cs="Arial"/>
          <w:sz w:val="24"/>
          <w:szCs w:val="24"/>
        </w:rPr>
      </w:pPr>
    </w:p>
    <w:p w:rsidR="00E761D9" w:rsidRPr="009A6101" w:rsidRDefault="00E761D9" w:rsidP="00EE591C">
      <w:pPr>
        <w:pStyle w:val="Ttulo1"/>
        <w:jc w:val="both"/>
        <w:rPr>
          <w:rFonts w:ascii="Arial" w:hAnsi="Arial" w:cs="Arial"/>
          <w:color w:val="auto"/>
          <w:sz w:val="24"/>
          <w:szCs w:val="24"/>
        </w:rPr>
      </w:pPr>
    </w:p>
    <w:p w:rsidR="00E761D9" w:rsidRPr="00023F97" w:rsidRDefault="00E761D9" w:rsidP="00EE591C">
      <w:pPr>
        <w:pStyle w:val="Prrafodelista"/>
        <w:ind w:left="1494"/>
        <w:jc w:val="both"/>
        <w:rPr>
          <w:rFonts w:ascii="Arial" w:hAnsi="Arial" w:cs="Arial"/>
          <w:sz w:val="24"/>
          <w:szCs w:val="24"/>
        </w:rPr>
      </w:pPr>
    </w:p>
    <w:p w:rsidR="00B97B2B" w:rsidRPr="009816F0" w:rsidRDefault="00B97B2B" w:rsidP="00EE591C">
      <w:pPr>
        <w:pStyle w:val="Prrafodelista"/>
        <w:jc w:val="both"/>
        <w:rPr>
          <w:rFonts w:ascii="Arial" w:hAnsi="Arial" w:cs="Arial"/>
          <w:sz w:val="24"/>
          <w:szCs w:val="24"/>
        </w:rPr>
      </w:pPr>
    </w:p>
    <w:p w:rsidR="00610EE1" w:rsidRPr="004519BE" w:rsidRDefault="00610EE1" w:rsidP="00EE591C">
      <w:pPr>
        <w:ind w:left="1080"/>
        <w:jc w:val="both"/>
        <w:rPr>
          <w:rFonts w:ascii="Arial" w:hAnsi="Arial" w:cs="Arial"/>
          <w:color w:val="FF0000"/>
          <w:sz w:val="24"/>
          <w:szCs w:val="24"/>
          <w:u w:val="single"/>
        </w:rPr>
      </w:pPr>
      <w:r w:rsidRPr="004519BE">
        <w:rPr>
          <w:rFonts w:ascii="Arial" w:hAnsi="Arial" w:cs="Arial"/>
          <w:color w:val="FF0000"/>
          <w:sz w:val="24"/>
          <w:szCs w:val="24"/>
          <w:u w:val="single"/>
        </w:rPr>
        <w:t xml:space="preserve">      </w:t>
      </w:r>
    </w:p>
    <w:p w:rsidR="00610EE1" w:rsidRPr="007E6B55" w:rsidRDefault="00610EE1" w:rsidP="00EE591C">
      <w:pPr>
        <w:jc w:val="both"/>
        <w:rPr>
          <w:rStyle w:val="Hipervnculo"/>
          <w:rFonts w:ascii="Arial" w:hAnsi="Arial" w:cs="Arial"/>
          <w:sz w:val="24"/>
          <w:szCs w:val="24"/>
        </w:rPr>
      </w:pPr>
    </w:p>
    <w:p w:rsidR="00E634DF" w:rsidRPr="007E6B55" w:rsidRDefault="00E634DF" w:rsidP="00EE591C">
      <w:pPr>
        <w:jc w:val="both"/>
        <w:rPr>
          <w:rFonts w:ascii="Arial" w:hAnsi="Arial" w:cs="Arial"/>
          <w:color w:val="002060"/>
          <w:sz w:val="24"/>
          <w:szCs w:val="24"/>
        </w:rPr>
      </w:pPr>
    </w:p>
    <w:p w:rsidR="00E634DF" w:rsidRPr="007E6B55" w:rsidRDefault="00E634DF" w:rsidP="00EE591C">
      <w:pPr>
        <w:jc w:val="both"/>
        <w:rPr>
          <w:rFonts w:ascii="Arial" w:hAnsi="Arial" w:cs="Arial"/>
          <w:sz w:val="24"/>
          <w:szCs w:val="24"/>
        </w:rPr>
      </w:pPr>
    </w:p>
    <w:p w:rsidR="001F315C" w:rsidRPr="007E6B55" w:rsidRDefault="001F315C" w:rsidP="00EE591C">
      <w:pPr>
        <w:spacing w:line="360" w:lineRule="auto"/>
        <w:jc w:val="both"/>
        <w:rPr>
          <w:rFonts w:ascii="Arial" w:hAnsi="Arial" w:cs="Arial"/>
          <w:sz w:val="24"/>
          <w:szCs w:val="24"/>
        </w:rPr>
      </w:pPr>
    </w:p>
    <w:sectPr w:rsidR="001F315C" w:rsidRPr="007E6B55" w:rsidSect="00460D67">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C4B"/>
    <w:multiLevelType w:val="multilevel"/>
    <w:tmpl w:val="9ED61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C7C07"/>
    <w:multiLevelType w:val="multilevel"/>
    <w:tmpl w:val="C02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600AE"/>
    <w:multiLevelType w:val="multilevel"/>
    <w:tmpl w:val="902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7776D"/>
    <w:multiLevelType w:val="multilevel"/>
    <w:tmpl w:val="DBA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A91D00"/>
    <w:multiLevelType w:val="multilevel"/>
    <w:tmpl w:val="7C6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D40D2"/>
    <w:multiLevelType w:val="multilevel"/>
    <w:tmpl w:val="F552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F7FC6"/>
    <w:multiLevelType w:val="multilevel"/>
    <w:tmpl w:val="340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6F"/>
    <w:rsid w:val="0001662D"/>
    <w:rsid w:val="0001765F"/>
    <w:rsid w:val="00021137"/>
    <w:rsid w:val="0002243E"/>
    <w:rsid w:val="00023F97"/>
    <w:rsid w:val="00047990"/>
    <w:rsid w:val="00047D17"/>
    <w:rsid w:val="00047D5D"/>
    <w:rsid w:val="00072589"/>
    <w:rsid w:val="000A664B"/>
    <w:rsid w:val="000C148D"/>
    <w:rsid w:val="000C79ED"/>
    <w:rsid w:val="000E26A0"/>
    <w:rsid w:val="000E6286"/>
    <w:rsid w:val="00122C81"/>
    <w:rsid w:val="00153CFB"/>
    <w:rsid w:val="00191BA5"/>
    <w:rsid w:val="001949F3"/>
    <w:rsid w:val="001F315C"/>
    <w:rsid w:val="002061CD"/>
    <w:rsid w:val="002269CD"/>
    <w:rsid w:val="00247091"/>
    <w:rsid w:val="002478AC"/>
    <w:rsid w:val="00261691"/>
    <w:rsid w:val="00265219"/>
    <w:rsid w:val="00282B97"/>
    <w:rsid w:val="00375AE1"/>
    <w:rsid w:val="003D3511"/>
    <w:rsid w:val="004519BE"/>
    <w:rsid w:val="00460D67"/>
    <w:rsid w:val="004810D0"/>
    <w:rsid w:val="004C07BB"/>
    <w:rsid w:val="004F6C17"/>
    <w:rsid w:val="004F7B17"/>
    <w:rsid w:val="005000E7"/>
    <w:rsid w:val="00502639"/>
    <w:rsid w:val="00512541"/>
    <w:rsid w:val="005A0D95"/>
    <w:rsid w:val="005A7EF1"/>
    <w:rsid w:val="005B4BFA"/>
    <w:rsid w:val="005C0ACB"/>
    <w:rsid w:val="005C3BED"/>
    <w:rsid w:val="005D1E40"/>
    <w:rsid w:val="00610EE1"/>
    <w:rsid w:val="0061637A"/>
    <w:rsid w:val="00617BDF"/>
    <w:rsid w:val="0062124D"/>
    <w:rsid w:val="00622BCE"/>
    <w:rsid w:val="006250BE"/>
    <w:rsid w:val="00647D28"/>
    <w:rsid w:val="00654B9F"/>
    <w:rsid w:val="00694A9B"/>
    <w:rsid w:val="006C097F"/>
    <w:rsid w:val="006F6F71"/>
    <w:rsid w:val="00703D9A"/>
    <w:rsid w:val="00705FA9"/>
    <w:rsid w:val="007200CC"/>
    <w:rsid w:val="00730586"/>
    <w:rsid w:val="007502E9"/>
    <w:rsid w:val="00762657"/>
    <w:rsid w:val="00775AC9"/>
    <w:rsid w:val="00782695"/>
    <w:rsid w:val="007874FE"/>
    <w:rsid w:val="00791681"/>
    <w:rsid w:val="00793CBB"/>
    <w:rsid w:val="007C30BA"/>
    <w:rsid w:val="007C4474"/>
    <w:rsid w:val="007C793E"/>
    <w:rsid w:val="007E4421"/>
    <w:rsid w:val="007E6B55"/>
    <w:rsid w:val="007E746D"/>
    <w:rsid w:val="008070A7"/>
    <w:rsid w:val="008673EF"/>
    <w:rsid w:val="008B02F6"/>
    <w:rsid w:val="008D27C8"/>
    <w:rsid w:val="008D689E"/>
    <w:rsid w:val="008D73DC"/>
    <w:rsid w:val="008F2163"/>
    <w:rsid w:val="008F43BA"/>
    <w:rsid w:val="0091596A"/>
    <w:rsid w:val="009167A5"/>
    <w:rsid w:val="00956BB1"/>
    <w:rsid w:val="00970B12"/>
    <w:rsid w:val="00976FA7"/>
    <w:rsid w:val="009816F0"/>
    <w:rsid w:val="009A270B"/>
    <w:rsid w:val="009A6101"/>
    <w:rsid w:val="009D01E0"/>
    <w:rsid w:val="009D573E"/>
    <w:rsid w:val="009E588F"/>
    <w:rsid w:val="00A256BD"/>
    <w:rsid w:val="00A32875"/>
    <w:rsid w:val="00A8536F"/>
    <w:rsid w:val="00A91D45"/>
    <w:rsid w:val="00AA221A"/>
    <w:rsid w:val="00AA597A"/>
    <w:rsid w:val="00AE18D6"/>
    <w:rsid w:val="00B233D7"/>
    <w:rsid w:val="00B35A34"/>
    <w:rsid w:val="00B7294F"/>
    <w:rsid w:val="00B745AB"/>
    <w:rsid w:val="00B911A1"/>
    <w:rsid w:val="00B94947"/>
    <w:rsid w:val="00B97B2B"/>
    <w:rsid w:val="00BF2305"/>
    <w:rsid w:val="00C02345"/>
    <w:rsid w:val="00C52CB4"/>
    <w:rsid w:val="00C57A6B"/>
    <w:rsid w:val="00C77861"/>
    <w:rsid w:val="00C95C9F"/>
    <w:rsid w:val="00CD6407"/>
    <w:rsid w:val="00CE0518"/>
    <w:rsid w:val="00D1096D"/>
    <w:rsid w:val="00D20613"/>
    <w:rsid w:val="00D24336"/>
    <w:rsid w:val="00D24B3F"/>
    <w:rsid w:val="00D25ACD"/>
    <w:rsid w:val="00D74C7E"/>
    <w:rsid w:val="00D83487"/>
    <w:rsid w:val="00DA2423"/>
    <w:rsid w:val="00DC2E2E"/>
    <w:rsid w:val="00DF201E"/>
    <w:rsid w:val="00DF4CE8"/>
    <w:rsid w:val="00E451B7"/>
    <w:rsid w:val="00E634DF"/>
    <w:rsid w:val="00E638EE"/>
    <w:rsid w:val="00E74BEA"/>
    <w:rsid w:val="00E761D9"/>
    <w:rsid w:val="00EC4670"/>
    <w:rsid w:val="00EE591C"/>
    <w:rsid w:val="00EF6DAE"/>
    <w:rsid w:val="00F1642F"/>
    <w:rsid w:val="00F42BEC"/>
    <w:rsid w:val="00F463BA"/>
    <w:rsid w:val="00F56CCB"/>
    <w:rsid w:val="00FA39ED"/>
    <w:rsid w:val="00FB3E91"/>
    <w:rsid w:val="00FB6C36"/>
    <w:rsid w:val="00FC0954"/>
    <w:rsid w:val="00FF3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7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5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3058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30586"/>
    <w:rPr>
      <w:rFonts w:ascii="Times New Roman" w:eastAsia="Times New Roman" w:hAnsi="Times New Roman" w:cs="Times New Roman"/>
      <w:b/>
      <w:bCs/>
      <w:sz w:val="27"/>
      <w:szCs w:val="27"/>
      <w:lang w:eastAsia="es-ES"/>
    </w:rPr>
  </w:style>
  <w:style w:type="paragraph" w:customStyle="1" w:styleId="text-secondary">
    <w:name w:val="text-secondary"/>
    <w:basedOn w:val="Normal"/>
    <w:rsid w:val="00730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6521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qFormat/>
    <w:rsid w:val="00265219"/>
    <w:rPr>
      <w:b/>
      <w:bCs/>
    </w:rPr>
  </w:style>
  <w:style w:type="character" w:customStyle="1" w:styleId="elsevierstylesection">
    <w:name w:val="elsevierstylesection"/>
    <w:basedOn w:val="Fuentedeprrafopredeter"/>
    <w:rsid w:val="008B02F6"/>
  </w:style>
  <w:style w:type="character" w:customStyle="1" w:styleId="elsevierstylesectiontitle">
    <w:name w:val="elsevierstylesectiontitle"/>
    <w:basedOn w:val="Fuentedeprrafopredeter"/>
    <w:rsid w:val="008B02F6"/>
  </w:style>
  <w:style w:type="paragraph" w:customStyle="1" w:styleId="elsevierstylepara">
    <w:name w:val="elsevierstylepara"/>
    <w:basedOn w:val="Normal"/>
    <w:rsid w:val="008B02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8B02F6"/>
    <w:rPr>
      <w:color w:val="0000FF"/>
      <w:u w:val="single"/>
    </w:rPr>
  </w:style>
  <w:style w:type="paragraph" w:styleId="Prrafodelista">
    <w:name w:val="List Paragraph"/>
    <w:basedOn w:val="Normal"/>
    <w:uiPriority w:val="34"/>
    <w:qFormat/>
    <w:rsid w:val="00E634DF"/>
    <w:pPr>
      <w:ind w:left="720"/>
      <w:contextualSpacing/>
    </w:pPr>
  </w:style>
  <w:style w:type="character" w:customStyle="1" w:styleId="Ttulo1Car">
    <w:name w:val="Título 1 Car"/>
    <w:basedOn w:val="Fuentedeprrafopredeter"/>
    <w:link w:val="Ttulo1"/>
    <w:uiPriority w:val="9"/>
    <w:rsid w:val="00047D1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DF4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E8"/>
    <w:rPr>
      <w:rFonts w:ascii="Tahoma" w:hAnsi="Tahoma" w:cs="Tahoma"/>
      <w:sz w:val="16"/>
      <w:szCs w:val="16"/>
    </w:rPr>
  </w:style>
  <w:style w:type="character" w:customStyle="1" w:styleId="viiyi">
    <w:name w:val="viiyi"/>
    <w:basedOn w:val="Fuentedeprrafopredeter"/>
    <w:rsid w:val="00705FA9"/>
  </w:style>
  <w:style w:type="character" w:customStyle="1" w:styleId="jlqj4b">
    <w:name w:val="jlqj4b"/>
    <w:basedOn w:val="Fuentedeprrafopredeter"/>
    <w:rsid w:val="00705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7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65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3058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30586"/>
    <w:rPr>
      <w:rFonts w:ascii="Times New Roman" w:eastAsia="Times New Roman" w:hAnsi="Times New Roman" w:cs="Times New Roman"/>
      <w:b/>
      <w:bCs/>
      <w:sz w:val="27"/>
      <w:szCs w:val="27"/>
      <w:lang w:eastAsia="es-ES"/>
    </w:rPr>
  </w:style>
  <w:style w:type="paragraph" w:customStyle="1" w:styleId="text-secondary">
    <w:name w:val="text-secondary"/>
    <w:basedOn w:val="Normal"/>
    <w:rsid w:val="00730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65219"/>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qFormat/>
    <w:rsid w:val="00265219"/>
    <w:rPr>
      <w:b/>
      <w:bCs/>
    </w:rPr>
  </w:style>
  <w:style w:type="character" w:customStyle="1" w:styleId="elsevierstylesection">
    <w:name w:val="elsevierstylesection"/>
    <w:basedOn w:val="Fuentedeprrafopredeter"/>
    <w:rsid w:val="008B02F6"/>
  </w:style>
  <w:style w:type="character" w:customStyle="1" w:styleId="elsevierstylesectiontitle">
    <w:name w:val="elsevierstylesectiontitle"/>
    <w:basedOn w:val="Fuentedeprrafopredeter"/>
    <w:rsid w:val="008B02F6"/>
  </w:style>
  <w:style w:type="paragraph" w:customStyle="1" w:styleId="elsevierstylepara">
    <w:name w:val="elsevierstylepara"/>
    <w:basedOn w:val="Normal"/>
    <w:rsid w:val="008B02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nhideWhenUsed/>
    <w:rsid w:val="008B02F6"/>
    <w:rPr>
      <w:color w:val="0000FF"/>
      <w:u w:val="single"/>
    </w:rPr>
  </w:style>
  <w:style w:type="paragraph" w:styleId="Prrafodelista">
    <w:name w:val="List Paragraph"/>
    <w:basedOn w:val="Normal"/>
    <w:uiPriority w:val="34"/>
    <w:qFormat/>
    <w:rsid w:val="00E634DF"/>
    <w:pPr>
      <w:ind w:left="720"/>
      <w:contextualSpacing/>
    </w:pPr>
  </w:style>
  <w:style w:type="character" w:customStyle="1" w:styleId="Ttulo1Car">
    <w:name w:val="Título 1 Car"/>
    <w:basedOn w:val="Fuentedeprrafopredeter"/>
    <w:link w:val="Ttulo1"/>
    <w:uiPriority w:val="9"/>
    <w:rsid w:val="00047D1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DF4C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CE8"/>
    <w:rPr>
      <w:rFonts w:ascii="Tahoma" w:hAnsi="Tahoma" w:cs="Tahoma"/>
      <w:sz w:val="16"/>
      <w:szCs w:val="16"/>
    </w:rPr>
  </w:style>
  <w:style w:type="character" w:customStyle="1" w:styleId="viiyi">
    <w:name w:val="viiyi"/>
    <w:basedOn w:val="Fuentedeprrafopredeter"/>
    <w:rsid w:val="00705FA9"/>
  </w:style>
  <w:style w:type="character" w:customStyle="1" w:styleId="jlqj4b">
    <w:name w:val="jlqj4b"/>
    <w:basedOn w:val="Fuentedeprrafopredeter"/>
    <w:rsid w:val="0070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6422">
      <w:bodyDiv w:val="1"/>
      <w:marLeft w:val="0"/>
      <w:marRight w:val="0"/>
      <w:marTop w:val="0"/>
      <w:marBottom w:val="0"/>
      <w:divBdr>
        <w:top w:val="none" w:sz="0" w:space="0" w:color="auto"/>
        <w:left w:val="none" w:sz="0" w:space="0" w:color="auto"/>
        <w:bottom w:val="none" w:sz="0" w:space="0" w:color="auto"/>
        <w:right w:val="none" w:sz="0" w:space="0" w:color="auto"/>
      </w:divBdr>
    </w:div>
    <w:div w:id="386337222">
      <w:bodyDiv w:val="1"/>
      <w:marLeft w:val="0"/>
      <w:marRight w:val="0"/>
      <w:marTop w:val="0"/>
      <w:marBottom w:val="0"/>
      <w:divBdr>
        <w:top w:val="none" w:sz="0" w:space="0" w:color="auto"/>
        <w:left w:val="none" w:sz="0" w:space="0" w:color="auto"/>
        <w:bottom w:val="none" w:sz="0" w:space="0" w:color="auto"/>
        <w:right w:val="none" w:sz="0" w:space="0" w:color="auto"/>
      </w:divBdr>
      <w:divsChild>
        <w:div w:id="574969816">
          <w:marLeft w:val="0"/>
          <w:marRight w:val="0"/>
          <w:marTop w:val="0"/>
          <w:marBottom w:val="0"/>
          <w:divBdr>
            <w:top w:val="none" w:sz="0" w:space="0" w:color="auto"/>
            <w:left w:val="none" w:sz="0" w:space="0" w:color="auto"/>
            <w:bottom w:val="none" w:sz="0" w:space="0" w:color="auto"/>
            <w:right w:val="none" w:sz="0" w:space="0" w:color="auto"/>
          </w:divBdr>
          <w:divsChild>
            <w:div w:id="41440363">
              <w:marLeft w:val="0"/>
              <w:marRight w:val="0"/>
              <w:marTop w:val="0"/>
              <w:marBottom w:val="0"/>
              <w:divBdr>
                <w:top w:val="none" w:sz="0" w:space="0" w:color="auto"/>
                <w:left w:val="none" w:sz="0" w:space="0" w:color="auto"/>
                <w:bottom w:val="none" w:sz="0" w:space="0" w:color="auto"/>
                <w:right w:val="none" w:sz="0" w:space="0" w:color="auto"/>
              </w:divBdr>
              <w:divsChild>
                <w:div w:id="399983971">
                  <w:marLeft w:val="0"/>
                  <w:marRight w:val="0"/>
                  <w:marTop w:val="0"/>
                  <w:marBottom w:val="0"/>
                  <w:divBdr>
                    <w:top w:val="none" w:sz="0" w:space="0" w:color="auto"/>
                    <w:left w:val="none" w:sz="0" w:space="0" w:color="auto"/>
                    <w:bottom w:val="none" w:sz="0" w:space="0" w:color="auto"/>
                    <w:right w:val="none" w:sz="0" w:space="0" w:color="auto"/>
                  </w:divBdr>
                  <w:divsChild>
                    <w:div w:id="627054828">
                      <w:marLeft w:val="0"/>
                      <w:marRight w:val="0"/>
                      <w:marTop w:val="0"/>
                      <w:marBottom w:val="0"/>
                      <w:divBdr>
                        <w:top w:val="none" w:sz="0" w:space="0" w:color="auto"/>
                        <w:left w:val="none" w:sz="0" w:space="0" w:color="auto"/>
                        <w:bottom w:val="none" w:sz="0" w:space="0" w:color="auto"/>
                        <w:right w:val="none" w:sz="0" w:space="0" w:color="auto"/>
                      </w:divBdr>
                      <w:divsChild>
                        <w:div w:id="1529828354">
                          <w:marLeft w:val="0"/>
                          <w:marRight w:val="0"/>
                          <w:marTop w:val="0"/>
                          <w:marBottom w:val="0"/>
                          <w:divBdr>
                            <w:top w:val="none" w:sz="0" w:space="0" w:color="auto"/>
                            <w:left w:val="none" w:sz="0" w:space="0" w:color="auto"/>
                            <w:bottom w:val="none" w:sz="0" w:space="0" w:color="auto"/>
                            <w:right w:val="none" w:sz="0" w:space="0" w:color="auto"/>
                          </w:divBdr>
                        </w:div>
                        <w:div w:id="1411195247">
                          <w:marLeft w:val="0"/>
                          <w:marRight w:val="0"/>
                          <w:marTop w:val="0"/>
                          <w:marBottom w:val="0"/>
                          <w:divBdr>
                            <w:top w:val="none" w:sz="0" w:space="0" w:color="auto"/>
                            <w:left w:val="none" w:sz="0" w:space="0" w:color="auto"/>
                            <w:bottom w:val="none" w:sz="0" w:space="0" w:color="auto"/>
                            <w:right w:val="none" w:sz="0" w:space="0" w:color="auto"/>
                          </w:divBdr>
                          <w:divsChild>
                            <w:div w:id="8719528">
                              <w:marLeft w:val="0"/>
                              <w:marRight w:val="0"/>
                              <w:marTop w:val="0"/>
                              <w:marBottom w:val="0"/>
                              <w:divBdr>
                                <w:top w:val="none" w:sz="0" w:space="0" w:color="auto"/>
                                <w:left w:val="none" w:sz="0" w:space="0" w:color="auto"/>
                                <w:bottom w:val="none" w:sz="0" w:space="0" w:color="auto"/>
                                <w:right w:val="none" w:sz="0" w:space="0" w:color="auto"/>
                              </w:divBdr>
                            </w:div>
                            <w:div w:id="399254791">
                              <w:marLeft w:val="0"/>
                              <w:marRight w:val="0"/>
                              <w:marTop w:val="0"/>
                              <w:marBottom w:val="0"/>
                              <w:divBdr>
                                <w:top w:val="none" w:sz="0" w:space="0" w:color="auto"/>
                                <w:left w:val="none" w:sz="0" w:space="0" w:color="auto"/>
                                <w:bottom w:val="none" w:sz="0" w:space="0" w:color="auto"/>
                                <w:right w:val="none" w:sz="0" w:space="0" w:color="auto"/>
                              </w:divBdr>
                            </w:div>
                            <w:div w:id="164437188">
                              <w:marLeft w:val="0"/>
                              <w:marRight w:val="0"/>
                              <w:marTop w:val="0"/>
                              <w:marBottom w:val="0"/>
                              <w:divBdr>
                                <w:top w:val="none" w:sz="0" w:space="0" w:color="auto"/>
                                <w:left w:val="none" w:sz="0" w:space="0" w:color="auto"/>
                                <w:bottom w:val="none" w:sz="0" w:space="0" w:color="auto"/>
                                <w:right w:val="none" w:sz="0" w:space="0" w:color="auto"/>
                              </w:divBdr>
                            </w:div>
                            <w:div w:id="2008559771">
                              <w:marLeft w:val="0"/>
                              <w:marRight w:val="0"/>
                              <w:marTop w:val="0"/>
                              <w:marBottom w:val="0"/>
                              <w:divBdr>
                                <w:top w:val="none" w:sz="0" w:space="0" w:color="auto"/>
                                <w:left w:val="none" w:sz="0" w:space="0" w:color="auto"/>
                                <w:bottom w:val="none" w:sz="0" w:space="0" w:color="auto"/>
                                <w:right w:val="none" w:sz="0" w:space="0" w:color="auto"/>
                              </w:divBdr>
                            </w:div>
                            <w:div w:id="12857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1306">
                      <w:marLeft w:val="0"/>
                      <w:marRight w:val="0"/>
                      <w:marTop w:val="0"/>
                      <w:marBottom w:val="0"/>
                      <w:divBdr>
                        <w:top w:val="none" w:sz="0" w:space="0" w:color="auto"/>
                        <w:left w:val="none" w:sz="0" w:space="0" w:color="auto"/>
                        <w:bottom w:val="none" w:sz="0" w:space="0" w:color="auto"/>
                        <w:right w:val="none" w:sz="0" w:space="0" w:color="auto"/>
                      </w:divBdr>
                      <w:divsChild>
                        <w:div w:id="1538393470">
                          <w:marLeft w:val="0"/>
                          <w:marRight w:val="0"/>
                          <w:marTop w:val="0"/>
                          <w:marBottom w:val="0"/>
                          <w:divBdr>
                            <w:top w:val="none" w:sz="0" w:space="0" w:color="auto"/>
                            <w:left w:val="none" w:sz="0" w:space="0" w:color="auto"/>
                            <w:bottom w:val="none" w:sz="0" w:space="0" w:color="auto"/>
                            <w:right w:val="none" w:sz="0" w:space="0" w:color="auto"/>
                          </w:divBdr>
                          <w:divsChild>
                            <w:div w:id="769735880">
                              <w:marLeft w:val="0"/>
                              <w:marRight w:val="0"/>
                              <w:marTop w:val="0"/>
                              <w:marBottom w:val="0"/>
                              <w:divBdr>
                                <w:top w:val="none" w:sz="0" w:space="0" w:color="auto"/>
                                <w:left w:val="none" w:sz="0" w:space="0" w:color="auto"/>
                                <w:bottom w:val="none" w:sz="0" w:space="0" w:color="auto"/>
                                <w:right w:val="none" w:sz="0" w:space="0" w:color="auto"/>
                              </w:divBdr>
                            </w:div>
                            <w:div w:id="1598516995">
                              <w:marLeft w:val="0"/>
                              <w:marRight w:val="0"/>
                              <w:marTop w:val="0"/>
                              <w:marBottom w:val="0"/>
                              <w:divBdr>
                                <w:top w:val="none" w:sz="0" w:space="0" w:color="auto"/>
                                <w:left w:val="none" w:sz="0" w:space="0" w:color="auto"/>
                                <w:bottom w:val="none" w:sz="0" w:space="0" w:color="auto"/>
                                <w:right w:val="none" w:sz="0" w:space="0" w:color="auto"/>
                              </w:divBdr>
                            </w:div>
                            <w:div w:id="427239359">
                              <w:marLeft w:val="0"/>
                              <w:marRight w:val="0"/>
                              <w:marTop w:val="0"/>
                              <w:marBottom w:val="0"/>
                              <w:divBdr>
                                <w:top w:val="none" w:sz="0" w:space="0" w:color="auto"/>
                                <w:left w:val="none" w:sz="0" w:space="0" w:color="auto"/>
                                <w:bottom w:val="none" w:sz="0" w:space="0" w:color="auto"/>
                                <w:right w:val="none" w:sz="0" w:space="0" w:color="auto"/>
                              </w:divBdr>
                              <w:divsChild>
                                <w:div w:id="1752115919">
                                  <w:marLeft w:val="0"/>
                                  <w:marRight w:val="0"/>
                                  <w:marTop w:val="0"/>
                                  <w:marBottom w:val="0"/>
                                  <w:divBdr>
                                    <w:top w:val="none" w:sz="0" w:space="0" w:color="auto"/>
                                    <w:left w:val="none" w:sz="0" w:space="0" w:color="auto"/>
                                    <w:bottom w:val="none" w:sz="0" w:space="0" w:color="auto"/>
                                    <w:right w:val="none" w:sz="0" w:space="0" w:color="auto"/>
                                  </w:divBdr>
                                </w:div>
                                <w:div w:id="2023121337">
                                  <w:marLeft w:val="0"/>
                                  <w:marRight w:val="0"/>
                                  <w:marTop w:val="0"/>
                                  <w:marBottom w:val="0"/>
                                  <w:divBdr>
                                    <w:top w:val="none" w:sz="0" w:space="0" w:color="auto"/>
                                    <w:left w:val="none" w:sz="0" w:space="0" w:color="auto"/>
                                    <w:bottom w:val="none" w:sz="0" w:space="0" w:color="auto"/>
                                    <w:right w:val="none" w:sz="0" w:space="0" w:color="auto"/>
                                  </w:divBdr>
                                  <w:divsChild>
                                    <w:div w:id="1645547689">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604390264">
                                      <w:marLeft w:val="0"/>
                                      <w:marRight w:val="0"/>
                                      <w:marTop w:val="0"/>
                                      <w:marBottom w:val="0"/>
                                      <w:divBdr>
                                        <w:top w:val="none" w:sz="0" w:space="0" w:color="auto"/>
                                        <w:left w:val="none" w:sz="0" w:space="0" w:color="auto"/>
                                        <w:bottom w:val="none" w:sz="0" w:space="0" w:color="auto"/>
                                        <w:right w:val="none" w:sz="0" w:space="0" w:color="auto"/>
                                      </w:divBdr>
                                    </w:div>
                                    <w:div w:id="1632705174">
                                      <w:marLeft w:val="0"/>
                                      <w:marRight w:val="0"/>
                                      <w:marTop w:val="0"/>
                                      <w:marBottom w:val="0"/>
                                      <w:divBdr>
                                        <w:top w:val="none" w:sz="0" w:space="0" w:color="auto"/>
                                        <w:left w:val="none" w:sz="0" w:space="0" w:color="auto"/>
                                        <w:bottom w:val="none" w:sz="0" w:space="0" w:color="auto"/>
                                        <w:right w:val="none" w:sz="0" w:space="0" w:color="auto"/>
                                      </w:divBdr>
                                    </w:div>
                                    <w:div w:id="1842499719">
                                      <w:marLeft w:val="0"/>
                                      <w:marRight w:val="0"/>
                                      <w:marTop w:val="0"/>
                                      <w:marBottom w:val="0"/>
                                      <w:divBdr>
                                        <w:top w:val="none" w:sz="0" w:space="0" w:color="auto"/>
                                        <w:left w:val="none" w:sz="0" w:space="0" w:color="auto"/>
                                        <w:bottom w:val="none" w:sz="0" w:space="0" w:color="auto"/>
                                        <w:right w:val="none" w:sz="0" w:space="0" w:color="auto"/>
                                      </w:divBdr>
                                    </w:div>
                                    <w:div w:id="18987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7136">
                          <w:marLeft w:val="0"/>
                          <w:marRight w:val="0"/>
                          <w:marTop w:val="0"/>
                          <w:marBottom w:val="0"/>
                          <w:divBdr>
                            <w:top w:val="none" w:sz="0" w:space="0" w:color="auto"/>
                            <w:left w:val="none" w:sz="0" w:space="0" w:color="auto"/>
                            <w:bottom w:val="none" w:sz="0" w:space="0" w:color="auto"/>
                            <w:right w:val="none" w:sz="0" w:space="0" w:color="auto"/>
                          </w:divBdr>
                          <w:divsChild>
                            <w:div w:id="1235242808">
                              <w:marLeft w:val="0"/>
                              <w:marRight w:val="0"/>
                              <w:marTop w:val="0"/>
                              <w:marBottom w:val="0"/>
                              <w:divBdr>
                                <w:top w:val="none" w:sz="0" w:space="0" w:color="auto"/>
                                <w:left w:val="none" w:sz="0" w:space="0" w:color="auto"/>
                                <w:bottom w:val="none" w:sz="0" w:space="0" w:color="auto"/>
                                <w:right w:val="none" w:sz="0" w:space="0" w:color="auto"/>
                              </w:divBdr>
                            </w:div>
                            <w:div w:id="955720439">
                              <w:marLeft w:val="0"/>
                              <w:marRight w:val="0"/>
                              <w:marTop w:val="0"/>
                              <w:marBottom w:val="0"/>
                              <w:divBdr>
                                <w:top w:val="none" w:sz="0" w:space="0" w:color="auto"/>
                                <w:left w:val="none" w:sz="0" w:space="0" w:color="auto"/>
                                <w:bottom w:val="none" w:sz="0" w:space="0" w:color="auto"/>
                                <w:right w:val="none" w:sz="0" w:space="0" w:color="auto"/>
                              </w:divBdr>
                            </w:div>
                            <w:div w:id="359622105">
                              <w:marLeft w:val="0"/>
                              <w:marRight w:val="0"/>
                              <w:marTop w:val="0"/>
                              <w:marBottom w:val="0"/>
                              <w:divBdr>
                                <w:top w:val="none" w:sz="0" w:space="0" w:color="auto"/>
                                <w:left w:val="none" w:sz="0" w:space="0" w:color="auto"/>
                                <w:bottom w:val="none" w:sz="0" w:space="0" w:color="auto"/>
                                <w:right w:val="none" w:sz="0" w:space="0" w:color="auto"/>
                              </w:divBdr>
                              <w:divsChild>
                                <w:div w:id="1866016309">
                                  <w:marLeft w:val="0"/>
                                  <w:marRight w:val="0"/>
                                  <w:marTop w:val="0"/>
                                  <w:marBottom w:val="0"/>
                                  <w:divBdr>
                                    <w:top w:val="none" w:sz="0" w:space="0" w:color="auto"/>
                                    <w:left w:val="none" w:sz="0" w:space="0" w:color="auto"/>
                                    <w:bottom w:val="none" w:sz="0" w:space="0" w:color="auto"/>
                                    <w:right w:val="none" w:sz="0" w:space="0" w:color="auto"/>
                                  </w:divBdr>
                                </w:div>
                                <w:div w:id="1107770219">
                                  <w:marLeft w:val="0"/>
                                  <w:marRight w:val="0"/>
                                  <w:marTop w:val="0"/>
                                  <w:marBottom w:val="0"/>
                                  <w:divBdr>
                                    <w:top w:val="none" w:sz="0" w:space="0" w:color="auto"/>
                                    <w:left w:val="none" w:sz="0" w:space="0" w:color="auto"/>
                                    <w:bottom w:val="none" w:sz="0" w:space="0" w:color="auto"/>
                                    <w:right w:val="none" w:sz="0" w:space="0" w:color="auto"/>
                                  </w:divBdr>
                                  <w:divsChild>
                                    <w:div w:id="1565602685">
                                      <w:marLeft w:val="0"/>
                                      <w:marRight w:val="0"/>
                                      <w:marTop w:val="0"/>
                                      <w:marBottom w:val="0"/>
                                      <w:divBdr>
                                        <w:top w:val="none" w:sz="0" w:space="0" w:color="auto"/>
                                        <w:left w:val="none" w:sz="0" w:space="0" w:color="auto"/>
                                        <w:bottom w:val="none" w:sz="0" w:space="0" w:color="auto"/>
                                        <w:right w:val="none" w:sz="0" w:space="0" w:color="auto"/>
                                      </w:divBdr>
                                    </w:div>
                                    <w:div w:id="1819149293">
                                      <w:marLeft w:val="0"/>
                                      <w:marRight w:val="0"/>
                                      <w:marTop w:val="0"/>
                                      <w:marBottom w:val="0"/>
                                      <w:divBdr>
                                        <w:top w:val="none" w:sz="0" w:space="0" w:color="auto"/>
                                        <w:left w:val="none" w:sz="0" w:space="0" w:color="auto"/>
                                        <w:bottom w:val="none" w:sz="0" w:space="0" w:color="auto"/>
                                        <w:right w:val="none" w:sz="0" w:space="0" w:color="auto"/>
                                      </w:divBdr>
                                    </w:div>
                                    <w:div w:id="681980081">
                                      <w:marLeft w:val="0"/>
                                      <w:marRight w:val="0"/>
                                      <w:marTop w:val="0"/>
                                      <w:marBottom w:val="0"/>
                                      <w:divBdr>
                                        <w:top w:val="none" w:sz="0" w:space="0" w:color="auto"/>
                                        <w:left w:val="none" w:sz="0" w:space="0" w:color="auto"/>
                                        <w:bottom w:val="none" w:sz="0" w:space="0" w:color="auto"/>
                                        <w:right w:val="none" w:sz="0" w:space="0" w:color="auto"/>
                                      </w:divBdr>
                                    </w:div>
                                    <w:div w:id="42029167">
                                      <w:marLeft w:val="0"/>
                                      <w:marRight w:val="0"/>
                                      <w:marTop w:val="0"/>
                                      <w:marBottom w:val="0"/>
                                      <w:divBdr>
                                        <w:top w:val="none" w:sz="0" w:space="0" w:color="auto"/>
                                        <w:left w:val="none" w:sz="0" w:space="0" w:color="auto"/>
                                        <w:bottom w:val="none" w:sz="0" w:space="0" w:color="auto"/>
                                        <w:right w:val="none" w:sz="0" w:space="0" w:color="auto"/>
                                      </w:divBdr>
                                    </w:div>
                                    <w:div w:id="1386946664">
                                      <w:marLeft w:val="0"/>
                                      <w:marRight w:val="0"/>
                                      <w:marTop w:val="0"/>
                                      <w:marBottom w:val="0"/>
                                      <w:divBdr>
                                        <w:top w:val="none" w:sz="0" w:space="0" w:color="auto"/>
                                        <w:left w:val="none" w:sz="0" w:space="0" w:color="auto"/>
                                        <w:bottom w:val="none" w:sz="0" w:space="0" w:color="auto"/>
                                        <w:right w:val="none" w:sz="0" w:space="0" w:color="auto"/>
                                      </w:divBdr>
                                    </w:div>
                                    <w:div w:id="8758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5476">
                      <w:marLeft w:val="0"/>
                      <w:marRight w:val="0"/>
                      <w:marTop w:val="0"/>
                      <w:marBottom w:val="0"/>
                      <w:divBdr>
                        <w:top w:val="none" w:sz="0" w:space="0" w:color="auto"/>
                        <w:left w:val="none" w:sz="0" w:space="0" w:color="auto"/>
                        <w:bottom w:val="none" w:sz="0" w:space="0" w:color="auto"/>
                        <w:right w:val="none" w:sz="0" w:space="0" w:color="auto"/>
                      </w:divBdr>
                      <w:divsChild>
                        <w:div w:id="2028369077">
                          <w:marLeft w:val="0"/>
                          <w:marRight w:val="0"/>
                          <w:marTop w:val="0"/>
                          <w:marBottom w:val="0"/>
                          <w:divBdr>
                            <w:top w:val="none" w:sz="0" w:space="0" w:color="auto"/>
                            <w:left w:val="none" w:sz="0" w:space="0" w:color="auto"/>
                            <w:bottom w:val="none" w:sz="0" w:space="0" w:color="auto"/>
                            <w:right w:val="none" w:sz="0" w:space="0" w:color="auto"/>
                          </w:divBdr>
                        </w:div>
                        <w:div w:id="1003312885">
                          <w:marLeft w:val="0"/>
                          <w:marRight w:val="0"/>
                          <w:marTop w:val="0"/>
                          <w:marBottom w:val="0"/>
                          <w:divBdr>
                            <w:top w:val="none" w:sz="0" w:space="0" w:color="auto"/>
                            <w:left w:val="none" w:sz="0" w:space="0" w:color="auto"/>
                            <w:bottom w:val="none" w:sz="0" w:space="0" w:color="auto"/>
                            <w:right w:val="none" w:sz="0" w:space="0" w:color="auto"/>
                          </w:divBdr>
                          <w:divsChild>
                            <w:div w:id="93215531">
                              <w:marLeft w:val="0"/>
                              <w:marRight w:val="0"/>
                              <w:marTop w:val="0"/>
                              <w:marBottom w:val="0"/>
                              <w:divBdr>
                                <w:top w:val="none" w:sz="0" w:space="0" w:color="auto"/>
                                <w:left w:val="none" w:sz="0" w:space="0" w:color="auto"/>
                                <w:bottom w:val="none" w:sz="0" w:space="0" w:color="auto"/>
                                <w:right w:val="none" w:sz="0" w:space="0" w:color="auto"/>
                              </w:divBdr>
                              <w:divsChild>
                                <w:div w:id="152188652">
                                  <w:marLeft w:val="0"/>
                                  <w:marRight w:val="0"/>
                                  <w:marTop w:val="0"/>
                                  <w:marBottom w:val="0"/>
                                  <w:divBdr>
                                    <w:top w:val="none" w:sz="0" w:space="0" w:color="auto"/>
                                    <w:left w:val="none" w:sz="0" w:space="0" w:color="auto"/>
                                    <w:bottom w:val="none" w:sz="0" w:space="0" w:color="auto"/>
                                    <w:right w:val="none" w:sz="0" w:space="0" w:color="auto"/>
                                  </w:divBdr>
                                  <w:divsChild>
                                    <w:div w:id="1841117068">
                                      <w:marLeft w:val="0"/>
                                      <w:marRight w:val="0"/>
                                      <w:marTop w:val="0"/>
                                      <w:marBottom w:val="0"/>
                                      <w:divBdr>
                                        <w:top w:val="none" w:sz="0" w:space="0" w:color="auto"/>
                                        <w:left w:val="none" w:sz="0" w:space="0" w:color="auto"/>
                                        <w:bottom w:val="none" w:sz="0" w:space="0" w:color="auto"/>
                                        <w:right w:val="none" w:sz="0" w:space="0" w:color="auto"/>
                                      </w:divBdr>
                                      <w:divsChild>
                                        <w:div w:id="1880623199">
                                          <w:marLeft w:val="0"/>
                                          <w:marRight w:val="0"/>
                                          <w:marTop w:val="0"/>
                                          <w:marBottom w:val="0"/>
                                          <w:divBdr>
                                            <w:top w:val="none" w:sz="0" w:space="0" w:color="auto"/>
                                            <w:left w:val="none" w:sz="0" w:space="0" w:color="auto"/>
                                            <w:bottom w:val="none" w:sz="0" w:space="0" w:color="auto"/>
                                            <w:right w:val="none" w:sz="0" w:space="0" w:color="auto"/>
                                          </w:divBdr>
                                        </w:div>
                                        <w:div w:id="1726177960">
                                          <w:marLeft w:val="0"/>
                                          <w:marRight w:val="0"/>
                                          <w:marTop w:val="0"/>
                                          <w:marBottom w:val="0"/>
                                          <w:divBdr>
                                            <w:top w:val="none" w:sz="0" w:space="0" w:color="auto"/>
                                            <w:left w:val="none" w:sz="0" w:space="0" w:color="auto"/>
                                            <w:bottom w:val="none" w:sz="0" w:space="0" w:color="auto"/>
                                            <w:right w:val="none" w:sz="0" w:space="0" w:color="auto"/>
                                          </w:divBdr>
                                          <w:divsChild>
                                            <w:div w:id="1445732324">
                                              <w:marLeft w:val="0"/>
                                              <w:marRight w:val="0"/>
                                              <w:marTop w:val="0"/>
                                              <w:marBottom w:val="0"/>
                                              <w:divBdr>
                                                <w:top w:val="none" w:sz="0" w:space="0" w:color="auto"/>
                                                <w:left w:val="none" w:sz="0" w:space="0" w:color="auto"/>
                                                <w:bottom w:val="none" w:sz="0" w:space="0" w:color="auto"/>
                                                <w:right w:val="none" w:sz="0" w:space="0" w:color="auto"/>
                                              </w:divBdr>
                                              <w:divsChild>
                                                <w:div w:id="719599248">
                                                  <w:marLeft w:val="0"/>
                                                  <w:marRight w:val="0"/>
                                                  <w:marTop w:val="0"/>
                                                  <w:marBottom w:val="0"/>
                                                  <w:divBdr>
                                                    <w:top w:val="none" w:sz="0" w:space="0" w:color="auto"/>
                                                    <w:left w:val="none" w:sz="0" w:space="0" w:color="auto"/>
                                                    <w:bottom w:val="none" w:sz="0" w:space="0" w:color="auto"/>
                                                    <w:right w:val="none" w:sz="0" w:space="0" w:color="auto"/>
                                                  </w:divBdr>
                                                </w:div>
                                              </w:divsChild>
                                            </w:div>
                                            <w:div w:id="751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80814">
                              <w:marLeft w:val="0"/>
                              <w:marRight w:val="0"/>
                              <w:marTop w:val="0"/>
                              <w:marBottom w:val="0"/>
                              <w:divBdr>
                                <w:top w:val="none" w:sz="0" w:space="0" w:color="auto"/>
                                <w:left w:val="none" w:sz="0" w:space="0" w:color="auto"/>
                                <w:bottom w:val="none" w:sz="0" w:space="0" w:color="auto"/>
                                <w:right w:val="none" w:sz="0" w:space="0" w:color="auto"/>
                              </w:divBdr>
                              <w:divsChild>
                                <w:div w:id="1475372851">
                                  <w:marLeft w:val="0"/>
                                  <w:marRight w:val="0"/>
                                  <w:marTop w:val="0"/>
                                  <w:marBottom w:val="0"/>
                                  <w:divBdr>
                                    <w:top w:val="none" w:sz="0" w:space="0" w:color="auto"/>
                                    <w:left w:val="none" w:sz="0" w:space="0" w:color="auto"/>
                                    <w:bottom w:val="none" w:sz="0" w:space="0" w:color="auto"/>
                                    <w:right w:val="none" w:sz="0" w:space="0" w:color="auto"/>
                                  </w:divBdr>
                                  <w:divsChild>
                                    <w:div w:id="413475047">
                                      <w:marLeft w:val="0"/>
                                      <w:marRight w:val="0"/>
                                      <w:marTop w:val="0"/>
                                      <w:marBottom w:val="0"/>
                                      <w:divBdr>
                                        <w:top w:val="none" w:sz="0" w:space="0" w:color="auto"/>
                                        <w:left w:val="none" w:sz="0" w:space="0" w:color="auto"/>
                                        <w:bottom w:val="none" w:sz="0" w:space="0" w:color="auto"/>
                                        <w:right w:val="none" w:sz="0" w:space="0" w:color="auto"/>
                                      </w:divBdr>
                                      <w:divsChild>
                                        <w:div w:id="753624818">
                                          <w:marLeft w:val="0"/>
                                          <w:marRight w:val="0"/>
                                          <w:marTop w:val="0"/>
                                          <w:marBottom w:val="0"/>
                                          <w:divBdr>
                                            <w:top w:val="none" w:sz="0" w:space="0" w:color="auto"/>
                                            <w:left w:val="none" w:sz="0" w:space="0" w:color="auto"/>
                                            <w:bottom w:val="none" w:sz="0" w:space="0" w:color="auto"/>
                                            <w:right w:val="none" w:sz="0" w:space="0" w:color="auto"/>
                                          </w:divBdr>
                                        </w:div>
                                        <w:div w:id="1403092281">
                                          <w:marLeft w:val="0"/>
                                          <w:marRight w:val="0"/>
                                          <w:marTop w:val="0"/>
                                          <w:marBottom w:val="0"/>
                                          <w:divBdr>
                                            <w:top w:val="none" w:sz="0" w:space="0" w:color="auto"/>
                                            <w:left w:val="none" w:sz="0" w:space="0" w:color="auto"/>
                                            <w:bottom w:val="none" w:sz="0" w:space="0" w:color="auto"/>
                                            <w:right w:val="none" w:sz="0" w:space="0" w:color="auto"/>
                                          </w:divBdr>
                                          <w:divsChild>
                                            <w:div w:id="2072843578">
                                              <w:marLeft w:val="0"/>
                                              <w:marRight w:val="0"/>
                                              <w:marTop w:val="0"/>
                                              <w:marBottom w:val="0"/>
                                              <w:divBdr>
                                                <w:top w:val="none" w:sz="0" w:space="0" w:color="auto"/>
                                                <w:left w:val="none" w:sz="0" w:space="0" w:color="auto"/>
                                                <w:bottom w:val="none" w:sz="0" w:space="0" w:color="auto"/>
                                                <w:right w:val="none" w:sz="0" w:space="0" w:color="auto"/>
                                              </w:divBdr>
                                              <w:divsChild>
                                                <w:div w:id="19826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09925">
      <w:bodyDiv w:val="1"/>
      <w:marLeft w:val="0"/>
      <w:marRight w:val="0"/>
      <w:marTop w:val="0"/>
      <w:marBottom w:val="0"/>
      <w:divBdr>
        <w:top w:val="none" w:sz="0" w:space="0" w:color="auto"/>
        <w:left w:val="none" w:sz="0" w:space="0" w:color="auto"/>
        <w:bottom w:val="none" w:sz="0" w:space="0" w:color="auto"/>
        <w:right w:val="none" w:sz="0" w:space="0" w:color="auto"/>
      </w:divBdr>
    </w:div>
    <w:div w:id="972439253">
      <w:bodyDiv w:val="1"/>
      <w:marLeft w:val="0"/>
      <w:marRight w:val="0"/>
      <w:marTop w:val="0"/>
      <w:marBottom w:val="0"/>
      <w:divBdr>
        <w:top w:val="none" w:sz="0" w:space="0" w:color="auto"/>
        <w:left w:val="none" w:sz="0" w:space="0" w:color="auto"/>
        <w:bottom w:val="none" w:sz="0" w:space="0" w:color="auto"/>
        <w:right w:val="none" w:sz="0" w:space="0" w:color="auto"/>
      </w:divBdr>
    </w:div>
    <w:div w:id="999045992">
      <w:bodyDiv w:val="1"/>
      <w:marLeft w:val="0"/>
      <w:marRight w:val="0"/>
      <w:marTop w:val="0"/>
      <w:marBottom w:val="0"/>
      <w:divBdr>
        <w:top w:val="none" w:sz="0" w:space="0" w:color="auto"/>
        <w:left w:val="none" w:sz="0" w:space="0" w:color="auto"/>
        <w:bottom w:val="none" w:sz="0" w:space="0" w:color="auto"/>
        <w:right w:val="none" w:sz="0" w:space="0" w:color="auto"/>
      </w:divBdr>
      <w:divsChild>
        <w:div w:id="915214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50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1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1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442523">
      <w:bodyDiv w:val="1"/>
      <w:marLeft w:val="0"/>
      <w:marRight w:val="0"/>
      <w:marTop w:val="0"/>
      <w:marBottom w:val="0"/>
      <w:divBdr>
        <w:top w:val="none" w:sz="0" w:space="0" w:color="auto"/>
        <w:left w:val="none" w:sz="0" w:space="0" w:color="auto"/>
        <w:bottom w:val="none" w:sz="0" w:space="0" w:color="auto"/>
        <w:right w:val="none" w:sz="0" w:space="0" w:color="auto"/>
      </w:divBdr>
    </w:div>
    <w:div w:id="1395936176">
      <w:bodyDiv w:val="1"/>
      <w:marLeft w:val="0"/>
      <w:marRight w:val="0"/>
      <w:marTop w:val="0"/>
      <w:marBottom w:val="0"/>
      <w:divBdr>
        <w:top w:val="none" w:sz="0" w:space="0" w:color="auto"/>
        <w:left w:val="none" w:sz="0" w:space="0" w:color="auto"/>
        <w:bottom w:val="none" w:sz="0" w:space="0" w:color="auto"/>
        <w:right w:val="none" w:sz="0" w:space="0" w:color="auto"/>
      </w:divBdr>
      <w:divsChild>
        <w:div w:id="1886215700">
          <w:marLeft w:val="0"/>
          <w:marRight w:val="0"/>
          <w:marTop w:val="0"/>
          <w:marBottom w:val="0"/>
          <w:divBdr>
            <w:top w:val="none" w:sz="0" w:space="0" w:color="auto"/>
            <w:left w:val="none" w:sz="0" w:space="0" w:color="auto"/>
            <w:bottom w:val="none" w:sz="0" w:space="0" w:color="auto"/>
            <w:right w:val="none" w:sz="0" w:space="0" w:color="auto"/>
          </w:divBdr>
          <w:divsChild>
            <w:div w:id="865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5701">
      <w:bodyDiv w:val="1"/>
      <w:marLeft w:val="0"/>
      <w:marRight w:val="0"/>
      <w:marTop w:val="0"/>
      <w:marBottom w:val="0"/>
      <w:divBdr>
        <w:top w:val="none" w:sz="0" w:space="0" w:color="auto"/>
        <w:left w:val="none" w:sz="0" w:space="0" w:color="auto"/>
        <w:bottom w:val="none" w:sz="0" w:space="0" w:color="auto"/>
        <w:right w:val="none" w:sz="0" w:space="0" w:color="auto"/>
      </w:divBdr>
      <w:divsChild>
        <w:div w:id="881408924">
          <w:marLeft w:val="0"/>
          <w:marRight w:val="0"/>
          <w:marTop w:val="0"/>
          <w:marBottom w:val="0"/>
          <w:divBdr>
            <w:top w:val="none" w:sz="0" w:space="0" w:color="auto"/>
            <w:left w:val="none" w:sz="0" w:space="0" w:color="auto"/>
            <w:bottom w:val="none" w:sz="0" w:space="0" w:color="auto"/>
            <w:right w:val="none" w:sz="0" w:space="0" w:color="auto"/>
          </w:divBdr>
          <w:divsChild>
            <w:div w:id="9414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nieetcolina@nauta.cu.%20Orcid%200000-0002-7205-6754" TargetMode="External"/><Relationship Id="rId13" Type="http://schemas.openxmlformats.org/officeDocument/2006/relationships/image" Target="media/image3.jpeg"/><Relationship Id="rId18" Type="http://schemas.openxmlformats.org/officeDocument/2006/relationships/hyperlink" Target="http://www.bvs.sld.cu/libros_texto/ultrasonido_diagnostico_seleccion_temas/completo_ultrasonido_diagnost_selec_temas.pdf" TargetMode="External"/><Relationship Id="rId26" Type="http://schemas.openxmlformats.org/officeDocument/2006/relationships/hyperlink" Target="https://www.scielo.cl/scielo.php?script=sci_arttext&amp;pid=S0717-93082004000200007" TargetMode="External"/><Relationship Id="rId3" Type="http://schemas.openxmlformats.org/officeDocument/2006/relationships/styles" Target="styles.xml"/><Relationship Id="rId21" Type="http://schemas.openxmlformats.org/officeDocument/2006/relationships/hyperlink" Target="https://cdttexmelucan.com/tipos-de-ultrasonidos/" TargetMode="External"/><Relationship Id="rId34" Type="http://schemas.openxmlformats.org/officeDocument/2006/relationships/hyperlink" Target="https://diplomadomedico.com/avances-la-ultrasonografia-2/" TargetMode="External"/><Relationship Id="rId7" Type="http://schemas.openxmlformats.org/officeDocument/2006/relationships/image" Target="media/image1.jpg"/><Relationship Id="rId12" Type="http://schemas.openxmlformats.org/officeDocument/2006/relationships/image" Target="media/image2.jpeg"/><Relationship Id="rId17" Type="http://schemas.openxmlformats.org/officeDocument/2006/relationships/hyperlink" Target="http://www.revtecnologia.sld.cu/index.php/tec/article/view/1056/821" TargetMode="External"/><Relationship Id="rId25" Type="http://schemas.openxmlformats.org/officeDocument/2006/relationships/hyperlink" Target="https://www.clinicalascondes.cl/Dev_CLC/media/Imagenes/PDF%20revista%20m%C3%A9dica/2013/1%20enero/11-Dra.Astudillo.pdf" TargetMode="External"/><Relationship Id="rId33" Type="http://schemas.openxmlformats.org/officeDocument/2006/relationships/hyperlink" Target="http://www.dspace.uce.edu.ec/bitstream/25000/6828/1/T-UCE-0006-012.pdf" TargetMode="External"/><Relationship Id="rId2" Type="http://schemas.openxmlformats.org/officeDocument/2006/relationships/numbering" Target="numbering.xml"/><Relationship Id="rId16" Type="http://schemas.openxmlformats.org/officeDocument/2006/relationships/hyperlink" Target="https://www.medigraphic.com/pdfs/medicadelcentro/mec2019/mec194o.pdf" TargetMode="External"/><Relationship Id="rId20" Type="http://schemas.openxmlformats.org/officeDocument/2006/relationships/hyperlink" Target="http://www.bdigital.unal.edu.co/32137/1/31491-114333-1-PB.pdf" TargetMode="External"/><Relationship Id="rId29" Type="http://schemas.openxmlformats.org/officeDocument/2006/relationships/hyperlink" Target="http://bvs.sld.cu/libros/manual_imagenologia_3edicion/manual_imagenologia_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20orcid.org/0000-0003-0597-1706" TargetMode="External"/><Relationship Id="rId24" Type="http://schemas.openxmlformats.org/officeDocument/2006/relationships/hyperlink" Target="https://centromedicoarasalud.com/salud/utilidad-del-ultrasonido-de-partes-blandas/" TargetMode="External"/><Relationship Id="rId32" Type="http://schemas.openxmlformats.org/officeDocument/2006/relationships/hyperlink" Target="https://www.nibib.nih.gov/espanol/temascientificos/ultrasonid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bvs.sld.cu/libros/medios_diag_imaginologicos/med_diag_imaginologicos_completo.pdf" TargetMode="External"/><Relationship Id="rId28" Type="http://schemas.openxmlformats.org/officeDocument/2006/relationships/hyperlink" Target="https://www.dra-martinezmiravete.com/ecografia-partes-blandas/" TargetMode="External"/><Relationship Id="rId36" Type="http://schemas.openxmlformats.org/officeDocument/2006/relationships/fontTable" Target="fontTable.xml"/><Relationship Id="rId10" Type="http://schemas.openxmlformats.org/officeDocument/2006/relationships/hyperlink" Target="mailto:miristorres0308@gmail.com).%200000-0002-4287-5775" TargetMode="External"/><Relationship Id="rId19" Type="http://schemas.openxmlformats.org/officeDocument/2006/relationships/hyperlink" Target="http://drgdiaz.com/eco/ecografia/ecografia.shtml" TargetMode="External"/><Relationship Id="rId31" Type="http://schemas.openxmlformats.org/officeDocument/2006/relationships/hyperlink" Target="http://dspace.umh.es/bitstream/11000/4007/1/MARCOS%20L%C3%93PEZ%2C%20VICENTE.pdf" TargetMode="External"/><Relationship Id="rId4" Type="http://schemas.microsoft.com/office/2007/relationships/stylesWithEffects" Target="stylesWithEffects.xml"/><Relationship Id="rId9" Type="http://schemas.openxmlformats.org/officeDocument/2006/relationships/hyperlink" Target="https://orcid.org/0000-0003-0357-2189" TargetMode="External"/><Relationship Id="rId14" Type="http://schemas.openxmlformats.org/officeDocument/2006/relationships/image" Target="media/image4.jpeg"/><Relationship Id="rId22" Type="http://schemas.openxmlformats.org/officeDocument/2006/relationships/hyperlink" Target="http://www.bdigital.unal.edu.co/32137/1/31491-114333-1-PB.pdf" TargetMode="External"/><Relationship Id="rId27" Type="http://schemas.openxmlformats.org/officeDocument/2006/relationships/hyperlink" Target="https://www.medwave.cl/link.cgi/Medwave/Revisiones/Consenso/4318" TargetMode="External"/><Relationship Id="rId30" Type="http://schemas.openxmlformats.org/officeDocument/2006/relationships/hyperlink" Target="http://sriuy.org.uy/ojs/index.php/Rdi/article/view/27/39" TargetMode="External"/><Relationship Id="rId35" Type="http://schemas.openxmlformats.org/officeDocument/2006/relationships/hyperlink" Target="https://www.medwave.cl/link.cgi/Medwave/Revisiones/Consenso/43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A263-DE45-46A5-96FA-7158D471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4054</Words>
  <Characters>22300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Yeniet</dc:creator>
  <cp:lastModifiedBy>Myrurgia Amieiroo Pazz</cp:lastModifiedBy>
  <cp:revision>2</cp:revision>
  <cp:lastPrinted>2021-12-24T18:57:00Z</cp:lastPrinted>
  <dcterms:created xsi:type="dcterms:W3CDTF">2022-01-25T15:57:00Z</dcterms:created>
  <dcterms:modified xsi:type="dcterms:W3CDTF">2022-01-25T15:57:00Z</dcterms:modified>
</cp:coreProperties>
</file>